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5A60" w14:textId="1714ABC4" w:rsidR="00AA40F2" w:rsidRDefault="00B02370">
      <w:pPr>
        <w:spacing w:before="78"/>
        <w:ind w:left="120"/>
        <w:rPr>
          <w:b/>
          <w:sz w:val="32"/>
        </w:rPr>
      </w:pPr>
      <w:r>
        <w:rPr>
          <w:noProof/>
          <w:color w:val="2B579A"/>
          <w:shd w:val="clear" w:color="auto" w:fill="E6E6E6"/>
        </w:rPr>
        <mc:AlternateContent>
          <mc:Choice Requires="wps">
            <w:drawing>
              <wp:anchor distT="0" distB="0" distL="114300" distR="114300" simplePos="0" relativeHeight="251658240"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7D3C4D9D">
                <v:stroke joinstyle="miter"/>
                <v:path gradientshapeok="t" o:connecttype="rect"/>
              </v:shapetype>
              <v:shape id="Text Box 6" style="position:absolute;left:0;text-align:left;margin-left:469.2pt;margin-top:81.05pt;width:79.6pt;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alt="Indiana University Seal—only approved university-wide policies may use the seal"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v:textbox style="mso-fit-shape-to-text:t" inset="0,0,0,0">
                  <w:txbxContent>
                    <w:p w:rsidRPr="00BF577F" w:rsidR="00B02370" w:rsidP="00B02370" w:rsidRDefault="00B02370" w14:paraId="50BD73AA" w14:textId="77777777">
                      <w:pPr>
                        <w:pStyle w:val="Caption"/>
                        <w:rPr>
                          <w:noProof/>
                        </w:rPr>
                      </w:pPr>
                      <w:r>
                        <w:t xml:space="preserve">Figure </w:t>
                      </w:r>
                      <w:r w:rsidR="003C2AD0">
                        <w:fldChar w:fldCharType="begin"/>
                      </w:r>
                      <w:r w:rsidR="003C2AD0">
                        <w:instrText xml:space="preserve"> SEQ Figure \* ARABIC </w:instrText>
                      </w:r>
                      <w:r w:rsidR="003C2AD0">
                        <w:fldChar w:fldCharType="separate"/>
                      </w:r>
                      <w:r>
                        <w:rPr>
                          <w:noProof/>
                        </w:rPr>
                        <w:t>1</w:t>
                      </w:r>
                      <w:r w:rsidR="003C2AD0">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color w:val="2B579A"/>
          <w:shd w:val="clear" w:color="auto" w:fill="E6E6E6"/>
        </w:rPr>
        <w:drawing>
          <wp:anchor distT="0" distB="0" distL="0" distR="0" simplePos="0" relativeHeight="251658243"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AA40F2">
        <w:rPr>
          <w:b/>
          <w:sz w:val="32"/>
        </w:rPr>
        <w:t>Security Categorization Procedure for</w:t>
      </w:r>
    </w:p>
    <w:p w14:paraId="6C255875" w14:textId="1E112C76" w:rsidR="00CA2B94" w:rsidRDefault="00AA40F2">
      <w:pPr>
        <w:spacing w:before="78"/>
        <w:ind w:left="120"/>
        <w:rPr>
          <w:b/>
          <w:sz w:val="32"/>
        </w:rPr>
      </w:pPr>
      <w:r>
        <w:rPr>
          <w:b/>
          <w:sz w:val="32"/>
        </w:rPr>
        <w:t>Information Technology Resources</w:t>
      </w:r>
    </w:p>
    <w:p w14:paraId="6FBF8307" w14:textId="46D8EE54" w:rsidR="00CA2B94" w:rsidRDefault="008F3B83" w:rsidP="00BD4AE6">
      <w:pPr>
        <w:pStyle w:val="Heading1"/>
        <w:spacing w:before="18"/>
        <w:rPr>
          <w:sz w:val="27"/>
        </w:rPr>
      </w:pPr>
      <w:r>
        <w:t>IT-12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color w:val="2B579A"/>
          <w:shd w:val="clear" w:color="auto" w:fill="E6E6E6"/>
        </w:rPr>
        <mc:AlternateContent>
          <mc:Choice Requires="wps">
            <w:drawing>
              <wp:inline distT="0" distB="0" distL="0" distR="0" wp14:anchorId="25925D36" wp14:editId="5DEE9BCF">
                <wp:extent cx="5915025" cy="3162300"/>
                <wp:effectExtent l="0" t="0" r="9525"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62300"/>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7007909F" w:rsidR="00CA2B94" w:rsidRDefault="00487F37">
                            <w:pPr>
                              <w:spacing w:before="97"/>
                              <w:ind w:left="160"/>
                              <w:rPr>
                                <w:b/>
                                <w:sz w:val="28"/>
                              </w:rPr>
                            </w:pPr>
                            <w:r>
                              <w:rPr>
                                <w:b/>
                                <w:sz w:val="28"/>
                              </w:rPr>
                              <w:t xml:space="preserve">About This </w:t>
                            </w:r>
                            <w:r w:rsidR="00AA40F2">
                              <w:rPr>
                                <w:b/>
                                <w:sz w:val="28"/>
                              </w:rPr>
                              <w:t>Procedure</w:t>
                            </w:r>
                          </w:p>
                          <w:p w14:paraId="35302E79" w14:textId="2B142F57" w:rsidR="00CA2B94" w:rsidRDefault="00487F37">
                            <w:pPr>
                              <w:spacing w:before="259"/>
                              <w:ind w:left="160"/>
                              <w:rPr>
                                <w:b/>
                              </w:rPr>
                            </w:pPr>
                            <w:r>
                              <w:rPr>
                                <w:b/>
                              </w:rPr>
                              <w:t>Effective Date:</w:t>
                            </w:r>
                          </w:p>
                          <w:p w14:paraId="1473AB6E" w14:textId="4AB22E6C" w:rsidR="00CA2B94" w:rsidRPr="002D6C1A" w:rsidRDefault="002D4035">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30ABCEA9" w14:textId="7F422D8B" w:rsidR="002D4035" w:rsidRPr="002D6C1A" w:rsidRDefault="008A19A4" w:rsidP="002D4035">
                            <w:pPr>
                              <w:pStyle w:val="BodyText"/>
                              <w:spacing w:before="11"/>
                              <w:ind w:left="160"/>
                              <w:rPr>
                                <w:i/>
                              </w:rPr>
                            </w:pPr>
                            <w:r>
                              <w:rPr>
                                <w:i/>
                              </w:rPr>
                              <w:t>3</w:t>
                            </w:r>
                            <w:r w:rsidR="002D4035">
                              <w:rPr>
                                <w:i/>
                              </w:rPr>
                              <w:t>/</w:t>
                            </w:r>
                            <w:r>
                              <w:rPr>
                                <w:i/>
                              </w:rPr>
                              <w:t>23</w:t>
                            </w:r>
                            <w:r w:rsidR="002D4035">
                              <w:rPr>
                                <w:i/>
                              </w:rPr>
                              <w:t>/2</w:t>
                            </w:r>
                            <w:r>
                              <w:rPr>
                                <w:i/>
                              </w:rPr>
                              <w:t>3</w:t>
                            </w:r>
                            <w:r w:rsidR="002D4035">
                              <w:rPr>
                                <w:i/>
                              </w:rPr>
                              <w:t xml:space="preserve"> draft</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2007DE54" w:rsidR="00CA2B94" w:rsidRDefault="00487F37">
                            <w:pPr>
                              <w:spacing w:before="131"/>
                              <w:ind w:left="160"/>
                              <w:rPr>
                                <w:b/>
                              </w:rPr>
                            </w:pPr>
                            <w:r>
                              <w:rPr>
                                <w:b/>
                              </w:rPr>
                              <w:t>Contact:</w:t>
                            </w:r>
                          </w:p>
                          <w:p w14:paraId="442BD2CC" w14:textId="44CA4BB7" w:rsidR="002D6C1A" w:rsidRPr="002D6C1A" w:rsidRDefault="008F3B83" w:rsidP="002D6C1A">
                            <w:pPr>
                              <w:ind w:firstLine="160"/>
                              <w:rPr>
                                <w:rStyle w:val="Strong"/>
                                <w:b w:val="0"/>
                                <w:bCs w:val="0"/>
                                <w:i/>
                                <w:iCs/>
                              </w:rPr>
                            </w:pPr>
                            <w:r>
                              <w:rPr>
                                <w:rStyle w:val="Strong"/>
                                <w:b w:val="0"/>
                                <w:i/>
                                <w:iCs/>
                              </w:rPr>
                              <w:t>University Information Security Office</w:t>
                            </w:r>
                          </w:p>
                          <w:p w14:paraId="6042B114" w14:textId="549E793B" w:rsidR="00CA2B94" w:rsidRPr="002D6C1A" w:rsidRDefault="00000000" w:rsidP="002D6C1A">
                            <w:pPr>
                              <w:spacing w:before="29"/>
                              <w:ind w:left="160"/>
                              <w:rPr>
                                <w:b/>
                              </w:rPr>
                            </w:pPr>
                            <w:hyperlink r:id="rId11" w:history="1">
                              <w:r w:rsidR="008F3B83" w:rsidRPr="00A06632">
                                <w:rPr>
                                  <w:rStyle w:val="Hyperlink"/>
                                  <w:i/>
                                  <w:iCs/>
                                </w:rPr>
                                <w:t>uiso@iu.edu</w:t>
                              </w:r>
                            </w:hyperlink>
                            <w:r w:rsidR="008F3B83">
                              <w:rPr>
                                <w:rStyle w:val="Strong"/>
                                <w:b w:val="0"/>
                                <w:i/>
                                <w:iCs/>
                              </w:rPr>
                              <w:t xml:space="preserve"> </w:t>
                            </w:r>
                          </w:p>
                        </w:txbxContent>
                      </wps:txbx>
                      <wps:bodyPr rot="0" vert="horz" wrap="square" lIns="0" tIns="0" rIns="0" bIns="0" anchor="t" anchorCtr="0" upright="1">
                        <a:noAutofit/>
                      </wps:bodyPr>
                    </wps:wsp>
                  </a:graphicData>
                </a:graphic>
              </wp:inline>
            </w:drawing>
          </mc:Choice>
          <mc:Fallback xmlns:w16du="http://schemas.microsoft.com/office/word/2023/wordml/word16du" xmlns:a14="http://schemas.microsoft.com/office/drawing/2010/main" xmlns:pic="http://schemas.openxmlformats.org/drawingml/2006/picture" xmlns:adec="http://schemas.microsoft.com/office/drawing/2017/decorative" xmlns:a="http://schemas.openxmlformats.org/drawingml/2006/main">
            <w:pict>
              <v:shape id="Text Box 7" style="width:465.75pt;height:249pt;visibility:visible;mso-wrap-style:square;mso-left-percent:-10001;mso-top-percent:-10001;mso-position-horizontal:absolute;mso-position-horizontal-relative:char;mso-position-vertical:absolute;mso-position-vertical-relative:line;mso-left-percent:-10001;mso-top-percent:-10001;v-text-anchor:top" o:spid="_x0000_s1027" fillcolor="#e7e5e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" w14:anchorId="25925D36">
                <v:textbox inset="0,0,0,0">
                  <w:txbxContent>
                    <w:p w:rsidR="00CA2B94" w:rsidRDefault="00487F37" w14:paraId="38306F72" w14:textId="7007909F">
                      <w:pPr>
                        <w:spacing w:before="97"/>
                        <w:ind w:left="160"/>
                        <w:rPr>
                          <w:b/>
                          <w:sz w:val="28"/>
                        </w:rPr>
                      </w:pPr>
                      <w:r>
                        <w:rPr>
                          <w:b/>
                          <w:sz w:val="28"/>
                        </w:rPr>
                        <w:t xml:space="preserve">About This </w:t>
                      </w:r>
                      <w:r w:rsidR="00AA40F2">
                        <w:rPr>
                          <w:b/>
                          <w:sz w:val="28"/>
                        </w:rPr>
                        <w:t>Procedure</w:t>
                      </w:r>
                    </w:p>
                    <w:p w:rsidR="00CA2B94" w:rsidRDefault="00487F37" w14:paraId="35302E79" w14:textId="2B142F57">
                      <w:pPr>
                        <w:spacing w:before="259"/>
                        <w:ind w:left="160"/>
                        <w:rPr>
                          <w:b/>
                        </w:rPr>
                      </w:pPr>
                      <w:r>
                        <w:rPr>
                          <w:b/>
                        </w:rPr>
                        <w:t>Effective Date:</w:t>
                      </w:r>
                    </w:p>
                    <w:p w:rsidRPr="002D6C1A" w:rsidR="00CA2B94" w:rsidRDefault="002D4035" w14:paraId="1473AB6E" w14:textId="4AB22E6C">
                      <w:pPr>
                        <w:pStyle w:val="BodyText"/>
                        <w:spacing w:before="11"/>
                        <w:ind w:left="160"/>
                        <w:rPr>
                          <w:i/>
                        </w:rPr>
                      </w:pPr>
                      <w:r>
                        <w:rPr>
                          <w:i/>
                        </w:rPr>
                        <w:t>In review</w:t>
                      </w:r>
                    </w:p>
                    <w:p w:rsidR="00CA2B94" w:rsidRDefault="006F536E" w14:paraId="34845BC6" w14:textId="32BA5D83">
                      <w:pPr>
                        <w:spacing w:before="131"/>
                        <w:ind w:left="160"/>
                        <w:rPr>
                          <w:b/>
                        </w:rPr>
                      </w:pPr>
                      <w:r w:rsidRPr="006F536E">
                        <w:rPr>
                          <w:b/>
                        </w:rPr>
                        <w:t>Date of Last Review/Update</w:t>
                      </w:r>
                      <w:r w:rsidR="00487F37">
                        <w:rPr>
                          <w:b/>
                        </w:rPr>
                        <w:t>:</w:t>
                      </w:r>
                    </w:p>
                    <w:p w:rsidRPr="002D6C1A" w:rsidR="002D4035" w:rsidP="002D4035" w:rsidRDefault="008A19A4" w14:paraId="30ABCEA9" w14:textId="7F422D8B">
                      <w:pPr>
                        <w:pStyle w:val="BodyText"/>
                        <w:spacing w:before="11"/>
                        <w:ind w:left="160"/>
                        <w:rPr>
                          <w:i/>
                        </w:rPr>
                      </w:pPr>
                      <w:r>
                        <w:rPr>
                          <w:i/>
                        </w:rPr>
                        <w:t>3</w:t>
                      </w:r>
                      <w:r w:rsidR="002D4035">
                        <w:rPr>
                          <w:i/>
                        </w:rPr>
                        <w:t>/</w:t>
                      </w:r>
                      <w:r>
                        <w:rPr>
                          <w:i/>
                        </w:rPr>
                        <w:t>23</w:t>
                      </w:r>
                      <w:r w:rsidR="002D4035">
                        <w:rPr>
                          <w:i/>
                        </w:rPr>
                        <w:t>/2</w:t>
                      </w:r>
                      <w:r>
                        <w:rPr>
                          <w:i/>
                        </w:rPr>
                        <w:t>3</w:t>
                      </w:r>
                      <w:r w:rsidR="002D4035">
                        <w:rPr>
                          <w:i/>
                        </w:rPr>
                        <w:t xml:space="preserve"> draft</w:t>
                      </w:r>
                    </w:p>
                    <w:p w:rsidR="00CA2B94" w:rsidRDefault="00487F37" w14:paraId="2224735A" w14:textId="77777777">
                      <w:pPr>
                        <w:spacing w:before="131"/>
                        <w:ind w:left="160"/>
                        <w:rPr>
                          <w:b/>
                        </w:rPr>
                      </w:pPr>
                      <w:r>
                        <w:rPr>
                          <w:b/>
                        </w:rPr>
                        <w:t>Responsible University Office:</w:t>
                      </w:r>
                    </w:p>
                    <w:p w:rsidRPr="002D6C1A" w:rsidR="00CA2B94" w:rsidP="002D6C1A" w:rsidRDefault="008F3B83" w14:paraId="6B6A07E1" w14:textId="17186F23">
                      <w:pPr>
                        <w:pStyle w:val="BodyText"/>
                        <w:spacing w:before="11"/>
                        <w:ind w:left="160"/>
                      </w:pPr>
                      <w:r>
                        <w:rPr>
                          <w:i/>
                          <w:iCs/>
                        </w:rPr>
                        <w:t>University Information Policy Office</w:t>
                      </w:r>
                    </w:p>
                    <w:p w:rsidR="00CA2B94" w:rsidRDefault="00487F37" w14:paraId="5DBD27D1" w14:textId="77777777">
                      <w:pPr>
                        <w:spacing w:before="131"/>
                        <w:ind w:left="160"/>
                        <w:rPr>
                          <w:b/>
                        </w:rPr>
                      </w:pPr>
                      <w:r>
                        <w:rPr>
                          <w:b/>
                        </w:rPr>
                        <w:t>Responsible University Administrator:</w:t>
                      </w:r>
                    </w:p>
                    <w:p w:rsidRPr="002D6C1A" w:rsidR="002D6C1A" w:rsidP="002D6C1A" w:rsidRDefault="008F3B83" w14:paraId="3CAD581D" w14:textId="4D413A98">
                      <w:pPr>
                        <w:ind w:firstLine="160"/>
                        <w:rPr>
                          <w:rStyle w:val="Strong"/>
                          <w:b w:val="0"/>
                          <w:i/>
                        </w:rPr>
                      </w:pPr>
                      <w:r>
                        <w:rPr>
                          <w:rStyle w:val="Strong"/>
                          <w:b w:val="0"/>
                          <w:i/>
                          <w:iCs/>
                        </w:rPr>
                        <w:t>Office of the Vice President for Information Technology and Chief Information Officer</w:t>
                      </w:r>
                    </w:p>
                    <w:p w:rsidR="00CA2B94" w:rsidRDefault="00487F37" w14:paraId="611A2C8C" w14:textId="2007DE54">
                      <w:pPr>
                        <w:spacing w:before="131"/>
                        <w:ind w:left="160"/>
                        <w:rPr>
                          <w:b/>
                        </w:rPr>
                      </w:pPr>
                      <w:r>
                        <w:rPr>
                          <w:b/>
                        </w:rPr>
                        <w:t>Contact:</w:t>
                      </w:r>
                    </w:p>
                    <w:p w:rsidRPr="002D6C1A" w:rsidR="002D6C1A" w:rsidP="002D6C1A" w:rsidRDefault="008F3B83" w14:paraId="442BD2CC" w14:textId="44CA4BB7">
                      <w:pPr>
                        <w:ind w:firstLine="160"/>
                        <w:rPr>
                          <w:rStyle w:val="Strong"/>
                          <w:b w:val="0"/>
                          <w:bCs w:val="0"/>
                          <w:i/>
                          <w:iCs/>
                        </w:rPr>
                      </w:pPr>
                      <w:r>
                        <w:rPr>
                          <w:rStyle w:val="Strong"/>
                          <w:b w:val="0"/>
                          <w:i/>
                          <w:iCs/>
                        </w:rPr>
                        <w:t>University Information Security Office</w:t>
                      </w:r>
                    </w:p>
                    <w:p w:rsidRPr="002D6C1A" w:rsidR="00CA2B94" w:rsidP="002D6C1A" w:rsidRDefault="009A42CC" w14:paraId="6042B114" w14:textId="549E793B">
                      <w:pPr>
                        <w:spacing w:before="29"/>
                        <w:ind w:left="160"/>
                        <w:rPr>
                          <w:b/>
                        </w:rPr>
                      </w:pPr>
                      <w:hyperlink w:history="1" r:id="rId12">
                        <w:r w:rsidRPr="00A06632" w:rsidR="008F3B83">
                          <w:rPr>
                            <w:rStyle w:val="Hyperlink"/>
                            <w:i/>
                            <w:iCs/>
                          </w:rPr>
                          <w:t>uiso@iu.edu</w:t>
                        </w:r>
                      </w:hyperlink>
                      <w:r w:rsidR="008F3B83">
                        <w:rPr>
                          <w:rStyle w:val="Strong"/>
                          <w:b w:val="0"/>
                          <w:i/>
                          <w:iCs/>
                        </w:rPr>
                        <w:t xml:space="preserve"> </w:t>
                      </w:r>
                    </w:p>
                  </w:txbxContent>
                </v:textbox>
                <w10:anchorlock/>
              </v:shape>
            </w:pict>
          </mc:Fallback>
        </mc:AlternateContent>
      </w:r>
    </w:p>
    <w:p w14:paraId="75749112" w14:textId="77777777" w:rsidR="008B4995" w:rsidRDefault="00ED0C65" w:rsidP="008B4995">
      <w:pPr>
        <w:pStyle w:val="Heading2"/>
        <w:spacing w:before="163"/>
      </w:pPr>
      <w:r>
        <w:t>Scope</w:t>
      </w:r>
    </w:p>
    <w:p w14:paraId="392121B0" w14:textId="0AED2B2C" w:rsidR="00ED0C65" w:rsidRPr="008F3B83" w:rsidRDefault="008F3B83" w:rsidP="00A84437">
      <w:pPr>
        <w:ind w:left="115"/>
      </w:pPr>
      <w:r w:rsidRPr="5B91C608">
        <w:rPr>
          <w:rStyle w:val="hotkey-layer"/>
        </w:rPr>
        <w:t xml:space="preserve">This </w:t>
      </w:r>
      <w:r w:rsidR="00AA40F2" w:rsidRPr="5B91C608">
        <w:rPr>
          <w:rStyle w:val="hotkey-layer"/>
        </w:rPr>
        <w:t>procedure</w:t>
      </w:r>
      <w:r w:rsidRPr="5B91C608">
        <w:rPr>
          <w:rStyle w:val="hotkey-layer"/>
        </w:rPr>
        <w:t xml:space="preserve"> supports </w:t>
      </w:r>
      <w:hyperlink r:id="rId13">
        <w:r w:rsidRPr="5B91C608">
          <w:rPr>
            <w:rStyle w:val="Hyperlink"/>
          </w:rPr>
          <w:t xml:space="preserve">Policy IT-12 </w:t>
        </w:r>
        <w:r w:rsidR="0036353A" w:rsidRPr="5B91C608">
          <w:rPr>
            <w:rStyle w:val="Hyperlink"/>
          </w:rPr>
          <w:t xml:space="preserve">(Security of Information </w:t>
        </w:r>
        <w:r w:rsidR="007E14AC" w:rsidRPr="5B91C608">
          <w:rPr>
            <w:rStyle w:val="Hyperlink"/>
          </w:rPr>
          <w:t>Technology</w:t>
        </w:r>
        <w:r w:rsidR="0036353A" w:rsidRPr="5B91C608">
          <w:rPr>
            <w:rStyle w:val="Hyperlink"/>
          </w:rPr>
          <w:t xml:space="preserve"> Resources)</w:t>
        </w:r>
      </w:hyperlink>
      <w:r w:rsidR="0036353A" w:rsidRPr="5B91C608">
        <w:rPr>
          <w:rStyle w:val="hotkey-layer"/>
          <w:color w:val="244061" w:themeColor="accent1" w:themeShade="80"/>
        </w:rPr>
        <w:t xml:space="preserve"> </w:t>
      </w:r>
      <w:r w:rsidRPr="5B91C608">
        <w:rPr>
          <w:rStyle w:val="hotkey-layer"/>
        </w:rPr>
        <w:t>and applies to all Indiana University information technology resources</w:t>
      </w:r>
      <w:r w:rsidR="00A63D2B" w:rsidRPr="5B91C608">
        <w:rPr>
          <w:rStyle w:val="hotkey-layer"/>
        </w:rPr>
        <w:t>,</w:t>
      </w:r>
      <w:r w:rsidRPr="5B91C608">
        <w:rPr>
          <w:rStyle w:val="hotkey-layer"/>
        </w:rPr>
        <w:t xml:space="preserve"> regardless of whether those resources are managed by the university or provisioned from third parties on behalf of the university, and </w:t>
      </w:r>
      <w:r w:rsidR="00473569" w:rsidRPr="5B91C608">
        <w:rPr>
          <w:rStyle w:val="hotkey-layer"/>
        </w:rPr>
        <w:t xml:space="preserve">to </w:t>
      </w:r>
      <w:r w:rsidRPr="5B91C608">
        <w:rPr>
          <w:rStyle w:val="hotkey-layer"/>
        </w:rPr>
        <w:t xml:space="preserve">all users of </w:t>
      </w:r>
      <w:r w:rsidR="007C299B" w:rsidRPr="5B91C608">
        <w:rPr>
          <w:rStyle w:val="hotkey-layer"/>
        </w:rPr>
        <w:t xml:space="preserve">those </w:t>
      </w:r>
      <w:r w:rsidRPr="5B91C608">
        <w:rPr>
          <w:rStyle w:val="hotkey-layer"/>
        </w:rPr>
        <w:t>resources</w:t>
      </w:r>
      <w:r w:rsidR="007C299B" w:rsidRPr="5B91C608">
        <w:rPr>
          <w:rStyle w:val="hotkey-layer"/>
        </w:rPr>
        <w:t xml:space="preserve"> regardless of affiliation</w:t>
      </w:r>
      <w:r w:rsidR="00ED0C65">
        <w:t>.</w:t>
      </w:r>
    </w:p>
    <w:p w14:paraId="7BC0AC30" w14:textId="00333060" w:rsidR="008B4995" w:rsidRDefault="008F3B83" w:rsidP="008B4995">
      <w:pPr>
        <w:pStyle w:val="Heading2"/>
        <w:spacing w:before="163"/>
      </w:pPr>
      <w:r>
        <w:t>Objectives</w:t>
      </w:r>
    </w:p>
    <w:p w14:paraId="0076C3A8" w14:textId="560D22F3" w:rsidR="00AA40F2" w:rsidRPr="00AA40F2" w:rsidRDefault="6AFAFAE7" w:rsidP="00AA40F2">
      <w:pPr>
        <w:ind w:left="90"/>
      </w:pPr>
      <w:r>
        <w:t>The</w:t>
      </w:r>
      <w:r w:rsidR="64EC933D">
        <w:t xml:space="preserve"> objective of this procedure is to describe a methodology for assigning a security category to university IT resources for the purpose of determining minimum security safeguards to be applied to the res</w:t>
      </w:r>
      <w:r>
        <w:t xml:space="preserve">ource. The security category is </w:t>
      </w:r>
      <w:r w:rsidR="64EC933D">
        <w:t>based on the potential impact on individuals, the unit, or the university should an adverse event occur that jeopardizes information or IT resource</w:t>
      </w:r>
      <w:r w:rsidR="0D23BBFB">
        <w:t>s</w:t>
      </w:r>
      <w:r w:rsidR="64EC933D">
        <w:t xml:space="preserve"> “needed by the organization to accomplish its mission, protect its assets, fulfil</w:t>
      </w:r>
      <w:r w:rsidR="694F5075">
        <w:t>l</w:t>
      </w:r>
      <w:r w:rsidR="64EC933D">
        <w:t xml:space="preserve"> its legal obligations, maintain its day-to-day functions, and protect individuals.” (</w:t>
      </w:r>
      <w:r w:rsidR="3FF363EF">
        <w:t xml:space="preserve">Loosely based on </w:t>
      </w:r>
      <w:r w:rsidR="64EC933D">
        <w:t>FIPS 199</w:t>
      </w:r>
      <w:r w:rsidR="3FF363EF">
        <w:t>, with simplifications to facilitate adoption and use</w:t>
      </w:r>
      <w:r w:rsidR="504CB051">
        <w:t>.</w:t>
      </w:r>
      <w:r w:rsidR="64EC933D">
        <w:t>)</w:t>
      </w:r>
    </w:p>
    <w:p w14:paraId="2F856CFF" w14:textId="050562C6" w:rsidR="008B4995" w:rsidRPr="00AA40F2" w:rsidRDefault="00AA40F2" w:rsidP="00AA40F2">
      <w:pPr>
        <w:ind w:left="115"/>
      </w:pPr>
      <w:r>
        <w:t xml:space="preserve">The technical manager of the IT resource and the resource owner </w:t>
      </w:r>
      <w:r w:rsidR="29C54F66">
        <w:t xml:space="preserve">shall </w:t>
      </w:r>
      <w:r>
        <w:t>work together to determine the security category of an IT resource</w:t>
      </w:r>
      <w:r w:rsidR="008B4995">
        <w:t>.</w:t>
      </w:r>
    </w:p>
    <w:p w14:paraId="4ED01836" w14:textId="371C1A6C" w:rsidR="008B4995" w:rsidRDefault="00AA40F2" w:rsidP="008B4995">
      <w:pPr>
        <w:pStyle w:val="Heading2"/>
        <w:spacing w:before="163"/>
      </w:pPr>
      <w:r>
        <w:t>Procedure</w:t>
      </w:r>
    </w:p>
    <w:p w14:paraId="629B96BC" w14:textId="5DC4D790" w:rsidR="004A43F7" w:rsidRDefault="00AA40F2" w:rsidP="00211CA0">
      <w:pPr>
        <w:pStyle w:val="ListParagraph"/>
        <w:widowControl/>
        <w:numPr>
          <w:ilvl w:val="0"/>
          <w:numId w:val="4"/>
        </w:numPr>
        <w:ind w:right="0"/>
        <w:jc w:val="left"/>
        <w:outlineLvl w:val="2"/>
      </w:pPr>
      <w:r>
        <w:t>Defin</w:t>
      </w:r>
      <w:r w:rsidR="00324352">
        <w:t>e</w:t>
      </w:r>
      <w:r>
        <w:t xml:space="preserve"> the IT resource</w:t>
      </w:r>
      <w:r w:rsidR="00DE78EC">
        <w:t xml:space="preserve"> </w:t>
      </w:r>
      <w:r>
        <w:t>to be categorized</w:t>
      </w:r>
      <w:r w:rsidR="00DE78EC">
        <w:t>.</w:t>
      </w:r>
      <w:r w:rsidR="333214BC">
        <w:t xml:space="preserve"> Determine the scope of the IT resource (for example, service, server, system, application, etc.) and identify, as applicable, the included hardware and software components, data, information flow, system interconnections, networking, and system boundaries.  </w:t>
      </w:r>
    </w:p>
    <w:p w14:paraId="1786753E" w14:textId="6548A2C6" w:rsidR="00AA40F2" w:rsidRDefault="1BA15356" w:rsidP="00FA7853">
      <w:pPr>
        <w:pStyle w:val="ListParagraph"/>
        <w:keepNext/>
        <w:keepLines/>
        <w:widowControl/>
        <w:numPr>
          <w:ilvl w:val="0"/>
          <w:numId w:val="4"/>
        </w:numPr>
        <w:autoSpaceDE/>
        <w:autoSpaceDN/>
        <w:ind w:right="0"/>
        <w:jc w:val="left"/>
        <w:outlineLvl w:val="2"/>
      </w:pPr>
      <w:r>
        <w:lastRenderedPageBreak/>
        <w:t xml:space="preserve">Identify the data </w:t>
      </w:r>
      <w:r w:rsidR="353043C5">
        <w:t xml:space="preserve">types </w:t>
      </w:r>
      <w:r w:rsidR="3FE79784">
        <w:t xml:space="preserve">that </w:t>
      </w:r>
      <w:r>
        <w:t>the resource transmits</w:t>
      </w:r>
      <w:r w:rsidR="005F2D24">
        <w:t>, processes,</w:t>
      </w:r>
      <w:r>
        <w:t xml:space="preserve"> and/or stores and the </w:t>
      </w:r>
      <w:r w:rsidRPr="00211CA0">
        <w:rPr>
          <w:b/>
          <w:bCs/>
          <w:color w:val="2B579A"/>
          <w:shd w:val="clear" w:color="auto" w:fill="E6E6E6"/>
        </w:rPr>
        <w:t>highest</w:t>
      </w:r>
      <w:r>
        <w:t xml:space="preserve"> </w:t>
      </w:r>
      <w:r w:rsidR="7D6D90D3">
        <w:t xml:space="preserve">institutional </w:t>
      </w:r>
      <w:r>
        <w:t>data classification</w:t>
      </w:r>
      <w:r w:rsidR="40280031">
        <w:t xml:space="preserve"> involved</w:t>
      </w:r>
      <w:r w:rsidR="79C96FCC">
        <w:t xml:space="preserve"> using the </w:t>
      </w:r>
      <w:r w:rsidR="4471FB81">
        <w:t xml:space="preserve">“Data Classification” </w:t>
      </w:r>
      <w:r w:rsidR="79C96FCC">
        <w:t>table. (For more on IU data classifications and definitions</w:t>
      </w:r>
      <w:r w:rsidR="507B3E79">
        <w:t>,</w:t>
      </w:r>
      <w:r w:rsidR="79C96FCC">
        <w:t xml:space="preserve"> see</w:t>
      </w:r>
      <w:r w:rsidR="0070583C">
        <w:t xml:space="preserve"> the </w:t>
      </w:r>
      <w:hyperlink r:id="rId14" w:history="1">
        <w:r w:rsidR="0070583C" w:rsidRPr="0070583C">
          <w:rPr>
            <w:rStyle w:val="Hyperlink"/>
          </w:rPr>
          <w:t>IU Data Management</w:t>
        </w:r>
      </w:hyperlink>
      <w:r w:rsidR="0070583C">
        <w:t xml:space="preserve"> website</w:t>
      </w:r>
      <w:r w:rsidR="005F2D24">
        <w:t xml:space="preserve"> and the </w:t>
      </w:r>
      <w:hyperlink r:id="rId15" w:history="1">
        <w:r w:rsidR="005F2D24" w:rsidRPr="005F2D24">
          <w:rPr>
            <w:rStyle w:val="Hyperlink"/>
          </w:rPr>
          <w:t>Data Sharing and Handling</w:t>
        </w:r>
      </w:hyperlink>
      <w:r w:rsidR="005F2D24">
        <w:t xml:space="preserve"> tool</w:t>
      </w:r>
      <w:r w:rsidR="0070583C">
        <w:t>.</w:t>
      </w:r>
      <w:r w:rsidR="79C96FCC">
        <w:t xml:space="preserve">) </w:t>
      </w:r>
    </w:p>
    <w:p w14:paraId="7B6A5B43" w14:textId="6506E678" w:rsidR="7961C8E3" w:rsidRDefault="7961C8E3" w:rsidP="00FA7853">
      <w:pPr>
        <w:keepNext/>
        <w:keepLines/>
        <w:widowControl/>
        <w:spacing w:beforeAutospacing="1" w:afterAutospacing="1"/>
        <w:contextualSpacing/>
        <w:outlineLvl w:val="2"/>
      </w:pPr>
    </w:p>
    <w:tbl>
      <w:tblPr>
        <w:tblW w:w="9345"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4605"/>
        <w:gridCol w:w="3135"/>
      </w:tblGrid>
      <w:tr w:rsidR="00DE78EC" w:rsidRPr="004A43F7" w14:paraId="1B254303" w14:textId="77777777" w:rsidTr="027B4855">
        <w:tc>
          <w:tcPr>
            <w:tcW w:w="93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3D48FA" w14:textId="3EB5EF7C" w:rsidR="00DE78EC" w:rsidRPr="004A43F7" w:rsidRDefault="17B5DAB2" w:rsidP="027B4855">
            <w:pPr>
              <w:keepNext/>
              <w:keepLines/>
              <w:widowControl/>
              <w:autoSpaceDE/>
              <w:autoSpaceDN/>
              <w:spacing w:before="20" w:after="20"/>
              <w:ind w:left="144" w:right="144"/>
              <w:jc w:val="center"/>
              <w:textAlignment w:val="baseline"/>
              <w:rPr>
                <w:rFonts w:asciiTheme="minorHAnsi" w:eastAsia="Times New Roman" w:hAnsiTheme="minorHAnsi" w:cstheme="minorBidi"/>
              </w:rPr>
            </w:pPr>
            <w:r w:rsidRPr="027B4855">
              <w:rPr>
                <w:rFonts w:asciiTheme="minorHAnsi" w:eastAsia="Times New Roman" w:hAnsiTheme="minorHAnsi" w:cstheme="minorBidi"/>
                <w:b/>
                <w:bCs/>
              </w:rPr>
              <w:t xml:space="preserve">Table 1. </w:t>
            </w:r>
            <w:r w:rsidR="00DE78EC" w:rsidRPr="027B4855">
              <w:rPr>
                <w:rFonts w:asciiTheme="minorHAnsi" w:eastAsia="Times New Roman" w:hAnsiTheme="minorHAnsi" w:cstheme="minorBidi"/>
                <w:b/>
                <w:bCs/>
              </w:rPr>
              <w:t>Data Classification</w:t>
            </w:r>
            <w:r w:rsidR="00DE78EC" w:rsidRPr="027B4855">
              <w:rPr>
                <w:rFonts w:asciiTheme="minorHAnsi" w:eastAsia="Times New Roman" w:hAnsiTheme="minorHAnsi" w:cstheme="minorBidi"/>
              </w:rPr>
              <w:t> </w:t>
            </w:r>
          </w:p>
        </w:tc>
      </w:tr>
      <w:tr w:rsidR="00DE78EC" w:rsidRPr="004A43F7" w14:paraId="15405358" w14:textId="77777777" w:rsidTr="027B4855">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F8899A9" w14:textId="77777777" w:rsidR="00DE78EC" w:rsidRPr="004A43F7" w:rsidRDefault="00DE78EC" w:rsidP="00FA7853">
            <w:pPr>
              <w:keepNext/>
              <w:keepLines/>
              <w:widowControl/>
              <w:autoSpaceDE/>
              <w:autoSpaceDN/>
              <w:jc w:val="center"/>
              <w:textAlignment w:val="baseline"/>
              <w:rPr>
                <w:rFonts w:asciiTheme="minorHAnsi" w:eastAsia="Times New Roman" w:hAnsiTheme="minorHAnsi" w:cstheme="minorHAnsi"/>
              </w:rPr>
            </w:pPr>
            <w:r w:rsidRPr="004A43F7">
              <w:rPr>
                <w:rFonts w:asciiTheme="minorHAnsi" w:eastAsia="Times New Roman" w:hAnsiTheme="minorHAnsi" w:cstheme="minorHAnsi"/>
              </w:rPr>
              <w:t> </w:t>
            </w:r>
          </w:p>
        </w:tc>
        <w:tc>
          <w:tcPr>
            <w:tcW w:w="46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67BE4DA" w14:textId="77777777" w:rsidR="00DE78EC" w:rsidRPr="004A43F7" w:rsidRDefault="00DE78EC" w:rsidP="00FA7853">
            <w:pPr>
              <w:keepNext/>
              <w:keepLines/>
              <w:widowControl/>
              <w:autoSpaceDE/>
              <w:autoSpaceDN/>
              <w:jc w:val="center"/>
              <w:textAlignment w:val="baseline"/>
              <w:rPr>
                <w:rFonts w:asciiTheme="minorHAnsi" w:eastAsia="Times New Roman" w:hAnsiTheme="minorHAnsi" w:cstheme="minorHAnsi"/>
              </w:rPr>
            </w:pPr>
            <w:r w:rsidRPr="004A43F7">
              <w:rPr>
                <w:rFonts w:asciiTheme="minorHAnsi" w:eastAsia="Times New Roman" w:hAnsiTheme="minorHAnsi" w:cstheme="minorHAnsi"/>
                <w:b/>
                <w:bCs/>
              </w:rPr>
              <w:t>Definition</w:t>
            </w:r>
            <w:r w:rsidRPr="004A43F7">
              <w:rPr>
                <w:rFonts w:asciiTheme="minorHAnsi" w:eastAsia="Times New Roman" w:hAnsiTheme="minorHAnsi" w:cstheme="minorHAnsi"/>
              </w:rPr>
              <w:t> </w:t>
            </w:r>
          </w:p>
        </w:tc>
        <w:tc>
          <w:tcPr>
            <w:tcW w:w="313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A074DCB" w14:textId="77777777" w:rsidR="00DE78EC" w:rsidRPr="004A43F7" w:rsidRDefault="00DE78EC" w:rsidP="00FA7853">
            <w:pPr>
              <w:keepNext/>
              <w:keepLines/>
              <w:widowControl/>
              <w:autoSpaceDE/>
              <w:autoSpaceDN/>
              <w:jc w:val="center"/>
              <w:textAlignment w:val="baseline"/>
              <w:rPr>
                <w:rFonts w:asciiTheme="minorHAnsi" w:eastAsia="Times New Roman" w:hAnsiTheme="minorHAnsi" w:cstheme="minorHAnsi"/>
              </w:rPr>
            </w:pPr>
            <w:r w:rsidRPr="004A43F7">
              <w:rPr>
                <w:rFonts w:asciiTheme="minorHAnsi" w:eastAsia="Times New Roman" w:hAnsiTheme="minorHAnsi" w:cstheme="minorHAnsi"/>
                <w:b/>
                <w:bCs/>
              </w:rPr>
              <w:t>Example Data Types</w:t>
            </w:r>
            <w:r w:rsidRPr="004A43F7">
              <w:rPr>
                <w:rFonts w:asciiTheme="minorHAnsi" w:eastAsia="Times New Roman" w:hAnsiTheme="minorHAnsi" w:cstheme="minorHAnsi"/>
              </w:rPr>
              <w:t> </w:t>
            </w:r>
          </w:p>
        </w:tc>
      </w:tr>
      <w:tr w:rsidR="00DE78EC" w:rsidRPr="004A43F7" w14:paraId="2CBECA5F" w14:textId="77777777" w:rsidTr="027B4855">
        <w:tc>
          <w:tcPr>
            <w:tcW w:w="1605" w:type="dxa"/>
            <w:tcBorders>
              <w:top w:val="single" w:sz="6" w:space="0" w:color="auto"/>
              <w:left w:val="single" w:sz="6" w:space="0" w:color="auto"/>
              <w:bottom w:val="single" w:sz="6" w:space="0" w:color="auto"/>
              <w:right w:val="single" w:sz="6" w:space="0" w:color="auto"/>
            </w:tcBorders>
            <w:shd w:val="clear" w:color="auto" w:fill="FF0000"/>
            <w:hideMark/>
          </w:tcPr>
          <w:p w14:paraId="5FCA0E57" w14:textId="77777777" w:rsidR="00DE78EC" w:rsidRPr="004A43F7" w:rsidRDefault="00DE78EC" w:rsidP="027B4855">
            <w:pPr>
              <w:keepNext/>
              <w:keepLines/>
              <w:widowControl/>
              <w:autoSpaceDE/>
              <w:autoSpaceDN/>
              <w:textAlignment w:val="baseline"/>
              <w:rPr>
                <w:rFonts w:asciiTheme="minorHAnsi" w:eastAsia="Times New Roman" w:hAnsiTheme="minorHAnsi" w:cstheme="minorBidi"/>
              </w:rPr>
            </w:pPr>
            <w:r w:rsidRPr="027B4855">
              <w:rPr>
                <w:rFonts w:asciiTheme="minorHAnsi" w:eastAsia="Times New Roman" w:hAnsiTheme="minorHAnsi" w:cstheme="minorBidi"/>
                <w:b/>
                <w:bCs/>
              </w:rPr>
              <w:t>Critical</w:t>
            </w:r>
            <w:r w:rsidRPr="027B4855">
              <w:rPr>
                <w:rFonts w:asciiTheme="minorHAnsi" w:eastAsia="Times New Roman" w:hAnsiTheme="minorHAnsi" w:cstheme="minorBidi"/>
              </w:rPr>
              <w:t>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6595025C" w14:textId="77777777" w:rsidR="00DE78EC" w:rsidRPr="004A43F7" w:rsidRDefault="00DE78EC" w:rsidP="00FA7853">
            <w:pPr>
              <w:keepNext/>
              <w:keepLines/>
              <w:widowControl/>
              <w:autoSpaceDE/>
              <w:autoSpaceDN/>
              <w:textAlignment w:val="baseline"/>
              <w:rPr>
                <w:rFonts w:asciiTheme="minorHAnsi" w:eastAsia="Times New Roman" w:hAnsiTheme="minorHAnsi" w:cstheme="minorHAnsi"/>
              </w:rPr>
            </w:pPr>
            <w:r w:rsidRPr="004A43F7">
              <w:rPr>
                <w:rFonts w:asciiTheme="minorHAnsi" w:eastAsia="Times New Roman" w:hAnsiTheme="minorHAnsi" w:cstheme="minorHAnsi"/>
              </w:rPr>
              <w:t>Inappropriate handling of this data could result in criminal or civil penalties, identity theft, personal financial loss, invasion of privacy, and/or unauthorized access to this type of information by an individual or many individuals </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886CB3" w14:textId="058C8D7A" w:rsidR="00DE78EC" w:rsidRPr="004A43F7" w:rsidRDefault="00DE78EC" w:rsidP="36A275BE">
            <w:pPr>
              <w:keepNext/>
              <w:keepLines/>
              <w:widowControl/>
              <w:autoSpaceDE/>
              <w:autoSpaceDN/>
              <w:jc w:val="center"/>
              <w:textAlignment w:val="baseline"/>
              <w:rPr>
                <w:rFonts w:asciiTheme="minorHAnsi" w:eastAsia="Times New Roman" w:hAnsiTheme="minorHAnsi" w:cstheme="minorBidi"/>
              </w:rPr>
            </w:pPr>
            <w:r w:rsidRPr="36A275BE">
              <w:rPr>
                <w:rFonts w:asciiTheme="minorHAnsi" w:eastAsia="Times New Roman" w:hAnsiTheme="minorHAnsi" w:cstheme="minorBidi"/>
              </w:rPr>
              <w:t xml:space="preserve">Patient records, payment card data, Social Security </w:t>
            </w:r>
            <w:r w:rsidR="37714B6D" w:rsidRPr="36A275BE">
              <w:rPr>
                <w:rFonts w:asciiTheme="minorHAnsi" w:eastAsia="Times New Roman" w:hAnsiTheme="minorHAnsi" w:cstheme="minorBidi"/>
              </w:rPr>
              <w:t>n</w:t>
            </w:r>
            <w:r w:rsidRPr="36A275BE">
              <w:rPr>
                <w:rFonts w:asciiTheme="minorHAnsi" w:eastAsia="Times New Roman" w:hAnsiTheme="minorHAnsi" w:cstheme="minorBidi"/>
              </w:rPr>
              <w:t>umbers, driver’s license numbers, passwords </w:t>
            </w:r>
          </w:p>
        </w:tc>
      </w:tr>
      <w:tr w:rsidR="00DE78EC" w:rsidRPr="004A43F7" w14:paraId="48EB56C2" w14:textId="77777777" w:rsidTr="027B4855">
        <w:tc>
          <w:tcPr>
            <w:tcW w:w="1605" w:type="dxa"/>
            <w:tcBorders>
              <w:top w:val="single" w:sz="6" w:space="0" w:color="auto"/>
              <w:left w:val="single" w:sz="6" w:space="0" w:color="auto"/>
              <w:bottom w:val="single" w:sz="6" w:space="0" w:color="auto"/>
              <w:right w:val="single" w:sz="6" w:space="0" w:color="auto"/>
            </w:tcBorders>
            <w:shd w:val="clear" w:color="auto" w:fill="FF0000"/>
            <w:hideMark/>
          </w:tcPr>
          <w:p w14:paraId="2E6672F5" w14:textId="77777777" w:rsidR="00DE78EC" w:rsidRPr="004A43F7" w:rsidRDefault="00DE78EC" w:rsidP="00FA7853">
            <w:pPr>
              <w:keepNext/>
              <w:keepLines/>
              <w:widowControl/>
              <w:autoSpaceDE/>
              <w:autoSpaceDN/>
              <w:textAlignment w:val="baseline"/>
              <w:rPr>
                <w:rFonts w:asciiTheme="minorHAnsi" w:eastAsia="Times New Roman" w:hAnsiTheme="minorHAnsi" w:cstheme="minorHAnsi"/>
              </w:rPr>
            </w:pPr>
            <w:r w:rsidRPr="004A43F7">
              <w:rPr>
                <w:rFonts w:asciiTheme="minorHAnsi" w:eastAsia="Times New Roman" w:hAnsiTheme="minorHAnsi" w:cstheme="minorHAnsi"/>
                <w:b/>
                <w:bCs/>
              </w:rPr>
              <w:t>Restricted</w:t>
            </w:r>
            <w:r w:rsidRPr="004A43F7">
              <w:rPr>
                <w:rFonts w:asciiTheme="minorHAnsi" w:eastAsia="Times New Roman" w:hAnsiTheme="minorHAnsi" w:cstheme="minorHAnsi"/>
              </w:rPr>
              <w:t>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2B54EFAE" w14:textId="77777777" w:rsidR="00DE78EC" w:rsidRPr="004A43F7" w:rsidRDefault="00DE78EC" w:rsidP="00FA7853">
            <w:pPr>
              <w:keepNext/>
              <w:keepLines/>
              <w:widowControl/>
              <w:autoSpaceDE/>
              <w:autoSpaceDN/>
              <w:textAlignment w:val="baseline"/>
              <w:rPr>
                <w:rFonts w:asciiTheme="minorHAnsi" w:eastAsia="Times New Roman" w:hAnsiTheme="minorHAnsi" w:cstheme="minorHAnsi"/>
              </w:rPr>
            </w:pPr>
            <w:r w:rsidRPr="004A43F7">
              <w:rPr>
                <w:rFonts w:asciiTheme="minorHAnsi" w:eastAsia="Times New Roman" w:hAnsiTheme="minorHAnsi" w:cstheme="minorHAnsi"/>
              </w:rPr>
              <w:t>Because of legal, ethical, or other constraints, may not be accessed without specific authorization, or only selective access may be granted </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7BB568" w14:textId="7C1C4653" w:rsidR="00DE78EC" w:rsidRPr="004A43F7" w:rsidRDefault="00DE78EC" w:rsidP="36A275BE">
            <w:pPr>
              <w:keepNext/>
              <w:keepLines/>
              <w:widowControl/>
              <w:autoSpaceDE/>
              <w:autoSpaceDN/>
              <w:jc w:val="center"/>
              <w:textAlignment w:val="baseline"/>
              <w:rPr>
                <w:rFonts w:asciiTheme="minorHAnsi" w:eastAsia="Times New Roman" w:hAnsiTheme="minorHAnsi" w:cstheme="minorBidi"/>
              </w:rPr>
            </w:pPr>
            <w:r w:rsidRPr="36A275BE">
              <w:rPr>
                <w:rFonts w:asciiTheme="minorHAnsi" w:eastAsia="Times New Roman" w:hAnsiTheme="minorHAnsi" w:cstheme="minorBidi"/>
              </w:rPr>
              <w:t xml:space="preserve">Student records, last 4 </w:t>
            </w:r>
            <w:r w:rsidR="148A8A2D" w:rsidRPr="36A275BE">
              <w:rPr>
                <w:rFonts w:asciiTheme="minorHAnsi" w:eastAsia="Times New Roman" w:hAnsiTheme="minorHAnsi" w:cstheme="minorBidi"/>
              </w:rPr>
              <w:t xml:space="preserve">digits </w:t>
            </w:r>
            <w:r w:rsidRPr="36A275BE">
              <w:rPr>
                <w:rFonts w:asciiTheme="minorHAnsi" w:eastAsia="Times New Roman" w:hAnsiTheme="minorHAnsi" w:cstheme="minorBidi"/>
              </w:rPr>
              <w:t>of SSN, date of birth, employee home address, facility floor plans </w:t>
            </w:r>
          </w:p>
        </w:tc>
      </w:tr>
      <w:tr w:rsidR="00DE78EC" w:rsidRPr="004A43F7" w14:paraId="42133053" w14:textId="77777777" w:rsidTr="027B4855">
        <w:tc>
          <w:tcPr>
            <w:tcW w:w="1605" w:type="dxa"/>
            <w:tcBorders>
              <w:top w:val="single" w:sz="6" w:space="0" w:color="auto"/>
              <w:left w:val="single" w:sz="6" w:space="0" w:color="auto"/>
              <w:bottom w:val="single" w:sz="6" w:space="0" w:color="auto"/>
              <w:right w:val="single" w:sz="6" w:space="0" w:color="auto"/>
            </w:tcBorders>
            <w:shd w:val="clear" w:color="auto" w:fill="92D050"/>
            <w:hideMark/>
          </w:tcPr>
          <w:p w14:paraId="076C339C" w14:textId="77777777" w:rsidR="00DE78EC" w:rsidRPr="004A43F7" w:rsidRDefault="00DE78EC" w:rsidP="36A275BE">
            <w:pPr>
              <w:keepNext/>
              <w:keepLines/>
              <w:widowControl/>
              <w:autoSpaceDE/>
              <w:autoSpaceDN/>
              <w:textAlignment w:val="baseline"/>
              <w:rPr>
                <w:rFonts w:asciiTheme="minorHAnsi" w:eastAsia="Times New Roman" w:hAnsiTheme="minorHAnsi" w:cstheme="minorBidi"/>
              </w:rPr>
            </w:pPr>
            <w:r w:rsidRPr="36A275BE">
              <w:rPr>
                <w:rFonts w:asciiTheme="minorHAnsi" w:eastAsia="Times New Roman" w:hAnsiTheme="minorHAnsi" w:cstheme="minorBidi"/>
                <w:b/>
                <w:bCs/>
              </w:rPr>
              <w:t>University-Internal</w:t>
            </w:r>
            <w:r w:rsidRPr="36A275BE">
              <w:rPr>
                <w:rFonts w:asciiTheme="minorHAnsi" w:eastAsia="Times New Roman" w:hAnsiTheme="minorHAnsi" w:cstheme="minorBidi"/>
              </w:rPr>
              <w:t>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5D04A70F" w14:textId="77777777" w:rsidR="00DE78EC" w:rsidRPr="004A43F7" w:rsidRDefault="00DE78EC" w:rsidP="00FA7853">
            <w:pPr>
              <w:keepNext/>
              <w:keepLines/>
              <w:widowControl/>
              <w:autoSpaceDE/>
              <w:autoSpaceDN/>
              <w:textAlignment w:val="baseline"/>
              <w:rPr>
                <w:rFonts w:asciiTheme="minorHAnsi" w:eastAsia="Times New Roman" w:hAnsiTheme="minorHAnsi" w:cstheme="minorHAnsi"/>
              </w:rPr>
            </w:pPr>
            <w:r w:rsidRPr="004A43F7">
              <w:rPr>
                <w:rFonts w:asciiTheme="minorHAnsi" w:eastAsia="Times New Roman" w:hAnsiTheme="minorHAnsi" w:cstheme="minorHAnsi"/>
              </w:rPr>
              <w:t>May be accessed by eligible employees and designated appointees of the university in the conduct of university business; access restrictions should be applied accordingly </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89DDEB" w14:textId="77777777" w:rsidR="00DE78EC" w:rsidRPr="004A43F7" w:rsidRDefault="00DE78EC" w:rsidP="00FA7853">
            <w:pPr>
              <w:keepNext/>
              <w:keepLines/>
              <w:widowControl/>
              <w:autoSpaceDE/>
              <w:autoSpaceDN/>
              <w:jc w:val="center"/>
              <w:textAlignment w:val="baseline"/>
              <w:rPr>
                <w:rFonts w:asciiTheme="minorHAnsi" w:eastAsia="Times New Roman" w:hAnsiTheme="minorHAnsi" w:cstheme="minorHAnsi"/>
              </w:rPr>
            </w:pPr>
            <w:r w:rsidRPr="004A43F7">
              <w:rPr>
                <w:rFonts w:asciiTheme="minorHAnsi" w:eastAsia="Times New Roman" w:hAnsiTheme="minorHAnsi" w:cstheme="minorHAnsi"/>
              </w:rPr>
              <w:t>University ID numbers, student directory information, offer letters, tenure recommendations, basic floor plans </w:t>
            </w:r>
          </w:p>
        </w:tc>
      </w:tr>
      <w:tr w:rsidR="00DE78EC" w:rsidRPr="004A43F7" w14:paraId="53FC2741" w14:textId="77777777" w:rsidTr="027B4855">
        <w:tc>
          <w:tcPr>
            <w:tcW w:w="1605" w:type="dxa"/>
            <w:tcBorders>
              <w:top w:val="single" w:sz="6" w:space="0" w:color="auto"/>
              <w:left w:val="single" w:sz="6" w:space="0" w:color="auto"/>
              <w:bottom w:val="single" w:sz="6" w:space="0" w:color="auto"/>
              <w:right w:val="single" w:sz="6" w:space="0" w:color="auto"/>
            </w:tcBorders>
            <w:shd w:val="clear" w:color="auto" w:fill="00B0F0"/>
            <w:hideMark/>
          </w:tcPr>
          <w:p w14:paraId="7531C394" w14:textId="77777777" w:rsidR="00DE78EC" w:rsidRPr="004A43F7" w:rsidRDefault="00DE78EC" w:rsidP="00FA7853">
            <w:pPr>
              <w:keepNext/>
              <w:keepLines/>
              <w:widowControl/>
              <w:autoSpaceDE/>
              <w:autoSpaceDN/>
              <w:textAlignment w:val="baseline"/>
              <w:rPr>
                <w:rFonts w:asciiTheme="minorHAnsi" w:eastAsia="Times New Roman" w:hAnsiTheme="minorHAnsi" w:cstheme="minorHAnsi"/>
              </w:rPr>
            </w:pPr>
            <w:r w:rsidRPr="004A43F7">
              <w:rPr>
                <w:rFonts w:asciiTheme="minorHAnsi" w:eastAsia="Times New Roman" w:hAnsiTheme="minorHAnsi" w:cstheme="minorHAnsi"/>
                <w:b/>
                <w:bCs/>
              </w:rPr>
              <w:t>Public</w:t>
            </w:r>
            <w:r w:rsidRPr="004A43F7">
              <w:rPr>
                <w:rFonts w:asciiTheme="minorHAnsi" w:eastAsia="Times New Roman" w:hAnsiTheme="minorHAnsi" w:cstheme="minorHAnsi"/>
              </w:rPr>
              <w:t> </w:t>
            </w:r>
          </w:p>
        </w:tc>
        <w:tc>
          <w:tcPr>
            <w:tcW w:w="4605" w:type="dxa"/>
            <w:tcBorders>
              <w:top w:val="single" w:sz="6" w:space="0" w:color="auto"/>
              <w:left w:val="single" w:sz="6" w:space="0" w:color="auto"/>
              <w:bottom w:val="single" w:sz="6" w:space="0" w:color="auto"/>
              <w:right w:val="single" w:sz="6" w:space="0" w:color="auto"/>
            </w:tcBorders>
            <w:shd w:val="clear" w:color="auto" w:fill="auto"/>
            <w:hideMark/>
          </w:tcPr>
          <w:p w14:paraId="11290665" w14:textId="77777777" w:rsidR="00DE78EC" w:rsidRPr="004A43F7" w:rsidRDefault="00DE78EC" w:rsidP="00FA7853">
            <w:pPr>
              <w:keepNext/>
              <w:keepLines/>
              <w:widowControl/>
              <w:autoSpaceDE/>
              <w:autoSpaceDN/>
              <w:textAlignment w:val="baseline"/>
              <w:rPr>
                <w:rFonts w:asciiTheme="minorHAnsi" w:eastAsia="Times New Roman" w:hAnsiTheme="minorHAnsi" w:cstheme="minorHAnsi"/>
              </w:rPr>
            </w:pPr>
            <w:r w:rsidRPr="004A43F7">
              <w:rPr>
                <w:rFonts w:asciiTheme="minorHAnsi" w:eastAsia="Times New Roman" w:hAnsiTheme="minorHAnsi" w:cstheme="minorHAnsi"/>
              </w:rPr>
              <w:t>Few restrictions; generally releasable to a member of the public upon request; upon receipt of a request, seek advice from the appropriate Data Steward; if the request is made pursuant to the Indiana open records statute, seek advice from the Office of the VP and General Counsel, as well as the appropriate Data Steward </w:t>
            </w:r>
          </w:p>
        </w:tc>
        <w:tc>
          <w:tcPr>
            <w:tcW w:w="31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E70D75" w14:textId="77777777" w:rsidR="00DE78EC" w:rsidRPr="004A43F7" w:rsidRDefault="00DE78EC" w:rsidP="00FA7853">
            <w:pPr>
              <w:keepNext/>
              <w:keepLines/>
              <w:widowControl/>
              <w:autoSpaceDE/>
              <w:autoSpaceDN/>
              <w:jc w:val="center"/>
              <w:textAlignment w:val="baseline"/>
              <w:rPr>
                <w:rFonts w:asciiTheme="minorHAnsi" w:eastAsia="Times New Roman" w:hAnsiTheme="minorHAnsi" w:cstheme="minorHAnsi"/>
              </w:rPr>
            </w:pPr>
            <w:r w:rsidRPr="004A43F7">
              <w:rPr>
                <w:rFonts w:asciiTheme="minorHAnsi" w:eastAsia="Times New Roman" w:hAnsiTheme="minorHAnsi" w:cstheme="minorHAnsi"/>
              </w:rPr>
              <w:t>Usernames, student names and majors, employee names and compensation, campus maps </w:t>
            </w:r>
          </w:p>
        </w:tc>
      </w:tr>
    </w:tbl>
    <w:p w14:paraId="73725BEB" w14:textId="77777777" w:rsidR="00DE78EC" w:rsidRPr="00AA40F2" w:rsidRDefault="00DE78EC" w:rsidP="00DE78EC">
      <w:pPr>
        <w:pStyle w:val="ListParagraph"/>
        <w:widowControl/>
        <w:autoSpaceDE/>
        <w:autoSpaceDN/>
        <w:spacing w:beforeAutospacing="1" w:after="160" w:afterAutospacing="1"/>
        <w:ind w:left="720" w:right="0" w:firstLine="0"/>
        <w:contextualSpacing/>
        <w:jc w:val="left"/>
        <w:outlineLvl w:val="2"/>
      </w:pPr>
    </w:p>
    <w:p w14:paraId="1C4C879E" w14:textId="22055290" w:rsidR="00AA40F2" w:rsidRDefault="22E798DE" w:rsidP="00036964">
      <w:pPr>
        <w:pStyle w:val="ListParagraph"/>
        <w:keepNext/>
        <w:keepLines/>
        <w:widowControl/>
        <w:numPr>
          <w:ilvl w:val="0"/>
          <w:numId w:val="4"/>
        </w:numPr>
        <w:contextualSpacing/>
      </w:pPr>
      <w:r>
        <w:lastRenderedPageBreak/>
        <w:t xml:space="preserve">Use the “Usage </w:t>
      </w:r>
      <w:r w:rsidR="69A428C9">
        <w:t>Classification</w:t>
      </w:r>
      <w:r>
        <w:t>” table</w:t>
      </w:r>
      <w:r w:rsidR="69A428C9">
        <w:t xml:space="preserve"> </w:t>
      </w:r>
      <w:r>
        <w:t>to i</w:t>
      </w:r>
      <w:r w:rsidR="700E3ACA">
        <w:t>dentify the usage impact by e</w:t>
      </w:r>
      <w:r w:rsidR="27CF6BB3">
        <w:t>valuat</w:t>
      </w:r>
      <w:r w:rsidR="700E3ACA">
        <w:t>ing</w:t>
      </w:r>
      <w:r w:rsidR="27CF6BB3">
        <w:t xml:space="preserve"> the potential impact </w:t>
      </w:r>
      <w:r w:rsidR="700E3ACA">
        <w:t>on use/operations.</w:t>
      </w:r>
    </w:p>
    <w:tbl>
      <w:tblPr>
        <w:tblW w:w="9345"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4710"/>
        <w:gridCol w:w="3030"/>
      </w:tblGrid>
      <w:tr w:rsidR="00DE78EC" w:rsidRPr="002C6A42" w14:paraId="37E94E8F" w14:textId="77777777" w:rsidTr="027B4855">
        <w:tc>
          <w:tcPr>
            <w:tcW w:w="9345" w:type="dxa"/>
            <w:gridSpan w:val="3"/>
            <w:tcBorders>
              <w:top w:val="single" w:sz="6" w:space="0" w:color="auto"/>
              <w:left w:val="single" w:sz="6" w:space="0" w:color="auto"/>
              <w:bottom w:val="single" w:sz="6" w:space="0" w:color="auto"/>
              <w:right w:val="single" w:sz="6" w:space="0" w:color="auto"/>
            </w:tcBorders>
            <w:shd w:val="clear" w:color="auto" w:fill="auto"/>
            <w:hideMark/>
          </w:tcPr>
          <w:p w14:paraId="5212D7B0" w14:textId="217AF1A4" w:rsidR="00DE78EC" w:rsidRPr="002C6A42" w:rsidRDefault="6DB872DA" w:rsidP="027B4855">
            <w:pPr>
              <w:keepNext/>
              <w:keepLines/>
              <w:widowControl/>
              <w:autoSpaceDE/>
              <w:autoSpaceDN/>
              <w:jc w:val="center"/>
              <w:textAlignment w:val="baseline"/>
              <w:rPr>
                <w:rFonts w:asciiTheme="minorHAnsi" w:eastAsia="Times New Roman" w:hAnsiTheme="minorHAnsi" w:cstheme="minorBidi"/>
              </w:rPr>
            </w:pPr>
            <w:r w:rsidRPr="027B4855">
              <w:rPr>
                <w:rFonts w:asciiTheme="minorHAnsi" w:eastAsia="Times New Roman" w:hAnsiTheme="minorHAnsi" w:cstheme="minorBidi"/>
                <w:b/>
                <w:bCs/>
              </w:rPr>
              <w:t xml:space="preserve">Table 2. </w:t>
            </w:r>
            <w:r w:rsidR="00DE78EC" w:rsidRPr="027B4855">
              <w:rPr>
                <w:rFonts w:asciiTheme="minorHAnsi" w:eastAsia="Times New Roman" w:hAnsiTheme="minorHAnsi" w:cstheme="minorBidi"/>
                <w:b/>
                <w:bCs/>
              </w:rPr>
              <w:t>Usage Classification</w:t>
            </w:r>
            <w:r w:rsidR="00DE78EC" w:rsidRPr="027B4855">
              <w:rPr>
                <w:rFonts w:asciiTheme="minorHAnsi" w:eastAsia="Times New Roman" w:hAnsiTheme="minorHAnsi" w:cstheme="minorBidi"/>
              </w:rPr>
              <w:t> </w:t>
            </w:r>
          </w:p>
        </w:tc>
      </w:tr>
      <w:tr w:rsidR="00DE78EC" w:rsidRPr="002C6A42" w14:paraId="2528C28A" w14:textId="77777777" w:rsidTr="027B4855">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C7792B4" w14:textId="77777777" w:rsidR="00DE78EC" w:rsidRPr="002C6A42" w:rsidRDefault="00DE78EC" w:rsidP="00036964">
            <w:pPr>
              <w:keepNext/>
              <w:keepLines/>
              <w:widowControl/>
              <w:autoSpaceDE/>
              <w:autoSpaceDN/>
              <w:jc w:val="center"/>
              <w:textAlignment w:val="baseline"/>
              <w:rPr>
                <w:rFonts w:asciiTheme="minorHAnsi" w:eastAsia="Times New Roman" w:hAnsiTheme="minorHAnsi" w:cstheme="minorHAnsi"/>
              </w:rPr>
            </w:pPr>
            <w:r w:rsidRPr="002C6A42">
              <w:rPr>
                <w:rFonts w:asciiTheme="minorHAnsi" w:eastAsia="Times New Roman" w:hAnsiTheme="minorHAnsi" w:cstheme="minorHAnsi"/>
              </w:rPr>
              <w:t> </w:t>
            </w:r>
          </w:p>
        </w:tc>
        <w:tc>
          <w:tcPr>
            <w:tcW w:w="4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243B331" w14:textId="77777777" w:rsidR="00DE78EC" w:rsidRPr="002C6A42" w:rsidRDefault="00DE78EC" w:rsidP="00036964">
            <w:pPr>
              <w:keepNext/>
              <w:keepLines/>
              <w:widowControl/>
              <w:autoSpaceDE/>
              <w:autoSpaceDN/>
              <w:jc w:val="center"/>
              <w:textAlignment w:val="baseline"/>
              <w:rPr>
                <w:rFonts w:asciiTheme="minorHAnsi" w:eastAsia="Times New Roman" w:hAnsiTheme="minorHAnsi" w:cstheme="minorBidi"/>
              </w:rPr>
            </w:pPr>
            <w:r w:rsidRPr="6CA07456">
              <w:rPr>
                <w:rFonts w:asciiTheme="minorHAnsi" w:eastAsia="Times New Roman" w:hAnsiTheme="minorHAnsi" w:cstheme="minorBidi"/>
                <w:b/>
                <w:bCs/>
              </w:rPr>
              <w:t>Definition</w:t>
            </w:r>
            <w:r w:rsidRPr="6CA07456">
              <w:rPr>
                <w:rFonts w:asciiTheme="minorHAnsi" w:eastAsia="Times New Roman" w:hAnsiTheme="minorHAnsi" w:cstheme="minorBidi"/>
              </w:rPr>
              <w:t> </w:t>
            </w:r>
          </w:p>
        </w:tc>
        <w:tc>
          <w:tcPr>
            <w:tcW w:w="30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A3E5AA8" w14:textId="77777777" w:rsidR="00DE78EC" w:rsidRPr="002C6A42" w:rsidRDefault="00DE78EC" w:rsidP="00036964">
            <w:pPr>
              <w:keepNext/>
              <w:keepLines/>
              <w:widowControl/>
              <w:autoSpaceDE/>
              <w:autoSpaceDN/>
              <w:jc w:val="center"/>
              <w:textAlignment w:val="baseline"/>
              <w:rPr>
                <w:rFonts w:asciiTheme="minorHAnsi" w:eastAsia="Times New Roman" w:hAnsiTheme="minorHAnsi" w:cstheme="minorHAnsi"/>
              </w:rPr>
            </w:pPr>
            <w:r w:rsidRPr="002C6A42">
              <w:rPr>
                <w:rFonts w:asciiTheme="minorHAnsi" w:eastAsia="Times New Roman" w:hAnsiTheme="minorHAnsi" w:cstheme="minorHAnsi"/>
                <w:b/>
                <w:bCs/>
              </w:rPr>
              <w:t>Example Systems or Services</w:t>
            </w:r>
            <w:r w:rsidRPr="002C6A42">
              <w:rPr>
                <w:rFonts w:asciiTheme="minorHAnsi" w:eastAsia="Times New Roman" w:hAnsiTheme="minorHAnsi" w:cstheme="minorHAnsi"/>
              </w:rPr>
              <w:t> </w:t>
            </w:r>
          </w:p>
        </w:tc>
      </w:tr>
      <w:tr w:rsidR="00DE78EC" w:rsidRPr="002C6A42" w14:paraId="23617C6F" w14:textId="77777777" w:rsidTr="027B4855">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F0000"/>
            <w:hideMark/>
          </w:tcPr>
          <w:p w14:paraId="27BBE401" w14:textId="0E4A2472" w:rsidR="00DE78EC" w:rsidRPr="002C6A42" w:rsidRDefault="2F56E570" w:rsidP="00036964">
            <w:pPr>
              <w:keepNext/>
              <w:keepLines/>
              <w:widowControl/>
              <w:autoSpaceDE/>
              <w:autoSpaceDN/>
              <w:textAlignment w:val="baseline"/>
              <w:rPr>
                <w:rFonts w:asciiTheme="minorHAnsi" w:eastAsia="Times New Roman" w:hAnsiTheme="minorHAnsi" w:cstheme="minorBidi"/>
              </w:rPr>
            </w:pPr>
            <w:r w:rsidRPr="231FEA2D">
              <w:rPr>
                <w:rFonts w:asciiTheme="minorHAnsi" w:eastAsia="Times New Roman" w:hAnsiTheme="minorHAnsi" w:cstheme="minorBidi"/>
                <w:b/>
                <w:bCs/>
              </w:rPr>
              <w:t>Essential</w:t>
            </w:r>
          </w:p>
        </w:tc>
        <w:tc>
          <w:tcPr>
            <w:tcW w:w="4710" w:type="dxa"/>
            <w:tcBorders>
              <w:top w:val="single" w:sz="6" w:space="0" w:color="auto"/>
              <w:left w:val="single" w:sz="6" w:space="0" w:color="auto"/>
              <w:bottom w:val="single" w:sz="6" w:space="0" w:color="auto"/>
              <w:right w:val="single" w:sz="6" w:space="0" w:color="auto"/>
            </w:tcBorders>
            <w:shd w:val="clear" w:color="auto" w:fill="auto"/>
            <w:hideMark/>
          </w:tcPr>
          <w:p w14:paraId="2BB3596B" w14:textId="33F8C734" w:rsidR="00DE78EC" w:rsidRPr="002C6A42" w:rsidRDefault="2929C6EC" w:rsidP="00036964">
            <w:pPr>
              <w:keepNext/>
              <w:keepLines/>
              <w:widowControl/>
              <w:autoSpaceDE/>
              <w:autoSpaceDN/>
              <w:textAlignment w:val="baseline"/>
              <w:rPr>
                <w:rFonts w:asciiTheme="minorHAnsi" w:eastAsia="Times New Roman" w:hAnsiTheme="minorHAnsi" w:cstheme="minorBidi"/>
              </w:rPr>
            </w:pPr>
            <w:r w:rsidRPr="6CA07456">
              <w:rPr>
                <w:rFonts w:asciiTheme="minorHAnsi" w:eastAsia="Times New Roman" w:hAnsiTheme="minorHAnsi" w:cstheme="minorBidi"/>
              </w:rPr>
              <w:t xml:space="preserve">The service is </w:t>
            </w:r>
            <w:r w:rsidR="63A614A9" w:rsidRPr="6CA07456">
              <w:rPr>
                <w:rFonts w:asciiTheme="minorHAnsi" w:eastAsia="Times New Roman" w:hAnsiTheme="minorHAnsi" w:cstheme="minorBidi"/>
              </w:rPr>
              <w:t>essential</w:t>
            </w:r>
            <w:r w:rsidR="0034285D">
              <w:rPr>
                <w:rFonts w:asciiTheme="minorHAnsi" w:eastAsia="Times New Roman" w:hAnsiTheme="minorHAnsi" w:cstheme="minorBidi"/>
              </w:rPr>
              <w:t xml:space="preserve"> </w:t>
            </w:r>
            <w:r w:rsidRPr="6CA07456">
              <w:rPr>
                <w:rFonts w:asciiTheme="minorHAnsi" w:eastAsia="Times New Roman" w:hAnsiTheme="minorHAnsi" w:cstheme="minorBidi"/>
              </w:rPr>
              <w:t>to the university</w:t>
            </w:r>
            <w:r w:rsidR="7BE25445" w:rsidRPr="6CA07456">
              <w:rPr>
                <w:rFonts w:asciiTheme="minorHAnsi" w:eastAsia="Times New Roman" w:hAnsiTheme="minorHAnsi" w:cstheme="minorBidi"/>
              </w:rPr>
              <w:t>. The service</w:t>
            </w:r>
            <w:r w:rsidR="1E779DD3" w:rsidRPr="6CA07456">
              <w:rPr>
                <w:rFonts w:asciiTheme="minorHAnsi" w:eastAsia="Times New Roman" w:hAnsiTheme="minorHAnsi" w:cstheme="minorBidi"/>
              </w:rPr>
              <w:t>:</w:t>
            </w:r>
          </w:p>
          <w:p w14:paraId="69FC6E71" w14:textId="675C9716" w:rsidR="00DE78EC" w:rsidRPr="002C6A42" w:rsidRDefault="1E779DD3" w:rsidP="00036964">
            <w:pPr>
              <w:pStyle w:val="ListParagraph"/>
              <w:keepNext/>
              <w:keepLines/>
              <w:widowControl/>
              <w:numPr>
                <w:ilvl w:val="0"/>
                <w:numId w:val="11"/>
              </w:numPr>
              <w:autoSpaceDE/>
              <w:autoSpaceDN/>
              <w:ind w:right="115"/>
              <w:contextualSpacing/>
              <w:jc w:val="left"/>
              <w:textAlignment w:val="baseline"/>
              <w:rPr>
                <w:rFonts w:asciiTheme="minorHAnsi" w:eastAsia="Times New Roman" w:hAnsiTheme="minorHAnsi" w:cstheme="minorBidi"/>
              </w:rPr>
            </w:pPr>
            <w:r w:rsidRPr="6CA07456">
              <w:rPr>
                <w:rFonts w:asciiTheme="minorHAnsi" w:eastAsia="Times New Roman" w:hAnsiTheme="minorHAnsi" w:cstheme="minorBidi"/>
              </w:rPr>
              <w:t>Is c</w:t>
            </w:r>
            <w:r w:rsidR="7BE25445" w:rsidRPr="6CA07456">
              <w:rPr>
                <w:rFonts w:asciiTheme="minorHAnsi" w:eastAsia="Times New Roman" w:hAnsiTheme="minorHAnsi" w:cstheme="minorBidi"/>
              </w:rPr>
              <w:t xml:space="preserve">ritical to the operations of the </w:t>
            </w:r>
            <w:proofErr w:type="gramStart"/>
            <w:r w:rsidR="7BE25445" w:rsidRPr="6CA07456">
              <w:rPr>
                <w:rFonts w:asciiTheme="minorHAnsi" w:eastAsia="Times New Roman" w:hAnsiTheme="minorHAnsi" w:cstheme="minorBidi"/>
              </w:rPr>
              <w:t>university</w:t>
            </w:r>
            <w:r w:rsidR="131E9E4A" w:rsidRPr="6CA07456">
              <w:rPr>
                <w:rFonts w:asciiTheme="minorHAnsi" w:eastAsia="Times New Roman" w:hAnsiTheme="minorHAnsi" w:cstheme="minorBidi"/>
              </w:rPr>
              <w:t>;</w:t>
            </w:r>
            <w:proofErr w:type="gramEnd"/>
          </w:p>
          <w:p w14:paraId="596BAF45" w14:textId="079F6DDE" w:rsidR="00DE78EC" w:rsidRPr="002C6A42" w:rsidRDefault="1EDD2B37" w:rsidP="00036964">
            <w:pPr>
              <w:pStyle w:val="ListParagraph"/>
              <w:keepNext/>
              <w:keepLines/>
              <w:widowControl/>
              <w:numPr>
                <w:ilvl w:val="0"/>
                <w:numId w:val="11"/>
              </w:numPr>
              <w:autoSpaceDE/>
              <w:autoSpaceDN/>
              <w:ind w:right="115"/>
              <w:contextualSpacing/>
              <w:jc w:val="left"/>
              <w:textAlignment w:val="baseline"/>
              <w:rPr>
                <w:rFonts w:asciiTheme="minorHAnsi" w:eastAsia="Times New Roman" w:hAnsiTheme="minorHAnsi" w:cstheme="minorBidi"/>
              </w:rPr>
            </w:pPr>
            <w:r w:rsidRPr="231FEA2D">
              <w:rPr>
                <w:rFonts w:asciiTheme="minorHAnsi" w:eastAsia="Times New Roman" w:hAnsiTheme="minorHAnsi" w:cstheme="minorBidi"/>
              </w:rPr>
              <w:t>S</w:t>
            </w:r>
            <w:r w:rsidR="2929C6EC" w:rsidRPr="231FEA2D">
              <w:rPr>
                <w:rFonts w:asciiTheme="minorHAnsi" w:eastAsia="Times New Roman" w:hAnsiTheme="minorHAnsi" w:cstheme="minorBidi"/>
              </w:rPr>
              <w:t>erves the university community as a whole</w:t>
            </w:r>
            <w:r w:rsidR="25306145" w:rsidRPr="231FEA2D">
              <w:rPr>
                <w:rFonts w:asciiTheme="minorHAnsi" w:eastAsia="Times New Roman" w:hAnsiTheme="minorHAnsi" w:cstheme="minorBidi"/>
              </w:rPr>
              <w:t xml:space="preserve"> or a large population of users</w:t>
            </w:r>
            <w:r w:rsidR="2B411188" w:rsidRPr="231FEA2D">
              <w:rPr>
                <w:rFonts w:asciiTheme="minorHAnsi" w:eastAsia="Times New Roman" w:hAnsiTheme="minorHAnsi" w:cstheme="minorBidi"/>
              </w:rPr>
              <w:t>;</w:t>
            </w:r>
            <w:r w:rsidR="25306145" w:rsidRPr="231FEA2D">
              <w:rPr>
                <w:rFonts w:asciiTheme="minorHAnsi" w:eastAsia="Times New Roman" w:hAnsiTheme="minorHAnsi" w:cstheme="minorBidi"/>
              </w:rPr>
              <w:t xml:space="preserve"> </w:t>
            </w:r>
            <w:r w:rsidR="3473EA26" w:rsidRPr="231FEA2D">
              <w:rPr>
                <w:rFonts w:asciiTheme="minorHAnsi" w:eastAsia="Times New Roman" w:hAnsiTheme="minorHAnsi" w:cstheme="minorBidi"/>
              </w:rPr>
              <w:t>AND/</w:t>
            </w:r>
            <w:r w:rsidR="25306145" w:rsidRPr="231FEA2D">
              <w:rPr>
                <w:rFonts w:asciiTheme="minorHAnsi" w:eastAsia="Times New Roman" w:hAnsiTheme="minorHAnsi" w:cstheme="minorBidi"/>
              </w:rPr>
              <w:t>OR</w:t>
            </w:r>
          </w:p>
          <w:p w14:paraId="6E26B2DB" w14:textId="66816D16" w:rsidR="00DE78EC" w:rsidRPr="002C6A42" w:rsidRDefault="1FF3A790" w:rsidP="00036964">
            <w:pPr>
              <w:pStyle w:val="ListParagraph"/>
              <w:keepNext/>
              <w:keepLines/>
              <w:widowControl/>
              <w:numPr>
                <w:ilvl w:val="0"/>
                <w:numId w:val="11"/>
              </w:numPr>
              <w:ind w:right="115"/>
              <w:contextualSpacing/>
              <w:jc w:val="left"/>
              <w:rPr>
                <w:rFonts w:asciiTheme="minorHAnsi" w:eastAsia="Times New Roman" w:hAnsiTheme="minorHAnsi" w:cstheme="minorBidi"/>
              </w:rPr>
            </w:pPr>
            <w:r w:rsidRPr="231FEA2D">
              <w:rPr>
                <w:rFonts w:asciiTheme="minorHAnsi" w:eastAsia="Times New Roman" w:hAnsiTheme="minorHAnsi" w:cstheme="minorBidi"/>
              </w:rPr>
              <w:t>Is essential to</w:t>
            </w:r>
            <w:r w:rsidR="0FB5CEE6" w:rsidRPr="231FEA2D">
              <w:rPr>
                <w:rFonts w:asciiTheme="minorHAnsi" w:eastAsia="Times New Roman" w:hAnsiTheme="minorHAnsi" w:cstheme="minorBidi"/>
              </w:rPr>
              <w:t xml:space="preserve"> the health or safety of community members</w:t>
            </w:r>
            <w:r w:rsidR="359DC892" w:rsidRPr="231FEA2D">
              <w:rPr>
                <w:rFonts w:asciiTheme="minorHAnsi" w:eastAsia="Times New Roman" w:hAnsiTheme="minorHAnsi" w:cstheme="minorBidi"/>
              </w:rPr>
              <w:t xml:space="preserve"> and unavailability</w:t>
            </w:r>
            <w:r w:rsidR="4D2E89F8" w:rsidRPr="231FEA2D">
              <w:rPr>
                <w:rFonts w:asciiTheme="minorHAnsi" w:eastAsia="Times New Roman" w:hAnsiTheme="minorHAnsi" w:cstheme="minorBidi"/>
              </w:rPr>
              <w:t xml:space="preserve"> of the system</w:t>
            </w:r>
            <w:r w:rsidR="359DC892" w:rsidRPr="231FEA2D">
              <w:rPr>
                <w:rFonts w:asciiTheme="minorHAnsi" w:eastAsia="Times New Roman" w:hAnsiTheme="minorHAnsi" w:cstheme="minorBidi"/>
              </w:rPr>
              <w:t xml:space="preserve"> would likely imperil the</w:t>
            </w:r>
            <w:r w:rsidR="260717D8" w:rsidRPr="231FEA2D">
              <w:rPr>
                <w:rFonts w:asciiTheme="minorHAnsi" w:eastAsia="Times New Roman" w:hAnsiTheme="minorHAnsi" w:cstheme="minorBidi"/>
              </w:rPr>
              <w:t>m</w:t>
            </w:r>
            <w:r w:rsidR="0DEF1E41" w:rsidRPr="231FEA2D">
              <w:rPr>
                <w:rFonts w:asciiTheme="minorHAnsi" w:eastAsia="Times New Roman" w:hAnsiTheme="minorHAnsi" w:cstheme="minorBidi"/>
              </w:rPr>
              <w:t>.</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A87A1C" w14:textId="413D31DC" w:rsidR="00DE78EC" w:rsidRPr="002C6A42" w:rsidRDefault="00DE78EC" w:rsidP="5B91C608">
            <w:pPr>
              <w:keepNext/>
              <w:keepLines/>
              <w:widowControl/>
              <w:autoSpaceDE/>
              <w:autoSpaceDN/>
              <w:jc w:val="center"/>
              <w:textAlignment w:val="baseline"/>
              <w:rPr>
                <w:rFonts w:asciiTheme="minorHAnsi" w:eastAsia="Times New Roman" w:hAnsiTheme="minorHAnsi" w:cstheme="minorBidi"/>
              </w:rPr>
            </w:pPr>
            <w:proofErr w:type="spellStart"/>
            <w:r w:rsidRPr="36A275BE">
              <w:rPr>
                <w:rFonts w:asciiTheme="minorHAnsi" w:eastAsia="Times New Roman" w:hAnsiTheme="minorHAnsi" w:cstheme="minorBidi"/>
              </w:rPr>
              <w:t>GlobalNOC</w:t>
            </w:r>
            <w:proofErr w:type="spellEnd"/>
            <w:r w:rsidRPr="36A275BE">
              <w:rPr>
                <w:rFonts w:asciiTheme="minorHAnsi" w:eastAsia="Times New Roman" w:hAnsiTheme="minorHAnsi" w:cstheme="minorBidi"/>
              </w:rPr>
              <w:t>, Active Directory</w:t>
            </w:r>
            <w:r w:rsidR="70787B63" w:rsidRPr="36A275BE">
              <w:rPr>
                <w:rFonts w:asciiTheme="minorHAnsi" w:eastAsia="Times New Roman" w:hAnsiTheme="minorHAnsi" w:cstheme="minorBidi"/>
              </w:rPr>
              <w:t>, DHCP, DNS</w:t>
            </w:r>
            <w:r w:rsidR="1789E8C3" w:rsidRPr="36A275BE">
              <w:rPr>
                <w:rFonts w:asciiTheme="minorHAnsi" w:eastAsia="Times New Roman" w:hAnsiTheme="minorHAnsi" w:cstheme="minorBidi"/>
              </w:rPr>
              <w:t xml:space="preserve">, </w:t>
            </w:r>
            <w:proofErr w:type="gramStart"/>
            <w:r w:rsidR="1789E8C3" w:rsidRPr="36A275BE">
              <w:rPr>
                <w:rFonts w:asciiTheme="minorHAnsi" w:eastAsia="Times New Roman" w:hAnsiTheme="minorHAnsi" w:cstheme="minorBidi"/>
              </w:rPr>
              <w:t>internet</w:t>
            </w:r>
            <w:proofErr w:type="gramEnd"/>
            <w:r w:rsidR="1789E8C3" w:rsidRPr="36A275BE">
              <w:rPr>
                <w:rFonts w:asciiTheme="minorHAnsi" w:eastAsia="Times New Roman" w:hAnsiTheme="minorHAnsi" w:cstheme="minorBidi"/>
              </w:rPr>
              <w:t xml:space="preserve"> and internal networks</w:t>
            </w:r>
            <w:r w:rsidRPr="36A275BE">
              <w:rPr>
                <w:rFonts w:asciiTheme="minorHAnsi" w:eastAsia="Times New Roman" w:hAnsiTheme="minorHAnsi" w:cstheme="minorBidi"/>
              </w:rPr>
              <w:t> </w:t>
            </w:r>
          </w:p>
        </w:tc>
      </w:tr>
      <w:tr w:rsidR="00DE78EC" w:rsidRPr="002C6A42" w14:paraId="3C9DB3D5" w14:textId="77777777" w:rsidTr="027B4855">
        <w:tc>
          <w:tcPr>
            <w:tcW w:w="1605" w:type="dxa"/>
            <w:tcBorders>
              <w:top w:val="single" w:sz="6" w:space="0" w:color="auto"/>
              <w:left w:val="single" w:sz="6" w:space="0" w:color="auto"/>
              <w:bottom w:val="single" w:sz="6" w:space="0" w:color="auto"/>
              <w:right w:val="single" w:sz="6" w:space="0" w:color="auto"/>
            </w:tcBorders>
            <w:shd w:val="clear" w:color="auto" w:fill="92D050"/>
            <w:hideMark/>
          </w:tcPr>
          <w:p w14:paraId="6DEF7641" w14:textId="77777777" w:rsidR="00DE78EC" w:rsidRPr="002C6A42" w:rsidRDefault="00DE78EC" w:rsidP="00036964">
            <w:pPr>
              <w:keepNext/>
              <w:keepLines/>
              <w:widowControl/>
              <w:autoSpaceDE/>
              <w:autoSpaceDN/>
              <w:textAlignment w:val="baseline"/>
              <w:rPr>
                <w:rFonts w:asciiTheme="minorHAnsi" w:eastAsia="Times New Roman" w:hAnsiTheme="minorHAnsi" w:cstheme="minorHAnsi"/>
              </w:rPr>
            </w:pPr>
            <w:r w:rsidRPr="002C6A42">
              <w:rPr>
                <w:rFonts w:asciiTheme="minorHAnsi" w:eastAsia="Times New Roman" w:hAnsiTheme="minorHAnsi" w:cstheme="minorHAnsi"/>
                <w:b/>
                <w:bCs/>
              </w:rPr>
              <w:t>Operational</w:t>
            </w:r>
            <w:r w:rsidRPr="002C6A42">
              <w:rPr>
                <w:rFonts w:asciiTheme="minorHAnsi" w:eastAsia="Times New Roman" w:hAnsiTheme="minorHAnsi" w:cstheme="minorHAnsi"/>
              </w:rPr>
              <w:t> </w:t>
            </w:r>
          </w:p>
        </w:tc>
        <w:tc>
          <w:tcPr>
            <w:tcW w:w="4710" w:type="dxa"/>
            <w:tcBorders>
              <w:top w:val="single" w:sz="6" w:space="0" w:color="auto"/>
              <w:left w:val="single" w:sz="6" w:space="0" w:color="auto"/>
              <w:bottom w:val="single" w:sz="6" w:space="0" w:color="auto"/>
              <w:right w:val="single" w:sz="6" w:space="0" w:color="auto"/>
            </w:tcBorders>
            <w:shd w:val="clear" w:color="auto" w:fill="auto"/>
            <w:hideMark/>
          </w:tcPr>
          <w:p w14:paraId="521DCCB9" w14:textId="5C9D6F2C" w:rsidR="00DE78EC" w:rsidRPr="002C6A42" w:rsidRDefault="00DE78EC" w:rsidP="00036964">
            <w:pPr>
              <w:keepNext/>
              <w:keepLines/>
              <w:widowControl/>
              <w:autoSpaceDE/>
              <w:autoSpaceDN/>
              <w:textAlignment w:val="baseline"/>
              <w:rPr>
                <w:rFonts w:asciiTheme="minorHAnsi" w:eastAsia="Times New Roman" w:hAnsiTheme="minorHAnsi" w:cstheme="minorBidi"/>
              </w:rPr>
            </w:pPr>
            <w:r w:rsidRPr="231FEA2D">
              <w:rPr>
                <w:rFonts w:asciiTheme="minorHAnsi" w:eastAsia="Times New Roman" w:hAnsiTheme="minorHAnsi" w:cstheme="minorBidi"/>
              </w:rPr>
              <w:t>The service</w:t>
            </w:r>
            <w:r w:rsidR="4E4E9679" w:rsidRPr="231FEA2D">
              <w:rPr>
                <w:rFonts w:asciiTheme="minorHAnsi" w:eastAsia="Times New Roman" w:hAnsiTheme="minorHAnsi" w:cstheme="minorBidi"/>
              </w:rPr>
              <w:t xml:space="preserve"> is a part of the</w:t>
            </w:r>
            <w:r w:rsidRPr="231FEA2D">
              <w:rPr>
                <w:rFonts w:asciiTheme="minorHAnsi" w:eastAsia="Times New Roman" w:hAnsiTheme="minorHAnsi" w:cstheme="minorBidi"/>
              </w:rPr>
              <w:t xml:space="preserve"> operations of the university</w:t>
            </w:r>
            <w:r w:rsidR="7AD655DC" w:rsidRPr="231FEA2D">
              <w:rPr>
                <w:rFonts w:asciiTheme="minorHAnsi" w:eastAsia="Times New Roman" w:hAnsiTheme="minorHAnsi" w:cstheme="minorBidi"/>
              </w:rPr>
              <w:t>. The service:</w:t>
            </w:r>
          </w:p>
          <w:p w14:paraId="62018813" w14:textId="3A0C1917" w:rsidR="00DE78EC" w:rsidRPr="002C6A42" w:rsidRDefault="642A5628" w:rsidP="00036964">
            <w:pPr>
              <w:pStyle w:val="ListParagraph"/>
              <w:keepNext/>
              <w:keepLines/>
              <w:widowControl/>
              <w:numPr>
                <w:ilvl w:val="0"/>
                <w:numId w:val="2"/>
              </w:numPr>
              <w:autoSpaceDE/>
              <w:autoSpaceDN/>
              <w:ind w:right="115"/>
              <w:contextualSpacing/>
              <w:textAlignment w:val="baseline"/>
              <w:rPr>
                <w:rFonts w:asciiTheme="minorHAnsi" w:eastAsia="Times New Roman" w:hAnsiTheme="minorHAnsi" w:cstheme="minorBidi"/>
              </w:rPr>
            </w:pPr>
            <w:r w:rsidRPr="231FEA2D">
              <w:rPr>
                <w:rFonts w:asciiTheme="minorHAnsi" w:eastAsia="Times New Roman" w:hAnsiTheme="minorHAnsi" w:cstheme="minorBidi"/>
              </w:rPr>
              <w:t>Is a</w:t>
            </w:r>
            <w:r w:rsidR="638D996F" w:rsidRPr="231FEA2D">
              <w:rPr>
                <w:rFonts w:asciiTheme="minorHAnsi" w:eastAsia="Times New Roman" w:hAnsiTheme="minorHAnsi" w:cstheme="minorBidi"/>
              </w:rPr>
              <w:t xml:space="preserve"> general</w:t>
            </w:r>
            <w:r w:rsidR="0221ADF3" w:rsidRPr="231FEA2D">
              <w:rPr>
                <w:rFonts w:asciiTheme="minorHAnsi" w:eastAsia="Times New Roman" w:hAnsiTheme="minorHAnsi" w:cstheme="minorBidi"/>
              </w:rPr>
              <w:t xml:space="preserve"> </w:t>
            </w:r>
            <w:r w:rsidRPr="231FEA2D">
              <w:rPr>
                <w:rFonts w:asciiTheme="minorHAnsi" w:eastAsia="Times New Roman" w:hAnsiTheme="minorHAnsi" w:cstheme="minorBidi"/>
              </w:rPr>
              <w:t>function</w:t>
            </w:r>
            <w:r w:rsidR="3010478E" w:rsidRPr="231FEA2D">
              <w:rPr>
                <w:rFonts w:asciiTheme="minorHAnsi" w:eastAsia="Times New Roman" w:hAnsiTheme="minorHAnsi" w:cstheme="minorBidi"/>
              </w:rPr>
              <w:t xml:space="preserve"> of the </w:t>
            </w:r>
            <w:proofErr w:type="gramStart"/>
            <w:r w:rsidR="3010478E" w:rsidRPr="231FEA2D">
              <w:rPr>
                <w:rFonts w:asciiTheme="minorHAnsi" w:eastAsia="Times New Roman" w:hAnsiTheme="minorHAnsi" w:cstheme="minorBidi"/>
              </w:rPr>
              <w:t>university;</w:t>
            </w:r>
            <w:proofErr w:type="gramEnd"/>
          </w:p>
          <w:p w14:paraId="4A112998" w14:textId="4EA49005" w:rsidR="00DE78EC" w:rsidRPr="002C6A42" w:rsidRDefault="3010478E" w:rsidP="00036964">
            <w:pPr>
              <w:pStyle w:val="ListParagraph"/>
              <w:keepNext/>
              <w:keepLines/>
              <w:widowControl/>
              <w:numPr>
                <w:ilvl w:val="0"/>
                <w:numId w:val="2"/>
              </w:numPr>
              <w:autoSpaceDE/>
              <w:autoSpaceDN/>
              <w:ind w:right="115"/>
              <w:contextualSpacing/>
              <w:textAlignment w:val="baseline"/>
              <w:rPr>
                <w:rFonts w:asciiTheme="minorHAnsi" w:eastAsia="Times New Roman" w:hAnsiTheme="minorHAnsi" w:cstheme="minorBidi"/>
              </w:rPr>
            </w:pPr>
            <w:r w:rsidRPr="231FEA2D">
              <w:rPr>
                <w:rFonts w:asciiTheme="minorHAnsi" w:eastAsia="Times New Roman" w:hAnsiTheme="minorHAnsi" w:cstheme="minorBidi"/>
              </w:rPr>
              <w:t>S</w:t>
            </w:r>
            <w:r w:rsidR="642A5628" w:rsidRPr="231FEA2D">
              <w:rPr>
                <w:rFonts w:asciiTheme="minorHAnsi" w:eastAsia="Times New Roman" w:hAnsiTheme="minorHAnsi" w:cstheme="minorBidi"/>
              </w:rPr>
              <w:t>upports</w:t>
            </w:r>
            <w:r w:rsidR="48E22B3F" w:rsidRPr="231FEA2D">
              <w:rPr>
                <w:rFonts w:asciiTheme="minorHAnsi" w:eastAsia="Times New Roman" w:hAnsiTheme="minorHAnsi" w:cstheme="minorBidi"/>
              </w:rPr>
              <w:t xml:space="preserve"> </w:t>
            </w:r>
            <w:r w:rsidR="502F2EEA" w:rsidRPr="231FEA2D">
              <w:rPr>
                <w:rFonts w:asciiTheme="minorHAnsi" w:eastAsia="Times New Roman" w:hAnsiTheme="minorHAnsi" w:cstheme="minorBidi"/>
              </w:rPr>
              <w:t>general</w:t>
            </w:r>
            <w:r w:rsidR="642A5628" w:rsidRPr="231FEA2D">
              <w:rPr>
                <w:rFonts w:asciiTheme="minorHAnsi" w:eastAsia="Times New Roman" w:hAnsiTheme="minorHAnsi" w:cstheme="minorBidi"/>
              </w:rPr>
              <w:t xml:space="preserve"> </w:t>
            </w:r>
            <w:r w:rsidR="193C7651" w:rsidRPr="231FEA2D">
              <w:rPr>
                <w:rFonts w:asciiTheme="minorHAnsi" w:eastAsia="Times New Roman" w:hAnsiTheme="minorHAnsi" w:cstheme="minorBidi"/>
              </w:rPr>
              <w:t>function</w:t>
            </w:r>
            <w:r w:rsidR="28B19F9C" w:rsidRPr="231FEA2D">
              <w:rPr>
                <w:rFonts w:asciiTheme="minorHAnsi" w:eastAsia="Times New Roman" w:hAnsiTheme="minorHAnsi" w:cstheme="minorBidi"/>
              </w:rPr>
              <w:t>s</w:t>
            </w:r>
            <w:r w:rsidR="193C7651" w:rsidRPr="231FEA2D">
              <w:rPr>
                <w:rFonts w:asciiTheme="minorHAnsi" w:eastAsia="Times New Roman" w:hAnsiTheme="minorHAnsi" w:cstheme="minorBidi"/>
              </w:rPr>
              <w:t xml:space="preserve"> of the university</w:t>
            </w:r>
            <w:r w:rsidR="18272151" w:rsidRPr="231FEA2D">
              <w:rPr>
                <w:rFonts w:asciiTheme="minorHAnsi" w:eastAsia="Times New Roman" w:hAnsiTheme="minorHAnsi" w:cstheme="minorBidi"/>
              </w:rPr>
              <w:t>;</w:t>
            </w:r>
            <w:r w:rsidR="4767F918" w:rsidRPr="231FEA2D">
              <w:rPr>
                <w:rFonts w:asciiTheme="minorHAnsi" w:eastAsia="Times New Roman" w:hAnsiTheme="minorHAnsi" w:cstheme="minorBidi"/>
              </w:rPr>
              <w:t xml:space="preserve"> </w:t>
            </w:r>
            <w:r w:rsidR="7302C2BA" w:rsidRPr="231FEA2D">
              <w:rPr>
                <w:rFonts w:asciiTheme="minorHAnsi" w:eastAsia="Times New Roman" w:hAnsiTheme="minorHAnsi" w:cstheme="minorBidi"/>
              </w:rPr>
              <w:t>AND/</w:t>
            </w:r>
            <w:r w:rsidR="4767F918" w:rsidRPr="231FEA2D">
              <w:rPr>
                <w:rFonts w:asciiTheme="minorHAnsi" w:eastAsia="Times New Roman" w:hAnsiTheme="minorHAnsi" w:cstheme="minorBidi"/>
              </w:rPr>
              <w:t>OR</w:t>
            </w:r>
          </w:p>
          <w:p w14:paraId="169883D7" w14:textId="4FA1CFAE" w:rsidR="00DE78EC" w:rsidRPr="002C6A42" w:rsidRDefault="46F425C9" w:rsidP="027B4855">
            <w:pPr>
              <w:pStyle w:val="ListParagraph"/>
              <w:keepNext/>
              <w:keepLines/>
              <w:widowControl/>
              <w:numPr>
                <w:ilvl w:val="0"/>
                <w:numId w:val="2"/>
              </w:numPr>
              <w:autoSpaceDE/>
              <w:autoSpaceDN/>
              <w:ind w:right="115"/>
              <w:contextualSpacing/>
              <w:textAlignment w:val="baseline"/>
              <w:rPr>
                <w:rFonts w:asciiTheme="minorHAnsi" w:eastAsia="Times New Roman" w:hAnsiTheme="minorHAnsi" w:cstheme="minorBidi"/>
              </w:rPr>
            </w:pPr>
            <w:r w:rsidRPr="027B4855">
              <w:rPr>
                <w:rFonts w:asciiTheme="minorHAnsi" w:eastAsia="Times New Roman" w:hAnsiTheme="minorHAnsi" w:cstheme="minorBidi"/>
              </w:rPr>
              <w:t xml:space="preserve">Serves </w:t>
            </w:r>
            <w:r w:rsidR="5C09914F" w:rsidRPr="027B4855">
              <w:rPr>
                <w:rFonts w:asciiTheme="minorHAnsi" w:eastAsia="Times New Roman" w:hAnsiTheme="minorHAnsi" w:cstheme="minorBidi"/>
              </w:rPr>
              <w:t xml:space="preserve">many users or groups of </w:t>
            </w:r>
            <w:r w:rsidR="00DE78EC" w:rsidRPr="027B4855">
              <w:rPr>
                <w:rFonts w:asciiTheme="minorHAnsi" w:eastAsia="Times New Roman" w:hAnsiTheme="minorHAnsi" w:cstheme="minorBidi"/>
              </w:rPr>
              <w:t>users</w:t>
            </w:r>
            <w:r w:rsidR="62CF2222" w:rsidRPr="027B4855">
              <w:rPr>
                <w:rFonts w:asciiTheme="minorHAnsi" w:eastAsia="Times New Roman" w:hAnsiTheme="minorHAnsi" w:cstheme="minorBidi"/>
              </w:rPr>
              <w:t>.</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069C0E" w14:textId="37EB7DF5" w:rsidR="00DE78EC" w:rsidRPr="002C6A42" w:rsidRDefault="0CC3E5C2" w:rsidP="5B91C608">
            <w:pPr>
              <w:keepNext/>
              <w:keepLines/>
              <w:widowControl/>
              <w:autoSpaceDE/>
              <w:autoSpaceDN/>
              <w:jc w:val="center"/>
              <w:textAlignment w:val="baseline"/>
              <w:rPr>
                <w:rFonts w:asciiTheme="minorHAnsi" w:eastAsia="Times New Roman" w:hAnsiTheme="minorHAnsi" w:cstheme="minorBidi"/>
              </w:rPr>
            </w:pPr>
            <w:r w:rsidRPr="5B91C608">
              <w:rPr>
                <w:rFonts w:asciiTheme="minorHAnsi" w:eastAsia="Times New Roman" w:hAnsiTheme="minorHAnsi" w:cstheme="minorBidi"/>
              </w:rPr>
              <w:t>Canvas</w:t>
            </w:r>
            <w:r w:rsidR="775D0888" w:rsidRPr="5B91C608">
              <w:rPr>
                <w:rFonts w:asciiTheme="minorHAnsi" w:eastAsia="Times New Roman" w:hAnsiTheme="minorHAnsi" w:cstheme="minorBidi"/>
              </w:rPr>
              <w:t xml:space="preserve">, </w:t>
            </w:r>
            <w:r w:rsidR="00A45EB7">
              <w:rPr>
                <w:rFonts w:asciiTheme="minorHAnsi" w:eastAsia="Times New Roman" w:hAnsiTheme="minorHAnsi" w:cstheme="minorBidi"/>
              </w:rPr>
              <w:t>e</w:t>
            </w:r>
            <w:r w:rsidR="775D0888" w:rsidRPr="5B91C608">
              <w:rPr>
                <w:rFonts w:asciiTheme="minorHAnsi" w:eastAsia="Times New Roman" w:hAnsiTheme="minorHAnsi" w:cstheme="minorBidi"/>
              </w:rPr>
              <w:t>mail, MS OneDrive</w:t>
            </w:r>
            <w:r w:rsidR="49C07E3E" w:rsidRPr="5B91C608">
              <w:rPr>
                <w:rFonts w:asciiTheme="minorHAnsi" w:eastAsia="Times New Roman" w:hAnsiTheme="minorHAnsi" w:cstheme="minorBidi"/>
              </w:rPr>
              <w:t xml:space="preserve">, </w:t>
            </w:r>
            <w:r w:rsidR="604D9C74" w:rsidRPr="5B91C608">
              <w:rPr>
                <w:rFonts w:asciiTheme="minorHAnsi" w:eastAsia="Times New Roman" w:hAnsiTheme="minorHAnsi" w:cstheme="minorBidi"/>
              </w:rPr>
              <w:t xml:space="preserve">Kuali, </w:t>
            </w:r>
            <w:proofErr w:type="spellStart"/>
            <w:r w:rsidR="604D9C74" w:rsidRPr="5B91C608">
              <w:rPr>
                <w:rFonts w:asciiTheme="minorHAnsi" w:eastAsia="Times New Roman" w:hAnsiTheme="minorHAnsi" w:cstheme="minorBidi"/>
              </w:rPr>
              <w:t>IUanyWare</w:t>
            </w:r>
            <w:proofErr w:type="spellEnd"/>
            <w:r w:rsidR="604D9C74" w:rsidRPr="5B91C608">
              <w:rPr>
                <w:rFonts w:asciiTheme="minorHAnsi" w:eastAsia="Times New Roman" w:hAnsiTheme="minorHAnsi" w:cstheme="minorBidi"/>
              </w:rPr>
              <w:t>, Zoom</w:t>
            </w:r>
          </w:p>
        </w:tc>
      </w:tr>
      <w:tr w:rsidR="00DE78EC" w:rsidRPr="002C6A42" w14:paraId="53F7C18A" w14:textId="77777777" w:rsidTr="027B4855">
        <w:tc>
          <w:tcPr>
            <w:tcW w:w="1605" w:type="dxa"/>
            <w:tcBorders>
              <w:top w:val="single" w:sz="6" w:space="0" w:color="auto"/>
              <w:left w:val="single" w:sz="6" w:space="0" w:color="auto"/>
              <w:bottom w:val="single" w:sz="6" w:space="0" w:color="auto"/>
              <w:right w:val="single" w:sz="6" w:space="0" w:color="auto"/>
            </w:tcBorders>
            <w:shd w:val="clear" w:color="auto" w:fill="00B0F0"/>
            <w:hideMark/>
          </w:tcPr>
          <w:p w14:paraId="0908B7D7" w14:textId="77777777" w:rsidR="00DE78EC" w:rsidRPr="002C6A42" w:rsidRDefault="00DE78EC" w:rsidP="00036964">
            <w:pPr>
              <w:keepNext/>
              <w:keepLines/>
              <w:widowControl/>
              <w:autoSpaceDE/>
              <w:autoSpaceDN/>
              <w:textAlignment w:val="baseline"/>
              <w:rPr>
                <w:rFonts w:asciiTheme="minorHAnsi" w:eastAsia="Times New Roman" w:hAnsiTheme="minorHAnsi" w:cstheme="minorHAnsi"/>
              </w:rPr>
            </w:pPr>
            <w:r w:rsidRPr="002C6A42">
              <w:rPr>
                <w:rFonts w:asciiTheme="minorHAnsi" w:eastAsia="Times New Roman" w:hAnsiTheme="minorHAnsi" w:cstheme="minorHAnsi"/>
                <w:b/>
                <w:bCs/>
              </w:rPr>
              <w:t>Non-essential</w:t>
            </w:r>
            <w:r w:rsidRPr="002C6A42">
              <w:rPr>
                <w:rFonts w:asciiTheme="minorHAnsi" w:eastAsia="Times New Roman" w:hAnsiTheme="minorHAnsi" w:cstheme="minorHAnsi"/>
              </w:rPr>
              <w:t> </w:t>
            </w:r>
          </w:p>
        </w:tc>
        <w:tc>
          <w:tcPr>
            <w:tcW w:w="4710" w:type="dxa"/>
            <w:tcBorders>
              <w:top w:val="single" w:sz="6" w:space="0" w:color="auto"/>
              <w:left w:val="single" w:sz="6" w:space="0" w:color="auto"/>
              <w:bottom w:val="single" w:sz="6" w:space="0" w:color="auto"/>
              <w:right w:val="single" w:sz="6" w:space="0" w:color="auto"/>
            </w:tcBorders>
            <w:shd w:val="clear" w:color="auto" w:fill="auto"/>
            <w:hideMark/>
          </w:tcPr>
          <w:p w14:paraId="673576E9" w14:textId="15CCC6D4" w:rsidR="00DE78EC" w:rsidRPr="002C6A42" w:rsidRDefault="00DE78EC" w:rsidP="00036964">
            <w:pPr>
              <w:keepNext/>
              <w:keepLines/>
              <w:widowControl/>
              <w:autoSpaceDE/>
              <w:autoSpaceDN/>
              <w:textAlignment w:val="baseline"/>
              <w:rPr>
                <w:rFonts w:asciiTheme="minorHAnsi" w:eastAsia="Times New Roman" w:hAnsiTheme="minorHAnsi" w:cstheme="minorBidi"/>
              </w:rPr>
            </w:pPr>
            <w:r w:rsidRPr="231FEA2D">
              <w:rPr>
                <w:rFonts w:asciiTheme="minorHAnsi" w:eastAsia="Times New Roman" w:hAnsiTheme="minorHAnsi" w:cstheme="minorBidi"/>
              </w:rPr>
              <w:t>The service is non-essential</w:t>
            </w:r>
            <w:r w:rsidR="3B153E9F" w:rsidRPr="231FEA2D">
              <w:rPr>
                <w:rFonts w:asciiTheme="minorHAnsi" w:eastAsia="Times New Roman" w:hAnsiTheme="minorHAnsi" w:cstheme="minorBidi"/>
              </w:rPr>
              <w:t>. The service</w:t>
            </w:r>
            <w:r w:rsidR="11CA5A8A" w:rsidRPr="231FEA2D">
              <w:rPr>
                <w:rFonts w:asciiTheme="minorHAnsi" w:eastAsia="Times New Roman" w:hAnsiTheme="minorHAnsi" w:cstheme="minorBidi"/>
              </w:rPr>
              <w:t>:</w:t>
            </w:r>
          </w:p>
          <w:p w14:paraId="2D926488" w14:textId="176E59B4" w:rsidR="00DE78EC" w:rsidRPr="002C6A42" w:rsidRDefault="64674B71" w:rsidP="027B4855">
            <w:pPr>
              <w:pStyle w:val="ListParagraph"/>
              <w:keepNext/>
              <w:keepLines/>
              <w:widowControl/>
              <w:numPr>
                <w:ilvl w:val="0"/>
                <w:numId w:val="1"/>
              </w:numPr>
              <w:autoSpaceDE/>
              <w:autoSpaceDN/>
              <w:ind w:right="115"/>
              <w:contextualSpacing/>
              <w:textAlignment w:val="baseline"/>
              <w:rPr>
                <w:rFonts w:asciiTheme="minorHAnsi" w:eastAsia="Times New Roman" w:hAnsiTheme="minorHAnsi" w:cstheme="minorBidi"/>
              </w:rPr>
            </w:pPr>
            <w:r w:rsidRPr="027B4855">
              <w:rPr>
                <w:rFonts w:asciiTheme="minorHAnsi" w:eastAsia="Times New Roman" w:hAnsiTheme="minorHAnsi" w:cstheme="minorBidi"/>
              </w:rPr>
              <w:t>I</w:t>
            </w:r>
            <w:r w:rsidR="233011F4" w:rsidRPr="027B4855">
              <w:rPr>
                <w:rFonts w:asciiTheme="minorHAnsi" w:eastAsia="Times New Roman" w:hAnsiTheme="minorHAnsi" w:cstheme="minorBidi"/>
              </w:rPr>
              <w:t xml:space="preserve">s </w:t>
            </w:r>
            <w:r w:rsidR="77D147F6" w:rsidRPr="027B4855">
              <w:rPr>
                <w:rFonts w:asciiTheme="minorHAnsi" w:eastAsia="Times New Roman" w:hAnsiTheme="minorHAnsi" w:cstheme="minorBidi"/>
              </w:rPr>
              <w:t xml:space="preserve">a </w:t>
            </w:r>
            <w:r w:rsidR="282E631F" w:rsidRPr="027B4855">
              <w:rPr>
                <w:rFonts w:asciiTheme="minorHAnsi" w:eastAsia="Times New Roman" w:hAnsiTheme="minorHAnsi" w:cstheme="minorBidi"/>
              </w:rPr>
              <w:t xml:space="preserve">minor function of the </w:t>
            </w:r>
            <w:proofErr w:type="gramStart"/>
            <w:r w:rsidR="282E631F" w:rsidRPr="027B4855">
              <w:rPr>
                <w:rFonts w:asciiTheme="minorHAnsi" w:eastAsia="Times New Roman" w:hAnsiTheme="minorHAnsi" w:cstheme="minorBidi"/>
              </w:rPr>
              <w:t>university;</w:t>
            </w:r>
            <w:proofErr w:type="gramEnd"/>
          </w:p>
          <w:p w14:paraId="5BB83B9C" w14:textId="51C345B9" w:rsidR="00DE78EC" w:rsidRPr="002C6A42" w:rsidRDefault="5A6A0539" w:rsidP="00036964">
            <w:pPr>
              <w:pStyle w:val="ListParagraph"/>
              <w:keepNext/>
              <w:keepLines/>
              <w:widowControl/>
              <w:numPr>
                <w:ilvl w:val="0"/>
                <w:numId w:val="1"/>
              </w:numPr>
              <w:autoSpaceDE/>
              <w:autoSpaceDN/>
              <w:ind w:right="115"/>
              <w:contextualSpacing/>
              <w:textAlignment w:val="baseline"/>
              <w:rPr>
                <w:rFonts w:asciiTheme="minorHAnsi" w:eastAsia="Times New Roman" w:hAnsiTheme="minorHAnsi" w:cstheme="minorBidi"/>
              </w:rPr>
            </w:pPr>
            <w:r w:rsidRPr="231FEA2D">
              <w:rPr>
                <w:rFonts w:asciiTheme="minorHAnsi" w:eastAsia="Times New Roman" w:hAnsiTheme="minorHAnsi" w:cstheme="minorBidi"/>
              </w:rPr>
              <w:t>Is unimportant to supporting the objectives of the university; AND/OR</w:t>
            </w:r>
          </w:p>
          <w:p w14:paraId="2E817532" w14:textId="60C4B838" w:rsidR="00DE78EC" w:rsidRPr="002C6A42" w:rsidRDefault="00DE78EC" w:rsidP="00036964">
            <w:pPr>
              <w:pStyle w:val="ListParagraph"/>
              <w:keepNext/>
              <w:keepLines/>
              <w:widowControl/>
              <w:numPr>
                <w:ilvl w:val="0"/>
                <w:numId w:val="1"/>
              </w:numPr>
              <w:autoSpaceDE/>
              <w:autoSpaceDN/>
              <w:ind w:right="115"/>
              <w:contextualSpacing/>
              <w:textAlignment w:val="baseline"/>
              <w:rPr>
                <w:rFonts w:asciiTheme="minorHAnsi" w:eastAsia="Times New Roman" w:hAnsiTheme="minorHAnsi" w:cstheme="minorBidi"/>
              </w:rPr>
            </w:pPr>
            <w:r w:rsidRPr="44F5D9F7">
              <w:rPr>
                <w:rFonts w:asciiTheme="minorHAnsi" w:eastAsia="Times New Roman" w:hAnsiTheme="minorHAnsi" w:cstheme="minorBidi"/>
              </w:rPr>
              <w:t>There would be little or no impact if the service were unavailable. </w:t>
            </w:r>
          </w:p>
        </w:tc>
        <w:tc>
          <w:tcPr>
            <w:tcW w:w="30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79BA95" w14:textId="03597A57" w:rsidR="00DE78EC" w:rsidRPr="002C6A42" w:rsidRDefault="360C1098" w:rsidP="5B91C608">
            <w:pPr>
              <w:keepNext/>
              <w:keepLines/>
              <w:widowControl/>
              <w:autoSpaceDE/>
              <w:autoSpaceDN/>
              <w:jc w:val="center"/>
              <w:textAlignment w:val="baseline"/>
              <w:rPr>
                <w:rFonts w:asciiTheme="minorHAnsi" w:eastAsia="Times New Roman" w:hAnsiTheme="minorHAnsi" w:cstheme="minorBidi"/>
              </w:rPr>
            </w:pPr>
            <w:r w:rsidRPr="5B91C608">
              <w:rPr>
                <w:rFonts w:asciiTheme="minorHAnsi" w:eastAsia="Times New Roman" w:hAnsiTheme="minorHAnsi" w:cstheme="minorBidi"/>
              </w:rPr>
              <w:t>Departmental website</w:t>
            </w:r>
            <w:r w:rsidR="1D0109A0" w:rsidRPr="5B91C608">
              <w:rPr>
                <w:rFonts w:asciiTheme="minorHAnsi" w:eastAsia="Times New Roman" w:hAnsiTheme="minorHAnsi" w:cstheme="minorBidi"/>
              </w:rPr>
              <w:t>, IU Classifieds</w:t>
            </w:r>
          </w:p>
        </w:tc>
      </w:tr>
    </w:tbl>
    <w:p w14:paraId="5DDBBDF2" w14:textId="77777777" w:rsidR="00DE78EC" w:rsidRPr="00AA40F2" w:rsidRDefault="00DE78EC" w:rsidP="00DE78EC">
      <w:pPr>
        <w:pStyle w:val="ListParagraph"/>
        <w:widowControl/>
        <w:autoSpaceDE/>
        <w:autoSpaceDN/>
        <w:spacing w:beforeAutospacing="1" w:after="160" w:afterAutospacing="1"/>
        <w:ind w:left="720" w:right="0" w:firstLine="0"/>
        <w:contextualSpacing/>
        <w:jc w:val="left"/>
        <w:outlineLvl w:val="2"/>
      </w:pPr>
    </w:p>
    <w:p w14:paraId="3EFB85CD" w14:textId="604BE623" w:rsidR="00AA40F2" w:rsidRDefault="700E3ACA" w:rsidP="027B4855">
      <w:pPr>
        <w:pStyle w:val="ListParagraph"/>
        <w:widowControl/>
        <w:numPr>
          <w:ilvl w:val="0"/>
          <w:numId w:val="4"/>
        </w:numPr>
        <w:autoSpaceDE/>
        <w:autoSpaceDN/>
        <w:spacing w:beforeAutospacing="1" w:after="160" w:afterAutospacing="1"/>
        <w:ind w:right="0"/>
        <w:contextualSpacing/>
        <w:jc w:val="left"/>
        <w:outlineLvl w:val="2"/>
      </w:pPr>
      <w:r>
        <w:t>Use the “S</w:t>
      </w:r>
      <w:r w:rsidR="4A63E46A">
        <w:t>ecurity Categorization</w:t>
      </w:r>
      <w:r>
        <w:t xml:space="preserve">” </w:t>
      </w:r>
      <w:r w:rsidR="69A428C9">
        <w:t xml:space="preserve">table </w:t>
      </w:r>
      <w:r>
        <w:t xml:space="preserve">to </w:t>
      </w:r>
      <w:r w:rsidR="0DA8044A">
        <w:t>determine where</w:t>
      </w:r>
      <w:r>
        <w:t xml:space="preserve"> the data classification </w:t>
      </w:r>
      <w:r w:rsidR="112443CC">
        <w:t xml:space="preserve">from </w:t>
      </w:r>
      <w:r w:rsidR="4163C6C0">
        <w:t>Table 1</w:t>
      </w:r>
      <w:r w:rsidR="112443CC">
        <w:t xml:space="preserve"> </w:t>
      </w:r>
      <w:r w:rsidR="3F4132C4">
        <w:t xml:space="preserve">intersects </w:t>
      </w:r>
      <w:r>
        <w:t xml:space="preserve">with the usage </w:t>
      </w:r>
      <w:r w:rsidR="2924BC7A">
        <w:t>classification</w:t>
      </w:r>
      <w:r w:rsidR="27CF6BB3">
        <w:t xml:space="preserve"> </w:t>
      </w:r>
      <w:r w:rsidR="79501054">
        <w:t xml:space="preserve">from </w:t>
      </w:r>
      <w:r w:rsidR="7E795D3B">
        <w:t xml:space="preserve">Table </w:t>
      </w:r>
      <w:proofErr w:type="gramStart"/>
      <w:r w:rsidR="7E795D3B">
        <w:t>2</w:t>
      </w:r>
      <w:r w:rsidR="15E8CE14">
        <w:t>,</w:t>
      </w:r>
      <w:r w:rsidR="79501054">
        <w:t xml:space="preserve"> </w:t>
      </w:r>
      <w:r w:rsidR="27CF6BB3">
        <w:t>and</w:t>
      </w:r>
      <w:proofErr w:type="gramEnd"/>
      <w:r w:rsidR="27CF6BB3">
        <w:t xml:space="preserve"> assign </w:t>
      </w:r>
      <w:r w:rsidR="49BB2F8C">
        <w:t>th</w:t>
      </w:r>
      <w:r>
        <w:t>e specified</w:t>
      </w:r>
      <w:r w:rsidR="49BB2F8C">
        <w:t xml:space="preserve"> </w:t>
      </w:r>
      <w:r w:rsidR="3C95AEFE">
        <w:t>value</w:t>
      </w:r>
      <w:r w:rsidR="49BB2F8C">
        <w:t xml:space="preserve"> </w:t>
      </w:r>
      <w:r w:rsidR="27CF6BB3">
        <w:t>as the security category of the IT resource.</w:t>
      </w:r>
    </w:p>
    <w:p w14:paraId="2B805EE7" w14:textId="1ED68227" w:rsidR="7ECFBB3F" w:rsidRDefault="7ECFBB3F" w:rsidP="7ECFBB3F">
      <w:pPr>
        <w:widowControl/>
        <w:spacing w:beforeAutospacing="1" w:afterAutospacing="1"/>
        <w:contextualSpacing/>
        <w:outlineLvl w:val="2"/>
      </w:pPr>
    </w:p>
    <w:tbl>
      <w:tblPr>
        <w:tblW w:w="9345"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2085"/>
        <w:gridCol w:w="1830"/>
        <w:gridCol w:w="1950"/>
        <w:gridCol w:w="1860"/>
      </w:tblGrid>
      <w:tr w:rsidR="00DE78EC" w:rsidRPr="00B55DE4" w14:paraId="4C1F013B" w14:textId="77777777" w:rsidTr="027B4855">
        <w:tc>
          <w:tcPr>
            <w:tcW w:w="934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4DC8D20" w14:textId="65FA9B1E" w:rsidR="00DE78EC" w:rsidRPr="00B55DE4" w:rsidRDefault="1CFE8C53" w:rsidP="027B4855">
            <w:pPr>
              <w:widowControl/>
              <w:autoSpaceDE/>
              <w:autoSpaceDN/>
              <w:jc w:val="center"/>
              <w:textAlignment w:val="baseline"/>
              <w:rPr>
                <w:rFonts w:asciiTheme="minorHAnsi" w:eastAsia="Times New Roman" w:hAnsiTheme="minorHAnsi" w:cstheme="minorBidi"/>
              </w:rPr>
            </w:pPr>
            <w:r w:rsidRPr="027B4855">
              <w:rPr>
                <w:rFonts w:asciiTheme="minorHAnsi" w:eastAsia="Times New Roman" w:hAnsiTheme="minorHAnsi" w:cstheme="minorBidi"/>
                <w:b/>
                <w:bCs/>
              </w:rPr>
              <w:t xml:space="preserve">Table 3. </w:t>
            </w:r>
            <w:r w:rsidR="7F08BFB8" w:rsidRPr="027B4855">
              <w:rPr>
                <w:rFonts w:asciiTheme="minorHAnsi" w:eastAsia="Times New Roman" w:hAnsiTheme="minorHAnsi" w:cstheme="minorBidi"/>
                <w:b/>
                <w:bCs/>
              </w:rPr>
              <w:t>Security Categorization</w:t>
            </w:r>
          </w:p>
        </w:tc>
      </w:tr>
      <w:tr w:rsidR="00DE78EC" w:rsidRPr="00B55DE4" w14:paraId="494153E6" w14:textId="77777777" w:rsidTr="027B4855">
        <w:tc>
          <w:tcPr>
            <w:tcW w:w="370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C7F10F8" w14:textId="77777777" w:rsidR="00DE78EC" w:rsidRPr="00B55DE4" w:rsidRDefault="00DE78EC" w:rsidP="00F82523">
            <w:pPr>
              <w:widowControl/>
              <w:autoSpaceDE/>
              <w:autoSpaceDN/>
              <w:textAlignment w:val="baseline"/>
              <w:rPr>
                <w:rFonts w:asciiTheme="minorHAnsi" w:eastAsia="Times New Roman" w:hAnsiTheme="minorHAnsi" w:cstheme="minorHAnsi"/>
              </w:rPr>
            </w:pPr>
            <w:r w:rsidRPr="00B55DE4">
              <w:rPr>
                <w:rFonts w:asciiTheme="minorHAnsi" w:eastAsia="Times New Roman" w:hAnsiTheme="minorHAnsi" w:cstheme="minorHAnsi"/>
              </w:rPr>
              <w:t> </w:t>
            </w:r>
          </w:p>
        </w:tc>
        <w:tc>
          <w:tcPr>
            <w:tcW w:w="564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1BAE073" w14:textId="77777777" w:rsidR="00DE78EC" w:rsidRPr="00B55DE4" w:rsidRDefault="00DE78EC" w:rsidP="00F82523">
            <w:pPr>
              <w:widowControl/>
              <w:autoSpaceDE/>
              <w:autoSpaceDN/>
              <w:jc w:val="center"/>
              <w:textAlignment w:val="baseline"/>
              <w:rPr>
                <w:rFonts w:asciiTheme="minorHAnsi" w:eastAsia="Times New Roman" w:hAnsiTheme="minorHAnsi" w:cstheme="minorHAnsi"/>
              </w:rPr>
            </w:pPr>
            <w:r w:rsidRPr="00B55DE4">
              <w:rPr>
                <w:rFonts w:asciiTheme="minorHAnsi" w:eastAsia="Times New Roman" w:hAnsiTheme="minorHAnsi" w:cstheme="minorHAnsi"/>
                <w:b/>
                <w:bCs/>
              </w:rPr>
              <w:t>Usage Classification</w:t>
            </w:r>
            <w:r w:rsidRPr="00B55DE4">
              <w:rPr>
                <w:rFonts w:asciiTheme="minorHAnsi" w:eastAsia="Times New Roman" w:hAnsiTheme="minorHAnsi" w:cstheme="minorHAnsi"/>
              </w:rPr>
              <w:t> </w:t>
            </w:r>
          </w:p>
        </w:tc>
      </w:tr>
      <w:tr w:rsidR="00DE78EC" w:rsidRPr="00B55DE4" w14:paraId="0CF84475" w14:textId="77777777" w:rsidTr="027B4855">
        <w:tc>
          <w:tcPr>
            <w:tcW w:w="0" w:type="auto"/>
            <w:gridSpan w:val="2"/>
            <w:vMerge/>
            <w:vAlign w:val="center"/>
            <w:hideMark/>
          </w:tcPr>
          <w:p w14:paraId="6A3C7A44" w14:textId="77777777" w:rsidR="00DE78EC" w:rsidRPr="00B55DE4" w:rsidRDefault="00DE78EC" w:rsidP="00F82523">
            <w:pPr>
              <w:widowControl/>
              <w:autoSpaceDE/>
              <w:autoSpaceDN/>
              <w:rPr>
                <w:rFonts w:asciiTheme="minorHAnsi" w:eastAsia="Times New Roman" w:hAnsiTheme="minorHAnsi" w:cstheme="minorHAnsi"/>
              </w:rPr>
            </w:pPr>
          </w:p>
        </w:tc>
        <w:tc>
          <w:tcPr>
            <w:tcW w:w="183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D2B6922" w14:textId="77777777" w:rsidR="00DE78EC" w:rsidRPr="00B55DE4" w:rsidRDefault="00DE78EC" w:rsidP="00F82523">
            <w:pPr>
              <w:widowControl/>
              <w:autoSpaceDE/>
              <w:autoSpaceDN/>
              <w:jc w:val="center"/>
              <w:textAlignment w:val="baseline"/>
              <w:rPr>
                <w:rFonts w:asciiTheme="minorHAnsi" w:eastAsia="Times New Roman" w:hAnsiTheme="minorHAnsi" w:cstheme="minorHAnsi"/>
              </w:rPr>
            </w:pPr>
            <w:r w:rsidRPr="00B55DE4">
              <w:rPr>
                <w:rFonts w:asciiTheme="minorHAnsi" w:eastAsia="Times New Roman" w:hAnsiTheme="minorHAnsi" w:cstheme="minorHAnsi"/>
              </w:rPr>
              <w:t>Non-essential </w:t>
            </w:r>
          </w:p>
        </w:tc>
        <w:tc>
          <w:tcPr>
            <w:tcW w:w="195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56CFC70" w14:textId="77777777" w:rsidR="00DE78EC" w:rsidRPr="00B55DE4" w:rsidRDefault="00DE78EC" w:rsidP="00F82523">
            <w:pPr>
              <w:widowControl/>
              <w:autoSpaceDE/>
              <w:autoSpaceDN/>
              <w:jc w:val="center"/>
              <w:textAlignment w:val="baseline"/>
              <w:rPr>
                <w:rFonts w:asciiTheme="minorHAnsi" w:eastAsia="Times New Roman" w:hAnsiTheme="minorHAnsi" w:cstheme="minorHAnsi"/>
              </w:rPr>
            </w:pPr>
            <w:r w:rsidRPr="00B55DE4">
              <w:rPr>
                <w:rFonts w:asciiTheme="minorHAnsi" w:eastAsia="Times New Roman" w:hAnsiTheme="minorHAnsi" w:cstheme="minorHAnsi"/>
              </w:rPr>
              <w:t>Operational </w:t>
            </w:r>
          </w:p>
        </w:tc>
        <w:tc>
          <w:tcPr>
            <w:tcW w:w="186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11D52A4" w14:textId="7085EC5A" w:rsidR="00DE78EC" w:rsidRPr="00B55DE4" w:rsidRDefault="70407A3A" w:rsidP="7DB8BEA3">
            <w:pPr>
              <w:widowControl/>
              <w:autoSpaceDE/>
              <w:autoSpaceDN/>
              <w:jc w:val="center"/>
              <w:textAlignment w:val="baseline"/>
              <w:rPr>
                <w:rFonts w:asciiTheme="minorHAnsi" w:eastAsia="Times New Roman" w:hAnsiTheme="minorHAnsi" w:cstheme="minorBidi"/>
              </w:rPr>
            </w:pPr>
            <w:r w:rsidRPr="7DB8BEA3">
              <w:rPr>
                <w:rFonts w:asciiTheme="minorHAnsi" w:eastAsia="Times New Roman" w:hAnsiTheme="minorHAnsi" w:cstheme="minorBidi"/>
              </w:rPr>
              <w:t>Essential</w:t>
            </w:r>
          </w:p>
        </w:tc>
      </w:tr>
      <w:tr w:rsidR="00DE78EC" w:rsidRPr="00B55DE4" w14:paraId="1C2F3F7B" w14:textId="77777777" w:rsidTr="027B4855">
        <w:tc>
          <w:tcPr>
            <w:tcW w:w="1620"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B66FF1E" w14:textId="77777777" w:rsidR="00DE78EC" w:rsidRPr="00B55DE4" w:rsidRDefault="00DE78EC" w:rsidP="00F82523">
            <w:pPr>
              <w:widowControl/>
              <w:autoSpaceDE/>
              <w:autoSpaceDN/>
              <w:jc w:val="center"/>
              <w:textAlignment w:val="baseline"/>
              <w:rPr>
                <w:rFonts w:asciiTheme="minorHAnsi" w:eastAsia="Times New Roman" w:hAnsiTheme="minorHAnsi" w:cstheme="minorHAnsi"/>
              </w:rPr>
            </w:pPr>
            <w:r w:rsidRPr="00B55DE4">
              <w:rPr>
                <w:rFonts w:asciiTheme="minorHAnsi" w:eastAsia="Times New Roman" w:hAnsiTheme="minorHAnsi" w:cstheme="minorHAnsi"/>
                <w:b/>
                <w:bCs/>
              </w:rPr>
              <w:t>Data Classification</w:t>
            </w:r>
            <w:r w:rsidRPr="00B55DE4">
              <w:rPr>
                <w:rFonts w:asciiTheme="minorHAnsi" w:eastAsia="Times New Roman" w:hAnsiTheme="minorHAnsi" w:cstheme="minorHAnsi"/>
              </w:rPr>
              <w:t> </w:t>
            </w:r>
          </w:p>
        </w:tc>
        <w:tc>
          <w:tcPr>
            <w:tcW w:w="20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55E7BC" w14:textId="77777777" w:rsidR="00DE78EC" w:rsidRPr="00B55DE4" w:rsidRDefault="00DE78EC" w:rsidP="00F82523">
            <w:pPr>
              <w:widowControl/>
              <w:autoSpaceDE/>
              <w:autoSpaceDN/>
              <w:textAlignment w:val="baseline"/>
              <w:rPr>
                <w:rFonts w:asciiTheme="minorHAnsi" w:eastAsia="Times New Roman" w:hAnsiTheme="minorHAnsi" w:cstheme="minorHAnsi"/>
              </w:rPr>
            </w:pPr>
            <w:r w:rsidRPr="00B55DE4">
              <w:rPr>
                <w:rFonts w:asciiTheme="minorHAnsi" w:eastAsia="Times New Roman" w:hAnsiTheme="minorHAnsi" w:cstheme="minorHAnsi"/>
              </w:rPr>
              <w:t>Public </w:t>
            </w:r>
          </w:p>
        </w:tc>
        <w:tc>
          <w:tcPr>
            <w:tcW w:w="1830" w:type="dxa"/>
            <w:tcBorders>
              <w:top w:val="single" w:sz="6" w:space="0" w:color="auto"/>
              <w:left w:val="single" w:sz="6" w:space="0" w:color="auto"/>
              <w:bottom w:val="single" w:sz="6" w:space="0" w:color="auto"/>
              <w:right w:val="single" w:sz="6" w:space="0" w:color="auto"/>
            </w:tcBorders>
            <w:shd w:val="clear" w:color="auto" w:fill="00B0F0"/>
            <w:hideMark/>
          </w:tcPr>
          <w:p w14:paraId="5FA7D5DC" w14:textId="77777777" w:rsidR="00DE78EC" w:rsidRPr="00B55DE4" w:rsidRDefault="00DE78EC" w:rsidP="00F82523">
            <w:pPr>
              <w:widowControl/>
              <w:autoSpaceDE/>
              <w:autoSpaceDN/>
              <w:jc w:val="center"/>
              <w:textAlignment w:val="baseline"/>
              <w:rPr>
                <w:rFonts w:asciiTheme="minorHAnsi" w:eastAsia="Times New Roman" w:hAnsiTheme="minorHAnsi" w:cstheme="minorHAnsi"/>
              </w:rPr>
            </w:pPr>
            <w:r w:rsidRPr="00B55DE4">
              <w:rPr>
                <w:rFonts w:asciiTheme="minorHAnsi" w:eastAsia="Times New Roman" w:hAnsiTheme="minorHAnsi" w:cstheme="minorHAnsi"/>
              </w:rPr>
              <w:t>Low </w:t>
            </w:r>
          </w:p>
        </w:tc>
        <w:tc>
          <w:tcPr>
            <w:tcW w:w="1950" w:type="dxa"/>
            <w:tcBorders>
              <w:top w:val="single" w:sz="6" w:space="0" w:color="auto"/>
              <w:left w:val="single" w:sz="6" w:space="0" w:color="auto"/>
              <w:bottom w:val="single" w:sz="6" w:space="0" w:color="auto"/>
              <w:right w:val="single" w:sz="6" w:space="0" w:color="auto"/>
            </w:tcBorders>
            <w:shd w:val="clear" w:color="auto" w:fill="92D050"/>
            <w:hideMark/>
          </w:tcPr>
          <w:p w14:paraId="44C44C76" w14:textId="77777777" w:rsidR="00DE78EC" w:rsidRPr="00B55DE4" w:rsidRDefault="00DE78EC" w:rsidP="00F82523">
            <w:pPr>
              <w:widowControl/>
              <w:autoSpaceDE/>
              <w:autoSpaceDN/>
              <w:jc w:val="center"/>
              <w:textAlignment w:val="baseline"/>
              <w:rPr>
                <w:rFonts w:asciiTheme="minorHAnsi" w:eastAsia="Times New Roman" w:hAnsiTheme="minorHAnsi" w:cstheme="minorHAnsi"/>
              </w:rPr>
            </w:pPr>
            <w:r w:rsidRPr="00B55DE4">
              <w:rPr>
                <w:rFonts w:asciiTheme="minorHAnsi" w:eastAsia="Times New Roman" w:hAnsiTheme="minorHAnsi" w:cstheme="minorHAnsi"/>
              </w:rPr>
              <w:t>Moderate </w:t>
            </w:r>
          </w:p>
        </w:tc>
        <w:tc>
          <w:tcPr>
            <w:tcW w:w="186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9B62827" w14:textId="5662CF37" w:rsidR="00DE78EC" w:rsidRPr="00B55DE4" w:rsidRDefault="733D1B70" w:rsidP="027B4855">
            <w:pPr>
              <w:widowControl/>
              <w:autoSpaceDE/>
              <w:autoSpaceDN/>
              <w:jc w:val="center"/>
              <w:textAlignment w:val="baseline"/>
              <w:rPr>
                <w:rFonts w:asciiTheme="minorHAnsi" w:eastAsia="Times New Roman" w:hAnsiTheme="minorHAnsi" w:cstheme="minorBidi"/>
              </w:rPr>
            </w:pPr>
            <w:r w:rsidRPr="027B4855">
              <w:rPr>
                <w:rFonts w:asciiTheme="minorHAnsi" w:eastAsia="Times New Roman" w:hAnsiTheme="minorHAnsi" w:cstheme="minorBidi"/>
              </w:rPr>
              <w:t>N</w:t>
            </w:r>
            <w:r w:rsidR="7202A9B3" w:rsidRPr="027B4855">
              <w:rPr>
                <w:rFonts w:asciiTheme="minorHAnsi" w:eastAsia="Times New Roman" w:hAnsiTheme="minorHAnsi" w:cstheme="minorBidi"/>
              </w:rPr>
              <w:t>/</w:t>
            </w:r>
            <w:r w:rsidRPr="027B4855">
              <w:rPr>
                <w:rFonts w:asciiTheme="minorHAnsi" w:eastAsia="Times New Roman" w:hAnsiTheme="minorHAnsi" w:cstheme="minorBidi"/>
              </w:rPr>
              <w:t>A</w:t>
            </w:r>
          </w:p>
        </w:tc>
      </w:tr>
      <w:tr w:rsidR="00DE78EC" w:rsidRPr="00B55DE4" w14:paraId="1F861DCB" w14:textId="77777777" w:rsidTr="027B4855">
        <w:trPr>
          <w:trHeight w:val="45"/>
        </w:trPr>
        <w:tc>
          <w:tcPr>
            <w:tcW w:w="0" w:type="auto"/>
            <w:vMerge/>
            <w:vAlign w:val="center"/>
            <w:hideMark/>
          </w:tcPr>
          <w:p w14:paraId="5BA306F5" w14:textId="77777777" w:rsidR="00DE78EC" w:rsidRPr="00B55DE4" w:rsidRDefault="00DE78EC" w:rsidP="00F82523">
            <w:pPr>
              <w:widowControl/>
              <w:autoSpaceDE/>
              <w:autoSpaceDN/>
              <w:rPr>
                <w:rFonts w:asciiTheme="minorHAnsi" w:eastAsia="Times New Roman" w:hAnsiTheme="minorHAnsi" w:cstheme="minorHAnsi"/>
              </w:rPr>
            </w:pPr>
          </w:p>
        </w:tc>
        <w:tc>
          <w:tcPr>
            <w:tcW w:w="20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84EC477" w14:textId="06D36BC9" w:rsidR="00DE78EC" w:rsidRPr="00B55DE4" w:rsidRDefault="55E5A4FB" w:rsidP="36A275BE">
            <w:pPr>
              <w:widowControl/>
              <w:autoSpaceDE/>
              <w:autoSpaceDN/>
              <w:textAlignment w:val="baseline"/>
              <w:rPr>
                <w:rFonts w:asciiTheme="minorHAnsi" w:eastAsia="Times New Roman" w:hAnsiTheme="minorHAnsi" w:cstheme="minorBidi"/>
              </w:rPr>
            </w:pPr>
            <w:r w:rsidRPr="36A275BE">
              <w:rPr>
                <w:rFonts w:asciiTheme="minorHAnsi" w:eastAsia="Times New Roman" w:hAnsiTheme="minorHAnsi" w:cstheme="minorBidi"/>
              </w:rPr>
              <w:t>University-</w:t>
            </w:r>
            <w:r w:rsidR="00DE78EC" w:rsidRPr="36A275BE">
              <w:rPr>
                <w:rFonts w:asciiTheme="minorHAnsi" w:eastAsia="Times New Roman" w:hAnsiTheme="minorHAnsi" w:cstheme="minorBidi"/>
              </w:rPr>
              <w:t>Internal </w:t>
            </w:r>
          </w:p>
        </w:tc>
        <w:tc>
          <w:tcPr>
            <w:tcW w:w="1830" w:type="dxa"/>
            <w:tcBorders>
              <w:top w:val="single" w:sz="6" w:space="0" w:color="auto"/>
              <w:left w:val="single" w:sz="6" w:space="0" w:color="auto"/>
              <w:bottom w:val="single" w:sz="6" w:space="0" w:color="auto"/>
              <w:right w:val="single" w:sz="6" w:space="0" w:color="auto"/>
            </w:tcBorders>
            <w:shd w:val="clear" w:color="auto" w:fill="92D050"/>
            <w:hideMark/>
          </w:tcPr>
          <w:p w14:paraId="20D3CC72" w14:textId="2F5938B7" w:rsidR="00DE78EC" w:rsidRPr="00B55DE4" w:rsidRDefault="7CBB92A8" w:rsidP="7DB8BEA3">
            <w:pPr>
              <w:widowControl/>
              <w:autoSpaceDE/>
              <w:autoSpaceDN/>
              <w:jc w:val="center"/>
              <w:textAlignment w:val="baseline"/>
              <w:rPr>
                <w:rFonts w:asciiTheme="minorHAnsi" w:eastAsia="Times New Roman" w:hAnsiTheme="minorHAnsi" w:cstheme="minorBidi"/>
              </w:rPr>
            </w:pPr>
            <w:r w:rsidRPr="7DB8BEA3">
              <w:rPr>
                <w:rFonts w:asciiTheme="minorHAnsi" w:eastAsia="Times New Roman" w:hAnsiTheme="minorHAnsi" w:cstheme="minorBidi"/>
              </w:rPr>
              <w:t>Moderate</w:t>
            </w:r>
          </w:p>
        </w:tc>
        <w:tc>
          <w:tcPr>
            <w:tcW w:w="1950" w:type="dxa"/>
            <w:tcBorders>
              <w:top w:val="single" w:sz="6" w:space="0" w:color="auto"/>
              <w:left w:val="single" w:sz="6" w:space="0" w:color="auto"/>
              <w:bottom w:val="single" w:sz="6" w:space="0" w:color="auto"/>
              <w:right w:val="single" w:sz="6" w:space="0" w:color="auto"/>
            </w:tcBorders>
            <w:shd w:val="clear" w:color="auto" w:fill="92D050"/>
            <w:hideMark/>
          </w:tcPr>
          <w:p w14:paraId="7856E244" w14:textId="77777777" w:rsidR="00DE78EC" w:rsidRPr="00B55DE4" w:rsidRDefault="00DE78EC" w:rsidP="00F82523">
            <w:pPr>
              <w:widowControl/>
              <w:autoSpaceDE/>
              <w:autoSpaceDN/>
              <w:jc w:val="center"/>
              <w:textAlignment w:val="baseline"/>
              <w:rPr>
                <w:rFonts w:asciiTheme="minorHAnsi" w:eastAsia="Times New Roman" w:hAnsiTheme="minorHAnsi" w:cstheme="minorHAnsi"/>
              </w:rPr>
            </w:pPr>
            <w:r w:rsidRPr="00B55DE4">
              <w:rPr>
                <w:rFonts w:asciiTheme="minorHAnsi" w:eastAsia="Times New Roman" w:hAnsiTheme="minorHAnsi" w:cstheme="minorHAnsi"/>
              </w:rPr>
              <w:t>Moderate </w:t>
            </w:r>
          </w:p>
        </w:tc>
        <w:tc>
          <w:tcPr>
            <w:tcW w:w="1860" w:type="dxa"/>
            <w:tcBorders>
              <w:top w:val="single" w:sz="6" w:space="0" w:color="auto"/>
              <w:left w:val="single" w:sz="6" w:space="0" w:color="auto"/>
              <w:bottom w:val="single" w:sz="6" w:space="0" w:color="auto"/>
              <w:right w:val="single" w:sz="6" w:space="0" w:color="auto"/>
            </w:tcBorders>
            <w:shd w:val="clear" w:color="auto" w:fill="FF0000"/>
            <w:hideMark/>
          </w:tcPr>
          <w:p w14:paraId="38333507" w14:textId="77777777" w:rsidR="00DE78EC" w:rsidRPr="00B55DE4" w:rsidRDefault="00DE78EC" w:rsidP="00F82523">
            <w:pPr>
              <w:widowControl/>
              <w:autoSpaceDE/>
              <w:autoSpaceDN/>
              <w:jc w:val="center"/>
              <w:textAlignment w:val="baseline"/>
              <w:rPr>
                <w:rFonts w:asciiTheme="minorHAnsi" w:eastAsia="Times New Roman" w:hAnsiTheme="minorHAnsi" w:cstheme="minorHAnsi"/>
              </w:rPr>
            </w:pPr>
            <w:r w:rsidRPr="00B55DE4">
              <w:rPr>
                <w:rFonts w:asciiTheme="minorHAnsi" w:eastAsia="Times New Roman" w:hAnsiTheme="minorHAnsi" w:cstheme="minorHAnsi"/>
              </w:rPr>
              <w:t>High </w:t>
            </w:r>
          </w:p>
        </w:tc>
      </w:tr>
      <w:tr w:rsidR="00DE78EC" w:rsidRPr="00B55DE4" w14:paraId="46C2BD40" w14:textId="77777777" w:rsidTr="027B4855">
        <w:tc>
          <w:tcPr>
            <w:tcW w:w="0" w:type="auto"/>
            <w:vMerge/>
            <w:vAlign w:val="center"/>
            <w:hideMark/>
          </w:tcPr>
          <w:p w14:paraId="7731BCD3" w14:textId="77777777" w:rsidR="00DE78EC" w:rsidRPr="00B55DE4" w:rsidRDefault="00DE78EC" w:rsidP="00F82523">
            <w:pPr>
              <w:widowControl/>
              <w:autoSpaceDE/>
              <w:autoSpaceDN/>
              <w:rPr>
                <w:rFonts w:asciiTheme="minorHAnsi" w:eastAsia="Times New Roman" w:hAnsiTheme="minorHAnsi" w:cstheme="minorHAnsi"/>
              </w:rPr>
            </w:pPr>
          </w:p>
        </w:tc>
        <w:tc>
          <w:tcPr>
            <w:tcW w:w="20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A25E0D0" w14:textId="77777777" w:rsidR="00DE78EC" w:rsidRPr="00B55DE4" w:rsidRDefault="00DE78EC" w:rsidP="00F82523">
            <w:pPr>
              <w:widowControl/>
              <w:autoSpaceDE/>
              <w:autoSpaceDN/>
              <w:textAlignment w:val="baseline"/>
              <w:rPr>
                <w:rFonts w:asciiTheme="minorHAnsi" w:eastAsia="Times New Roman" w:hAnsiTheme="minorHAnsi" w:cstheme="minorHAnsi"/>
              </w:rPr>
            </w:pPr>
            <w:r w:rsidRPr="00B55DE4">
              <w:rPr>
                <w:rFonts w:asciiTheme="minorHAnsi" w:eastAsia="Times New Roman" w:hAnsiTheme="minorHAnsi" w:cstheme="minorHAnsi"/>
              </w:rPr>
              <w:t>Restricted </w:t>
            </w:r>
          </w:p>
        </w:tc>
        <w:tc>
          <w:tcPr>
            <w:tcW w:w="18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A2E76A3" w14:textId="3E1F8382" w:rsidR="00DE78EC" w:rsidRPr="00B55DE4" w:rsidRDefault="1E0C1E9C" w:rsidP="027B4855">
            <w:pPr>
              <w:widowControl/>
              <w:autoSpaceDE/>
              <w:autoSpaceDN/>
              <w:jc w:val="center"/>
              <w:textAlignment w:val="baseline"/>
              <w:rPr>
                <w:rFonts w:asciiTheme="minorHAnsi" w:eastAsia="Times New Roman" w:hAnsiTheme="minorHAnsi" w:cstheme="minorBidi"/>
              </w:rPr>
            </w:pPr>
            <w:r w:rsidRPr="027B4855">
              <w:rPr>
                <w:rFonts w:asciiTheme="minorHAnsi" w:eastAsia="Times New Roman" w:hAnsiTheme="minorHAnsi" w:cstheme="minorBidi"/>
              </w:rPr>
              <w:t>N</w:t>
            </w:r>
            <w:r w:rsidR="59AC6528" w:rsidRPr="027B4855">
              <w:rPr>
                <w:rFonts w:asciiTheme="minorHAnsi" w:eastAsia="Times New Roman" w:hAnsiTheme="minorHAnsi" w:cstheme="minorBidi"/>
              </w:rPr>
              <w:t>/</w:t>
            </w:r>
            <w:r w:rsidRPr="027B4855">
              <w:rPr>
                <w:rFonts w:asciiTheme="minorHAnsi" w:eastAsia="Times New Roman" w:hAnsiTheme="minorHAnsi" w:cstheme="minorBidi"/>
              </w:rPr>
              <w:t>A</w:t>
            </w:r>
          </w:p>
        </w:tc>
        <w:tc>
          <w:tcPr>
            <w:tcW w:w="1950" w:type="dxa"/>
            <w:tcBorders>
              <w:top w:val="single" w:sz="6" w:space="0" w:color="auto"/>
              <w:left w:val="single" w:sz="6" w:space="0" w:color="auto"/>
              <w:bottom w:val="single" w:sz="6" w:space="0" w:color="auto"/>
              <w:right w:val="single" w:sz="6" w:space="0" w:color="auto"/>
            </w:tcBorders>
            <w:shd w:val="clear" w:color="auto" w:fill="FF0000"/>
            <w:hideMark/>
          </w:tcPr>
          <w:p w14:paraId="538A1458" w14:textId="38F14A9A" w:rsidR="00DE78EC" w:rsidRPr="00B55DE4" w:rsidRDefault="6D8A449D" w:rsidP="7DB8BEA3">
            <w:pPr>
              <w:widowControl/>
              <w:autoSpaceDE/>
              <w:autoSpaceDN/>
              <w:jc w:val="center"/>
              <w:textAlignment w:val="baseline"/>
              <w:rPr>
                <w:rFonts w:asciiTheme="minorHAnsi" w:eastAsia="Times New Roman" w:hAnsiTheme="minorHAnsi" w:cstheme="minorBidi"/>
              </w:rPr>
            </w:pPr>
            <w:r w:rsidRPr="7DB8BEA3">
              <w:rPr>
                <w:rFonts w:asciiTheme="minorHAnsi" w:eastAsia="Times New Roman" w:hAnsiTheme="minorHAnsi" w:cstheme="minorBidi"/>
              </w:rPr>
              <w:t>High</w:t>
            </w:r>
          </w:p>
        </w:tc>
        <w:tc>
          <w:tcPr>
            <w:tcW w:w="1860" w:type="dxa"/>
            <w:tcBorders>
              <w:top w:val="single" w:sz="6" w:space="0" w:color="auto"/>
              <w:left w:val="single" w:sz="6" w:space="0" w:color="auto"/>
              <w:bottom w:val="single" w:sz="6" w:space="0" w:color="auto"/>
              <w:right w:val="single" w:sz="6" w:space="0" w:color="auto"/>
            </w:tcBorders>
            <w:shd w:val="clear" w:color="auto" w:fill="FF0000"/>
            <w:hideMark/>
          </w:tcPr>
          <w:p w14:paraId="733B5898" w14:textId="77777777" w:rsidR="00DE78EC" w:rsidRPr="00B55DE4" w:rsidRDefault="00DE78EC" w:rsidP="00F82523">
            <w:pPr>
              <w:widowControl/>
              <w:autoSpaceDE/>
              <w:autoSpaceDN/>
              <w:jc w:val="center"/>
              <w:textAlignment w:val="baseline"/>
              <w:rPr>
                <w:rFonts w:asciiTheme="minorHAnsi" w:eastAsia="Times New Roman" w:hAnsiTheme="minorHAnsi" w:cstheme="minorHAnsi"/>
              </w:rPr>
            </w:pPr>
            <w:r w:rsidRPr="00B55DE4">
              <w:rPr>
                <w:rFonts w:asciiTheme="minorHAnsi" w:eastAsia="Times New Roman" w:hAnsiTheme="minorHAnsi" w:cstheme="minorHAnsi"/>
              </w:rPr>
              <w:t>High </w:t>
            </w:r>
          </w:p>
        </w:tc>
      </w:tr>
      <w:tr w:rsidR="00DE78EC" w:rsidRPr="00B55DE4" w14:paraId="72EE3B20" w14:textId="77777777" w:rsidTr="027B4855">
        <w:tc>
          <w:tcPr>
            <w:tcW w:w="0" w:type="auto"/>
            <w:vMerge/>
            <w:vAlign w:val="center"/>
            <w:hideMark/>
          </w:tcPr>
          <w:p w14:paraId="37E307CF" w14:textId="77777777" w:rsidR="00DE78EC" w:rsidRPr="00B55DE4" w:rsidRDefault="00DE78EC" w:rsidP="00F82523">
            <w:pPr>
              <w:widowControl/>
              <w:autoSpaceDE/>
              <w:autoSpaceDN/>
              <w:rPr>
                <w:rFonts w:asciiTheme="minorHAnsi" w:eastAsia="Times New Roman" w:hAnsiTheme="minorHAnsi" w:cstheme="minorHAnsi"/>
              </w:rPr>
            </w:pPr>
          </w:p>
        </w:tc>
        <w:tc>
          <w:tcPr>
            <w:tcW w:w="208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BAF5596" w14:textId="77777777" w:rsidR="00DE78EC" w:rsidRPr="00B55DE4" w:rsidRDefault="00DE78EC" w:rsidP="00F82523">
            <w:pPr>
              <w:widowControl/>
              <w:autoSpaceDE/>
              <w:autoSpaceDN/>
              <w:textAlignment w:val="baseline"/>
              <w:rPr>
                <w:rFonts w:asciiTheme="minorHAnsi" w:eastAsia="Times New Roman" w:hAnsiTheme="minorHAnsi" w:cstheme="minorHAnsi"/>
              </w:rPr>
            </w:pPr>
            <w:r w:rsidRPr="00B55DE4">
              <w:rPr>
                <w:rFonts w:asciiTheme="minorHAnsi" w:eastAsia="Times New Roman" w:hAnsiTheme="minorHAnsi" w:cstheme="minorHAnsi"/>
              </w:rPr>
              <w:t>Critical </w:t>
            </w:r>
          </w:p>
        </w:tc>
        <w:tc>
          <w:tcPr>
            <w:tcW w:w="183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073169D" w14:textId="06FDD12E" w:rsidR="00DE78EC" w:rsidRPr="00B55DE4" w:rsidRDefault="10890E3E" w:rsidP="007F5927">
            <w:pPr>
              <w:widowControl/>
              <w:spacing w:line="259" w:lineRule="auto"/>
              <w:jc w:val="center"/>
              <w:rPr>
                <w:rFonts w:ascii="Calibri" w:eastAsia="Calibri" w:hAnsi="Calibri" w:cs="Calibri"/>
              </w:rPr>
            </w:pPr>
            <w:r w:rsidRPr="027B4855">
              <w:rPr>
                <w:rFonts w:asciiTheme="minorHAnsi" w:eastAsia="Times New Roman" w:hAnsiTheme="minorHAnsi" w:cstheme="minorBidi"/>
              </w:rPr>
              <w:t>N</w:t>
            </w:r>
            <w:r w:rsidR="2C4130E5" w:rsidRPr="027B4855">
              <w:rPr>
                <w:rFonts w:asciiTheme="minorHAnsi" w:eastAsia="Times New Roman" w:hAnsiTheme="minorHAnsi" w:cstheme="minorBidi"/>
              </w:rPr>
              <w:t>/</w:t>
            </w:r>
            <w:r w:rsidRPr="027B4855">
              <w:rPr>
                <w:rFonts w:asciiTheme="minorHAnsi" w:eastAsia="Times New Roman" w:hAnsiTheme="minorHAnsi" w:cstheme="minorBidi"/>
              </w:rPr>
              <w:t>A</w:t>
            </w:r>
          </w:p>
        </w:tc>
        <w:tc>
          <w:tcPr>
            <w:tcW w:w="1950" w:type="dxa"/>
            <w:tcBorders>
              <w:top w:val="single" w:sz="6" w:space="0" w:color="auto"/>
              <w:left w:val="single" w:sz="6" w:space="0" w:color="auto"/>
              <w:bottom w:val="single" w:sz="6" w:space="0" w:color="auto"/>
              <w:right w:val="single" w:sz="6" w:space="0" w:color="auto"/>
            </w:tcBorders>
            <w:shd w:val="clear" w:color="auto" w:fill="FF0000"/>
            <w:hideMark/>
          </w:tcPr>
          <w:p w14:paraId="4A374493" w14:textId="77777777" w:rsidR="00DE78EC" w:rsidRPr="00B55DE4" w:rsidRDefault="00DE78EC" w:rsidP="00F82523">
            <w:pPr>
              <w:widowControl/>
              <w:autoSpaceDE/>
              <w:autoSpaceDN/>
              <w:jc w:val="center"/>
              <w:textAlignment w:val="baseline"/>
              <w:rPr>
                <w:rFonts w:asciiTheme="minorHAnsi" w:eastAsia="Times New Roman" w:hAnsiTheme="minorHAnsi" w:cstheme="minorHAnsi"/>
              </w:rPr>
            </w:pPr>
            <w:r w:rsidRPr="00B55DE4">
              <w:rPr>
                <w:rFonts w:asciiTheme="minorHAnsi" w:eastAsia="Times New Roman" w:hAnsiTheme="minorHAnsi" w:cstheme="minorHAnsi"/>
              </w:rPr>
              <w:t>High </w:t>
            </w:r>
          </w:p>
        </w:tc>
        <w:tc>
          <w:tcPr>
            <w:tcW w:w="1860" w:type="dxa"/>
            <w:tcBorders>
              <w:top w:val="single" w:sz="6" w:space="0" w:color="auto"/>
              <w:left w:val="single" w:sz="6" w:space="0" w:color="auto"/>
              <w:bottom w:val="single" w:sz="6" w:space="0" w:color="auto"/>
              <w:right w:val="single" w:sz="6" w:space="0" w:color="auto"/>
            </w:tcBorders>
            <w:shd w:val="clear" w:color="auto" w:fill="FF0000"/>
            <w:hideMark/>
          </w:tcPr>
          <w:p w14:paraId="454E9671" w14:textId="77777777" w:rsidR="00DE78EC" w:rsidRPr="00B55DE4" w:rsidRDefault="00DE78EC" w:rsidP="00F82523">
            <w:pPr>
              <w:widowControl/>
              <w:autoSpaceDE/>
              <w:autoSpaceDN/>
              <w:jc w:val="center"/>
              <w:textAlignment w:val="baseline"/>
              <w:rPr>
                <w:rFonts w:asciiTheme="minorHAnsi" w:eastAsia="Times New Roman" w:hAnsiTheme="minorHAnsi" w:cstheme="minorHAnsi"/>
              </w:rPr>
            </w:pPr>
            <w:r w:rsidRPr="00B55DE4">
              <w:rPr>
                <w:rFonts w:asciiTheme="minorHAnsi" w:eastAsia="Times New Roman" w:hAnsiTheme="minorHAnsi" w:cstheme="minorHAnsi"/>
              </w:rPr>
              <w:t>High </w:t>
            </w:r>
          </w:p>
        </w:tc>
      </w:tr>
    </w:tbl>
    <w:p w14:paraId="0E9E1092" w14:textId="60A324F3" w:rsidR="004A43F7" w:rsidRPr="00DE78EC" w:rsidRDefault="004A43F7" w:rsidP="00DE78EC"/>
    <w:p w14:paraId="18A71D49" w14:textId="77777777" w:rsidR="00AA40F2" w:rsidRPr="00AA40F2" w:rsidRDefault="00AA40F2" w:rsidP="00AA40F2">
      <w:pPr>
        <w:pStyle w:val="Default"/>
        <w:spacing w:after="120"/>
        <w:rPr>
          <w:rFonts w:ascii="Arial" w:hAnsi="Arial" w:cs="Arial"/>
          <w:sz w:val="22"/>
          <w:szCs w:val="22"/>
        </w:rPr>
      </w:pPr>
    </w:p>
    <w:p w14:paraId="1564C0D8" w14:textId="1D67819A" w:rsidR="006C00FA" w:rsidRPr="002C6A42" w:rsidRDefault="00DE78EC" w:rsidP="027B4855">
      <w:pPr>
        <w:spacing w:before="100" w:beforeAutospacing="1" w:after="100" w:afterAutospacing="1"/>
        <w:ind w:left="360"/>
        <w:outlineLvl w:val="2"/>
        <w:rPr>
          <w:sz w:val="24"/>
          <w:szCs w:val="24"/>
          <w:u w:val="single"/>
        </w:rPr>
      </w:pPr>
      <w:r w:rsidRPr="027B4855">
        <w:rPr>
          <w:sz w:val="24"/>
          <w:szCs w:val="24"/>
          <w:u w:val="single"/>
        </w:rPr>
        <w:t>EXAMPLES</w:t>
      </w:r>
    </w:p>
    <w:p w14:paraId="77729167" w14:textId="7D54DE1B" w:rsidR="027B4855" w:rsidRDefault="027B4855" w:rsidP="027B4855">
      <w:pPr>
        <w:spacing w:beforeAutospacing="1" w:afterAutospacing="1"/>
        <w:ind w:left="360"/>
        <w:outlineLvl w:val="2"/>
        <w:rPr>
          <w:u w:val="single"/>
        </w:rPr>
      </w:pPr>
    </w:p>
    <w:p w14:paraId="7F7C44C8" w14:textId="77777777" w:rsidR="006C00FA" w:rsidRPr="00C6087C" w:rsidRDefault="00AA40F2" w:rsidP="00141B41">
      <w:pPr>
        <w:spacing w:before="100" w:beforeAutospacing="1" w:after="100" w:afterAutospacing="1"/>
        <w:ind w:left="360"/>
        <w:outlineLvl w:val="2"/>
        <w:rPr>
          <w:u w:val="single"/>
        </w:rPr>
      </w:pPr>
      <w:r w:rsidRPr="00C6087C">
        <w:rPr>
          <w:u w:val="single"/>
        </w:rPr>
        <w:lastRenderedPageBreak/>
        <w:t xml:space="preserve">Example 1: </w:t>
      </w:r>
    </w:p>
    <w:p w14:paraId="535BFD19" w14:textId="7C67E669" w:rsidR="006C00FA" w:rsidRDefault="58D9B1C8" w:rsidP="027B4855">
      <w:pPr>
        <w:spacing w:before="100" w:beforeAutospacing="1"/>
        <w:ind w:left="360"/>
        <w:outlineLvl w:val="2"/>
      </w:pPr>
      <w:r>
        <w:t xml:space="preserve">A </w:t>
      </w:r>
      <w:r w:rsidR="3687BD8F">
        <w:t>unit</w:t>
      </w:r>
      <w:r>
        <w:t xml:space="preserve"> maintains institutional information</w:t>
      </w:r>
      <w:r w:rsidR="41EA3FF6">
        <w:t xml:space="preserve"> </w:t>
      </w:r>
      <w:r w:rsidR="36D53CBA">
        <w:t>classified as “</w:t>
      </w:r>
      <w:r w:rsidR="4003EED5" w:rsidRPr="00027BE6">
        <w:rPr>
          <w:b/>
          <w:bCs/>
        </w:rPr>
        <w:t>P</w:t>
      </w:r>
      <w:r w:rsidR="36D53CBA" w:rsidRPr="027B4855">
        <w:rPr>
          <w:b/>
          <w:bCs/>
        </w:rPr>
        <w:t>ublic</w:t>
      </w:r>
      <w:r w:rsidR="36D53CBA">
        <w:t xml:space="preserve">” </w:t>
      </w:r>
      <w:r>
        <w:t xml:space="preserve">on its web server and determines </w:t>
      </w:r>
      <w:r w:rsidR="41EA3FF6">
        <w:t xml:space="preserve">a data compromise or loss of the server could result in </w:t>
      </w:r>
      <w:r>
        <w:t>a</w:t>
      </w:r>
      <w:r w:rsidR="2BFF9C60">
        <w:t>n</w:t>
      </w:r>
      <w:r>
        <w:t xml:space="preserve"> </w:t>
      </w:r>
      <w:r w:rsidR="36D53CBA">
        <w:t>“</w:t>
      </w:r>
      <w:r w:rsidR="6EB15CFC" w:rsidRPr="027B4855">
        <w:rPr>
          <w:b/>
          <w:bCs/>
        </w:rPr>
        <w:t>O</w:t>
      </w:r>
      <w:r w:rsidR="4042A0B8" w:rsidRPr="027B4855">
        <w:rPr>
          <w:b/>
          <w:bCs/>
        </w:rPr>
        <w:t>perational</w:t>
      </w:r>
      <w:r w:rsidR="36D53CBA">
        <w:t>”</w:t>
      </w:r>
      <w:r>
        <w:t xml:space="preserve"> </w:t>
      </w:r>
      <w:r w:rsidR="6227B49B">
        <w:t>usage</w:t>
      </w:r>
      <w:r>
        <w:t xml:space="preserve"> impact.</w:t>
      </w:r>
    </w:p>
    <w:p w14:paraId="0D67A45F" w14:textId="4D146D0E" w:rsidR="00B55DE4" w:rsidRDefault="00B55DE4" w:rsidP="027B4855">
      <w:pPr>
        <w:spacing w:before="100" w:beforeAutospacing="1" w:after="100" w:afterAutospacing="1"/>
        <w:ind w:left="360"/>
        <w:outlineLvl w:val="2"/>
      </w:pPr>
      <w:r>
        <w:t xml:space="preserve">The resulting security categorization is: </w:t>
      </w:r>
      <w:r w:rsidR="002C6A42" w:rsidRPr="027B4855">
        <w:rPr>
          <w:b/>
          <w:bCs/>
        </w:rPr>
        <w:t>M</w:t>
      </w:r>
      <w:r w:rsidRPr="027B4855">
        <w:rPr>
          <w:b/>
          <w:bCs/>
        </w:rPr>
        <w:t xml:space="preserve">oderate </w:t>
      </w:r>
      <w:r>
        <w:t xml:space="preserve">(where data classification </w:t>
      </w:r>
      <w:r w:rsidR="566B3387">
        <w:t>intersects</w:t>
      </w:r>
      <w:r>
        <w:t xml:space="preserve"> with usage classification in </w:t>
      </w:r>
      <w:r w:rsidR="3D048C75">
        <w:t>T</w:t>
      </w:r>
      <w:r>
        <w:t>able 3).</w:t>
      </w:r>
    </w:p>
    <w:tbl>
      <w:tblPr>
        <w:tblW w:w="9344"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026"/>
        <w:gridCol w:w="2040"/>
        <w:gridCol w:w="1895"/>
        <w:gridCol w:w="1808"/>
      </w:tblGrid>
      <w:tr w:rsidR="00FF43CC" w:rsidRPr="004A43F7" w14:paraId="7ECFA9AE" w14:textId="77777777" w:rsidTr="027B4855">
        <w:tc>
          <w:tcPr>
            <w:tcW w:w="93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7D9CAE17" w14:textId="7F231437" w:rsidR="00FF43CC" w:rsidRPr="004A43F7" w:rsidRDefault="2EF2A481"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b/>
                <w:bCs/>
              </w:rPr>
              <w:t>S</w:t>
            </w:r>
            <w:r w:rsidR="46EB9A93" w:rsidRPr="027B4855">
              <w:rPr>
                <w:rFonts w:asciiTheme="minorHAnsi" w:eastAsiaTheme="minorEastAsia" w:hAnsiTheme="minorHAnsi" w:cstheme="minorBidi"/>
                <w:b/>
                <w:bCs/>
              </w:rPr>
              <w:t>ecurity Categorization</w:t>
            </w:r>
            <w:r w:rsidRPr="027B4855">
              <w:rPr>
                <w:rFonts w:asciiTheme="minorHAnsi" w:eastAsiaTheme="minorEastAsia" w:hAnsiTheme="minorHAnsi" w:cstheme="minorBidi"/>
              </w:rPr>
              <w:t> </w:t>
            </w:r>
          </w:p>
        </w:tc>
      </w:tr>
      <w:tr w:rsidR="00FF43CC" w:rsidRPr="004A43F7" w14:paraId="3BD0A52A" w14:textId="77777777" w:rsidTr="027B4855">
        <w:tc>
          <w:tcPr>
            <w:tcW w:w="3601"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7FAD65D4" w14:textId="77777777" w:rsidR="00FF43CC" w:rsidRPr="004A43F7" w:rsidRDefault="2EF2A481"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 </w:t>
            </w:r>
          </w:p>
        </w:tc>
        <w:tc>
          <w:tcPr>
            <w:tcW w:w="57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A286C54" w14:textId="1E815F55" w:rsidR="00FF43CC" w:rsidRPr="004A43F7" w:rsidRDefault="002C6A42" w:rsidP="027B4855">
            <w:pPr>
              <w:widowControl/>
              <w:autoSpaceDE/>
              <w:autoSpaceDN/>
              <w:jc w:val="center"/>
              <w:textAlignment w:val="baseline"/>
              <w:rPr>
                <w:rFonts w:asciiTheme="minorHAnsi" w:eastAsiaTheme="minorEastAsia" w:hAnsiTheme="minorHAnsi" w:cstheme="minorBidi"/>
                <w:b/>
                <w:bCs/>
              </w:rPr>
            </w:pPr>
            <w:r w:rsidRPr="027B4855">
              <w:rPr>
                <w:rFonts w:asciiTheme="minorHAnsi" w:eastAsiaTheme="minorEastAsia" w:hAnsiTheme="minorHAnsi" w:cstheme="minorBidi"/>
                <w:b/>
                <w:bCs/>
              </w:rPr>
              <w:t>Usage Classification</w:t>
            </w:r>
          </w:p>
        </w:tc>
      </w:tr>
      <w:tr w:rsidR="00FF43CC" w:rsidRPr="004A43F7" w14:paraId="169F423C" w14:textId="77777777" w:rsidTr="027B4855">
        <w:tc>
          <w:tcPr>
            <w:tcW w:w="3601" w:type="dxa"/>
            <w:gridSpan w:val="2"/>
            <w:vMerge/>
            <w:vAlign w:val="center"/>
            <w:hideMark/>
          </w:tcPr>
          <w:p w14:paraId="4E5CFD25" w14:textId="77777777" w:rsidR="00FF43CC" w:rsidRPr="004A43F7" w:rsidRDefault="00FF43CC" w:rsidP="00F82523">
            <w:pPr>
              <w:widowControl/>
              <w:autoSpaceDE/>
              <w:autoSpaceDN/>
              <w:rPr>
                <w:rFonts w:ascii="Segoe UI" w:eastAsia="Times New Roman" w:hAnsi="Segoe UI" w:cs="Segoe UI"/>
                <w:sz w:val="18"/>
                <w:szCs w:val="18"/>
              </w:rPr>
            </w:pPr>
          </w:p>
        </w:tc>
        <w:tc>
          <w:tcPr>
            <w:tcW w:w="204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06859D1" w14:textId="170A7080" w:rsidR="00FF43CC" w:rsidRPr="004A43F7" w:rsidRDefault="2EF2A481"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Non-essential </w:t>
            </w:r>
          </w:p>
        </w:tc>
        <w:tc>
          <w:tcPr>
            <w:tcW w:w="189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E4A9DEA" w14:textId="77777777" w:rsidR="00FF43CC" w:rsidRPr="004A43F7" w:rsidRDefault="2EF2A481"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Operational </w:t>
            </w:r>
          </w:p>
        </w:tc>
        <w:tc>
          <w:tcPr>
            <w:tcW w:w="180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F98DE92" w14:textId="586D46DE" w:rsidR="00FF43CC" w:rsidRPr="004A43F7" w:rsidRDefault="5C592F8E"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Essential</w:t>
            </w:r>
          </w:p>
        </w:tc>
      </w:tr>
      <w:tr w:rsidR="00FF43CC" w:rsidRPr="004A43F7" w14:paraId="5CDE0EC9" w14:textId="77777777" w:rsidTr="027B4855">
        <w:tc>
          <w:tcPr>
            <w:tcW w:w="157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6BCBE4D" w14:textId="77777777" w:rsidR="00FF43CC" w:rsidRPr="004A43F7" w:rsidRDefault="2EF2A481"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b/>
                <w:bCs/>
              </w:rPr>
              <w:t>Data Classification</w:t>
            </w:r>
            <w:r w:rsidRPr="027B4855">
              <w:rPr>
                <w:rFonts w:asciiTheme="minorHAnsi" w:eastAsiaTheme="minorEastAsia" w:hAnsiTheme="minorHAnsi" w:cstheme="minorBidi"/>
              </w:rPr>
              <w:t> </w:t>
            </w: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1DD8D41" w14:textId="77777777" w:rsidR="00FF43CC" w:rsidRPr="004A43F7" w:rsidRDefault="2EF2A481"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Public </w:t>
            </w:r>
          </w:p>
        </w:tc>
        <w:tc>
          <w:tcPr>
            <w:tcW w:w="2040" w:type="dxa"/>
            <w:tcBorders>
              <w:top w:val="single" w:sz="6" w:space="0" w:color="auto"/>
              <w:left w:val="single" w:sz="6" w:space="0" w:color="auto"/>
              <w:bottom w:val="single" w:sz="6" w:space="0" w:color="auto"/>
              <w:right w:val="single" w:sz="6" w:space="0" w:color="auto"/>
            </w:tcBorders>
            <w:shd w:val="clear" w:color="auto" w:fill="00B0F0"/>
            <w:hideMark/>
          </w:tcPr>
          <w:p w14:paraId="6B80C510" w14:textId="77777777" w:rsidR="00FF43CC" w:rsidRPr="004A43F7" w:rsidRDefault="2EF2A481"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Low </w:t>
            </w:r>
          </w:p>
        </w:tc>
        <w:tc>
          <w:tcPr>
            <w:tcW w:w="1895" w:type="dxa"/>
            <w:tcBorders>
              <w:top w:val="single" w:sz="6" w:space="0" w:color="auto"/>
              <w:left w:val="single" w:sz="6" w:space="0" w:color="auto"/>
              <w:bottom w:val="single" w:sz="6" w:space="0" w:color="auto"/>
              <w:right w:val="single" w:sz="6" w:space="0" w:color="auto"/>
            </w:tcBorders>
            <w:shd w:val="clear" w:color="auto" w:fill="92D050"/>
            <w:hideMark/>
          </w:tcPr>
          <w:p w14:paraId="4614D778" w14:textId="068A9D85" w:rsidR="00FF43CC" w:rsidRPr="004A43F7" w:rsidRDefault="009C4699" w:rsidP="027B4855">
            <w:pPr>
              <w:widowControl/>
              <w:autoSpaceDE/>
              <w:autoSpaceDN/>
              <w:jc w:val="center"/>
              <w:textAlignment w:val="baseline"/>
              <w:rPr>
                <w:rFonts w:asciiTheme="minorHAnsi" w:eastAsiaTheme="minorEastAsia" w:hAnsiTheme="minorHAnsi" w:cstheme="minorBidi"/>
              </w:rPr>
            </w:pPr>
            <w:r>
              <w:rPr>
                <w:rFonts w:ascii="Calibri" w:eastAsia="Times New Roman" w:hAnsi="Calibri" w:cs="Calibri"/>
                <w:noProof/>
                <w:color w:val="2B579A"/>
                <w:sz w:val="24"/>
                <w:szCs w:val="24"/>
                <w:shd w:val="clear" w:color="auto" w:fill="E6E6E6"/>
              </w:rPr>
              <mc:AlternateContent>
                <mc:Choice Requires="wps">
                  <w:drawing>
                    <wp:anchor distT="0" distB="0" distL="114300" distR="114300" simplePos="0" relativeHeight="251658241" behindDoc="0" locked="0" layoutInCell="1" allowOverlap="1" wp14:anchorId="4A08BFFB" wp14:editId="7576451D">
                      <wp:simplePos x="0" y="0"/>
                      <wp:positionH relativeFrom="column">
                        <wp:posOffset>-57785</wp:posOffset>
                      </wp:positionH>
                      <wp:positionV relativeFrom="paragraph">
                        <wp:posOffset>-5715</wp:posOffset>
                      </wp:positionV>
                      <wp:extent cx="1276350" cy="228600"/>
                      <wp:effectExtent l="0" t="0" r="19050" b="19050"/>
                      <wp:wrapNone/>
                      <wp:docPr id="2" name="Oval 2"/>
                      <wp:cNvGraphicFramePr/>
                      <a:graphic xmlns:a="http://schemas.openxmlformats.org/drawingml/2006/main">
                        <a:graphicData uri="http://schemas.microsoft.com/office/word/2010/wordprocessingShape">
                          <wps:wsp>
                            <wps:cNvSpPr/>
                            <wps:spPr>
                              <a:xfrm>
                                <a:off x="0" y="0"/>
                                <a:ext cx="12763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14="http://schemas.microsoft.com/office/drawing/2010/main" xmlns:pic="http://schemas.openxmlformats.org/drawingml/2006/picture" xmlns:adec="http://schemas.microsoft.com/office/drawing/2017/decorative" xmlns:a="http://schemas.openxmlformats.org/drawingml/2006/main" xmlns:arto="http://schemas.microsoft.com/office/word/2006/arto">
                  <w:pict>
                    <v:oval id="Oval 2" style="position:absolute;margin-left:-4.55pt;margin-top:-.45pt;width:100.5pt;height:1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13]" strokeweight="2pt" w14:anchorId="392280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"/>
                  </w:pict>
                </mc:Fallback>
              </mc:AlternateContent>
            </w:r>
            <w:r w:rsidR="2EF2A481" w:rsidRPr="027B4855">
              <w:rPr>
                <w:rFonts w:asciiTheme="minorHAnsi" w:eastAsiaTheme="minorEastAsia" w:hAnsiTheme="minorHAnsi" w:cstheme="minorBidi"/>
              </w:rPr>
              <w:t>Moderate </w:t>
            </w:r>
          </w:p>
        </w:tc>
        <w:tc>
          <w:tcPr>
            <w:tcW w:w="180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89AFCB9" w14:textId="07F0F6EC" w:rsidR="00FF43CC" w:rsidRPr="004A43F7" w:rsidRDefault="778871E9"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w:t>
            </w:r>
            <w:r w:rsidR="485BB89E"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r>
      <w:tr w:rsidR="00FF43CC" w:rsidRPr="004A43F7" w14:paraId="1362EEE7" w14:textId="77777777" w:rsidTr="027B4855">
        <w:trPr>
          <w:trHeight w:val="45"/>
        </w:trPr>
        <w:tc>
          <w:tcPr>
            <w:tcW w:w="1575" w:type="dxa"/>
            <w:vMerge/>
            <w:vAlign w:val="center"/>
            <w:hideMark/>
          </w:tcPr>
          <w:p w14:paraId="4DEA1D18" w14:textId="77777777" w:rsidR="00FF43CC" w:rsidRPr="004A43F7" w:rsidRDefault="00FF43CC" w:rsidP="00F82523">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96B0706" w14:textId="49353E83" w:rsidR="00FF43CC" w:rsidRPr="004A43F7" w:rsidRDefault="478C9D47"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University</w:t>
            </w:r>
            <w:r w:rsidR="15865546" w:rsidRPr="027B4855">
              <w:rPr>
                <w:rFonts w:asciiTheme="minorHAnsi" w:eastAsiaTheme="minorEastAsia" w:hAnsiTheme="minorHAnsi" w:cstheme="minorBidi"/>
              </w:rPr>
              <w:t>-</w:t>
            </w:r>
            <w:r w:rsidR="09C1E7F0" w:rsidRPr="027B4855">
              <w:rPr>
                <w:rFonts w:asciiTheme="minorHAnsi" w:eastAsiaTheme="minorEastAsia" w:hAnsiTheme="minorHAnsi" w:cstheme="minorBidi"/>
              </w:rPr>
              <w:t>Internal </w:t>
            </w:r>
          </w:p>
        </w:tc>
        <w:tc>
          <w:tcPr>
            <w:tcW w:w="2040" w:type="dxa"/>
            <w:tcBorders>
              <w:top w:val="single" w:sz="6" w:space="0" w:color="auto"/>
              <w:left w:val="single" w:sz="6" w:space="0" w:color="auto"/>
              <w:bottom w:val="single" w:sz="6" w:space="0" w:color="auto"/>
              <w:right w:val="single" w:sz="6" w:space="0" w:color="auto"/>
            </w:tcBorders>
            <w:shd w:val="clear" w:color="auto" w:fill="92D050"/>
            <w:hideMark/>
          </w:tcPr>
          <w:p w14:paraId="09F93AD6" w14:textId="28FF1B60" w:rsidR="00FF43CC" w:rsidRPr="004A43F7" w:rsidRDefault="4E510AAE"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w:t>
            </w:r>
          </w:p>
        </w:tc>
        <w:tc>
          <w:tcPr>
            <w:tcW w:w="1895" w:type="dxa"/>
            <w:tcBorders>
              <w:top w:val="single" w:sz="6" w:space="0" w:color="auto"/>
              <w:left w:val="single" w:sz="6" w:space="0" w:color="auto"/>
              <w:bottom w:val="single" w:sz="6" w:space="0" w:color="auto"/>
              <w:right w:val="single" w:sz="6" w:space="0" w:color="auto"/>
            </w:tcBorders>
            <w:shd w:val="clear" w:color="auto" w:fill="92D050"/>
            <w:hideMark/>
          </w:tcPr>
          <w:p w14:paraId="3952EC6C" w14:textId="77777777" w:rsidR="00FF43CC" w:rsidRPr="004A43F7" w:rsidRDefault="2EF2A481"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 </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3D44CC6B" w14:textId="77777777" w:rsidR="00FF43CC" w:rsidRPr="004A43F7" w:rsidRDefault="2EF2A481"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r w:rsidR="00FF43CC" w:rsidRPr="004A43F7" w14:paraId="69E5676D" w14:textId="77777777" w:rsidTr="027B4855">
        <w:tc>
          <w:tcPr>
            <w:tcW w:w="1575" w:type="dxa"/>
            <w:vMerge/>
            <w:vAlign w:val="center"/>
            <w:hideMark/>
          </w:tcPr>
          <w:p w14:paraId="5573D913" w14:textId="77777777" w:rsidR="00FF43CC" w:rsidRPr="004A43F7" w:rsidRDefault="00FF43CC" w:rsidP="00F82523">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5BA0D7" w14:textId="77777777" w:rsidR="00FF43CC" w:rsidRPr="004A43F7" w:rsidRDefault="2EF2A481"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Restricted </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E364A5F" w14:textId="32A2C5C8" w:rsidR="00FF43CC" w:rsidRPr="004A43F7" w:rsidRDefault="5E9A4A1F"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w:t>
            </w:r>
            <w:r w:rsidR="4412943D"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c>
          <w:tcPr>
            <w:tcW w:w="1895" w:type="dxa"/>
            <w:tcBorders>
              <w:top w:val="single" w:sz="6" w:space="0" w:color="auto"/>
              <w:left w:val="single" w:sz="6" w:space="0" w:color="auto"/>
              <w:bottom w:val="single" w:sz="6" w:space="0" w:color="auto"/>
              <w:right w:val="single" w:sz="6" w:space="0" w:color="auto"/>
            </w:tcBorders>
            <w:shd w:val="clear" w:color="auto" w:fill="FF0000"/>
            <w:hideMark/>
          </w:tcPr>
          <w:p w14:paraId="13CFF86E" w14:textId="28E5D789" w:rsidR="00FF43CC" w:rsidRPr="004A43F7" w:rsidRDefault="40F31501"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2C7A463D" w14:textId="77777777" w:rsidR="00FF43CC" w:rsidRPr="004A43F7" w:rsidRDefault="2EF2A481"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r w:rsidR="00FF43CC" w:rsidRPr="004A43F7" w14:paraId="3308CAD3" w14:textId="77777777" w:rsidTr="027B4855">
        <w:tc>
          <w:tcPr>
            <w:tcW w:w="1575" w:type="dxa"/>
            <w:vMerge/>
            <w:vAlign w:val="center"/>
            <w:hideMark/>
          </w:tcPr>
          <w:p w14:paraId="20BDB590" w14:textId="77777777" w:rsidR="00FF43CC" w:rsidRPr="004A43F7" w:rsidRDefault="00FF43CC" w:rsidP="00F82523">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8EB1D8C" w14:textId="77777777" w:rsidR="00FF43CC" w:rsidRPr="004A43F7" w:rsidRDefault="2EF2A481"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Critical </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71AC4897" w14:textId="454FB564" w:rsidR="7DB8BEA3" w:rsidRDefault="341C069B" w:rsidP="027B4855">
            <w:pPr>
              <w:widowControl/>
              <w:jc w:val="center"/>
              <w:rPr>
                <w:rFonts w:asciiTheme="minorHAnsi" w:eastAsiaTheme="minorEastAsia" w:hAnsiTheme="minorHAnsi" w:cstheme="minorBidi"/>
              </w:rPr>
            </w:pPr>
            <w:r w:rsidRPr="027B4855">
              <w:rPr>
                <w:rFonts w:asciiTheme="minorHAnsi" w:eastAsiaTheme="minorEastAsia" w:hAnsiTheme="minorHAnsi" w:cstheme="minorBidi"/>
              </w:rPr>
              <w:t>N</w:t>
            </w:r>
            <w:r w:rsidR="3DD7121F"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c>
          <w:tcPr>
            <w:tcW w:w="1895" w:type="dxa"/>
            <w:tcBorders>
              <w:top w:val="single" w:sz="6" w:space="0" w:color="auto"/>
              <w:left w:val="single" w:sz="6" w:space="0" w:color="auto"/>
              <w:bottom w:val="single" w:sz="6" w:space="0" w:color="auto"/>
              <w:right w:val="single" w:sz="6" w:space="0" w:color="auto"/>
            </w:tcBorders>
            <w:shd w:val="clear" w:color="auto" w:fill="FF0000"/>
            <w:hideMark/>
          </w:tcPr>
          <w:p w14:paraId="4EC22930" w14:textId="77777777" w:rsidR="00FF43CC" w:rsidRPr="004A43F7" w:rsidRDefault="2EF2A481"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09B2FFB7" w14:textId="77777777" w:rsidR="00FF43CC" w:rsidRPr="004A43F7" w:rsidRDefault="2EF2A481"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bl>
    <w:p w14:paraId="34B432E2" w14:textId="77777777" w:rsidR="00AA40F2" w:rsidRPr="00AA40F2" w:rsidRDefault="00AA40F2" w:rsidP="00AA40F2">
      <w:pPr>
        <w:spacing w:beforeAutospacing="1" w:afterAutospacing="1"/>
        <w:outlineLvl w:val="2"/>
      </w:pPr>
    </w:p>
    <w:p w14:paraId="0010D774" w14:textId="77777777" w:rsidR="00AA40F2" w:rsidRPr="00AA40F2" w:rsidRDefault="00AA40F2" w:rsidP="00382944">
      <w:pPr>
        <w:spacing w:before="100" w:beforeAutospacing="1" w:after="100" w:afterAutospacing="1"/>
        <w:ind w:left="360"/>
        <w:outlineLvl w:val="2"/>
        <w:rPr>
          <w:u w:val="single"/>
        </w:rPr>
      </w:pPr>
      <w:r w:rsidRPr="00AA40F2">
        <w:rPr>
          <w:u w:val="single"/>
        </w:rPr>
        <w:t>Example 2:</w:t>
      </w:r>
    </w:p>
    <w:p w14:paraId="2A5A0643" w14:textId="1F1B487A" w:rsidR="002679A6" w:rsidRDefault="19065ECD" w:rsidP="027B4855">
      <w:pPr>
        <w:spacing w:before="100" w:beforeAutospacing="1"/>
        <w:ind w:left="360"/>
        <w:outlineLvl w:val="2"/>
      </w:pPr>
      <w:r>
        <w:t>A unit managing routine administrative information</w:t>
      </w:r>
      <w:r w:rsidRPr="027B4855">
        <w:rPr>
          <w:i/>
          <w:iCs/>
        </w:rPr>
        <w:t xml:space="preserve"> </w:t>
      </w:r>
      <w:r w:rsidR="36D53CBA">
        <w:t>with a data classification of “</w:t>
      </w:r>
      <w:r w:rsidR="7E93B8F3" w:rsidRPr="027B4855">
        <w:rPr>
          <w:b/>
          <w:bCs/>
        </w:rPr>
        <w:t>U</w:t>
      </w:r>
      <w:r w:rsidRPr="027B4855">
        <w:rPr>
          <w:b/>
          <w:bCs/>
        </w:rPr>
        <w:t>niversity-</w:t>
      </w:r>
      <w:r w:rsidR="44E60693" w:rsidRPr="027B4855">
        <w:rPr>
          <w:b/>
          <w:bCs/>
        </w:rPr>
        <w:t>I</w:t>
      </w:r>
      <w:r w:rsidRPr="027B4855">
        <w:rPr>
          <w:b/>
          <w:bCs/>
        </w:rPr>
        <w:t>nternal</w:t>
      </w:r>
      <w:r w:rsidR="36D53CBA">
        <w:t>”</w:t>
      </w:r>
      <w:r>
        <w:t xml:space="preserve"> </w:t>
      </w:r>
      <w:r w:rsidR="3687BD8F">
        <w:t xml:space="preserve">on its server in the Intelligent Infrastructure </w:t>
      </w:r>
      <w:r>
        <w:t>determines t</w:t>
      </w:r>
      <w:r w:rsidR="3687BD8F">
        <w:t xml:space="preserve">hat </w:t>
      </w:r>
      <w:r>
        <w:t xml:space="preserve">the potential impact </w:t>
      </w:r>
      <w:r w:rsidR="36D53CBA">
        <w:t>of loss on business operations is “</w:t>
      </w:r>
      <w:proofErr w:type="gramStart"/>
      <w:r w:rsidR="52B37FDF" w:rsidRPr="027B4855">
        <w:rPr>
          <w:b/>
          <w:bCs/>
        </w:rPr>
        <w:t>N</w:t>
      </w:r>
      <w:r w:rsidR="39125F86" w:rsidRPr="027B4855">
        <w:rPr>
          <w:b/>
          <w:bCs/>
        </w:rPr>
        <w:t>on-essentia</w:t>
      </w:r>
      <w:r w:rsidR="39125F86">
        <w:t>l</w:t>
      </w:r>
      <w:proofErr w:type="gramEnd"/>
      <w:r w:rsidR="36D53CBA">
        <w:t>”</w:t>
      </w:r>
      <w:r>
        <w:t xml:space="preserve">. </w:t>
      </w:r>
    </w:p>
    <w:p w14:paraId="51F2EC33" w14:textId="0056A524" w:rsidR="002679A6" w:rsidRPr="00AA40F2" w:rsidRDefault="002679A6" w:rsidP="027B4855">
      <w:pPr>
        <w:spacing w:before="100" w:beforeAutospacing="1" w:after="100" w:afterAutospacing="1"/>
        <w:ind w:left="360"/>
        <w:outlineLvl w:val="2"/>
      </w:pPr>
      <w:r>
        <w:t>The resulting security categor</w:t>
      </w:r>
      <w:r w:rsidR="002C6A42">
        <w:t>ization</w:t>
      </w:r>
      <w:r>
        <w:t xml:space="preserve"> is: </w:t>
      </w:r>
      <w:r w:rsidRPr="027B4855">
        <w:rPr>
          <w:b/>
          <w:bCs/>
        </w:rPr>
        <w:t>Moderate</w:t>
      </w:r>
      <w:r w:rsidR="002C6A42" w:rsidRPr="027B4855">
        <w:rPr>
          <w:b/>
          <w:bCs/>
        </w:rPr>
        <w:t xml:space="preserve"> </w:t>
      </w:r>
      <w:r w:rsidR="002C6A42">
        <w:t xml:space="preserve">(where data classification </w:t>
      </w:r>
      <w:r w:rsidR="0D2C6CDE">
        <w:t>intersects</w:t>
      </w:r>
      <w:r w:rsidR="002C6A42">
        <w:t xml:space="preserve"> with usage classification in </w:t>
      </w:r>
      <w:r w:rsidR="27FD8A7E">
        <w:t>T</w:t>
      </w:r>
      <w:r w:rsidR="002C6A42">
        <w:t>able 3).</w:t>
      </w:r>
    </w:p>
    <w:tbl>
      <w:tblPr>
        <w:tblW w:w="9344"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026"/>
        <w:gridCol w:w="2040"/>
        <w:gridCol w:w="1895"/>
        <w:gridCol w:w="1808"/>
      </w:tblGrid>
      <w:tr w:rsidR="002C6A42" w:rsidRPr="004A43F7" w14:paraId="5DFA1674" w14:textId="77777777" w:rsidTr="027B4855">
        <w:tc>
          <w:tcPr>
            <w:tcW w:w="93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27435AAB" w14:textId="28B8262A" w:rsidR="002C6A42" w:rsidRPr="004A43F7" w:rsidRDefault="002C6A42"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b/>
                <w:bCs/>
              </w:rPr>
              <w:t>S</w:t>
            </w:r>
            <w:r w:rsidR="41E2666D" w:rsidRPr="027B4855">
              <w:rPr>
                <w:rFonts w:asciiTheme="minorHAnsi" w:eastAsiaTheme="minorEastAsia" w:hAnsiTheme="minorHAnsi" w:cstheme="minorBidi"/>
                <w:b/>
                <w:bCs/>
              </w:rPr>
              <w:t>ecurity Categorization</w:t>
            </w:r>
            <w:r w:rsidRPr="027B4855">
              <w:rPr>
                <w:rFonts w:asciiTheme="minorHAnsi" w:eastAsiaTheme="minorEastAsia" w:hAnsiTheme="minorHAnsi" w:cstheme="minorBidi"/>
              </w:rPr>
              <w:t> </w:t>
            </w:r>
          </w:p>
        </w:tc>
      </w:tr>
      <w:tr w:rsidR="002C6A42" w:rsidRPr="004A43F7" w14:paraId="2F9C5D36" w14:textId="77777777" w:rsidTr="027B4855">
        <w:tc>
          <w:tcPr>
            <w:tcW w:w="3601"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5E3C5327" w14:textId="77777777" w:rsidR="002C6A42" w:rsidRPr="004A43F7" w:rsidRDefault="002C6A42"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 </w:t>
            </w:r>
          </w:p>
        </w:tc>
        <w:tc>
          <w:tcPr>
            <w:tcW w:w="57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B4EF867" w14:textId="3CFC41BD" w:rsidR="002C6A42" w:rsidRPr="004A43F7" w:rsidRDefault="002C6A42" w:rsidP="027B4855">
            <w:pPr>
              <w:widowControl/>
              <w:autoSpaceDE/>
              <w:autoSpaceDN/>
              <w:jc w:val="center"/>
              <w:textAlignment w:val="baseline"/>
              <w:rPr>
                <w:rFonts w:asciiTheme="minorHAnsi" w:eastAsiaTheme="minorEastAsia" w:hAnsiTheme="minorHAnsi" w:cstheme="minorBidi"/>
                <w:b/>
                <w:bCs/>
              </w:rPr>
            </w:pPr>
            <w:r w:rsidRPr="027B4855">
              <w:rPr>
                <w:rFonts w:asciiTheme="minorHAnsi" w:eastAsiaTheme="minorEastAsia" w:hAnsiTheme="minorHAnsi" w:cstheme="minorBidi"/>
                <w:b/>
                <w:bCs/>
              </w:rPr>
              <w:t>Usage Classification</w:t>
            </w:r>
          </w:p>
        </w:tc>
      </w:tr>
      <w:tr w:rsidR="002C6A42" w:rsidRPr="004A43F7" w14:paraId="5FD85A3B" w14:textId="77777777" w:rsidTr="027B4855">
        <w:tc>
          <w:tcPr>
            <w:tcW w:w="3601" w:type="dxa"/>
            <w:gridSpan w:val="2"/>
            <w:vMerge/>
            <w:vAlign w:val="center"/>
            <w:hideMark/>
          </w:tcPr>
          <w:p w14:paraId="1CB0B9A2" w14:textId="77777777" w:rsidR="002C6A42" w:rsidRPr="004A43F7" w:rsidRDefault="002C6A42" w:rsidP="00F82523">
            <w:pPr>
              <w:widowControl/>
              <w:autoSpaceDE/>
              <w:autoSpaceDN/>
              <w:rPr>
                <w:rFonts w:ascii="Segoe UI" w:eastAsia="Times New Roman" w:hAnsi="Segoe UI" w:cs="Segoe UI"/>
                <w:sz w:val="18"/>
                <w:szCs w:val="18"/>
              </w:rPr>
            </w:pPr>
          </w:p>
        </w:tc>
        <w:tc>
          <w:tcPr>
            <w:tcW w:w="204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2CE4D99" w14:textId="12DB2F7D" w:rsidR="002C6A42" w:rsidRPr="004A43F7" w:rsidRDefault="002C6A42"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Non-essential </w:t>
            </w:r>
          </w:p>
        </w:tc>
        <w:tc>
          <w:tcPr>
            <w:tcW w:w="189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F83C6F0" w14:textId="77777777" w:rsidR="002C6A42" w:rsidRPr="004A43F7" w:rsidRDefault="002C6A42"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Operational </w:t>
            </w:r>
          </w:p>
        </w:tc>
        <w:tc>
          <w:tcPr>
            <w:tcW w:w="180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D73D5A7" w14:textId="148A78DD" w:rsidR="002C6A42" w:rsidRPr="004A43F7" w:rsidRDefault="4AD7BDED"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Essential</w:t>
            </w:r>
          </w:p>
        </w:tc>
      </w:tr>
      <w:tr w:rsidR="002C6A42" w:rsidRPr="004A43F7" w14:paraId="4EE0C38F" w14:textId="77777777" w:rsidTr="027B4855">
        <w:tc>
          <w:tcPr>
            <w:tcW w:w="157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0A7F4D" w14:textId="77777777" w:rsidR="002C6A42" w:rsidRPr="004A43F7" w:rsidRDefault="002C6A42"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b/>
                <w:bCs/>
              </w:rPr>
              <w:t>Data Classification</w:t>
            </w:r>
            <w:r w:rsidRPr="027B4855">
              <w:rPr>
                <w:rFonts w:asciiTheme="minorHAnsi" w:eastAsiaTheme="minorEastAsia" w:hAnsiTheme="minorHAnsi" w:cstheme="minorBidi"/>
              </w:rPr>
              <w:t> </w:t>
            </w: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FC255BC" w14:textId="77777777" w:rsidR="002C6A42" w:rsidRPr="004A43F7" w:rsidRDefault="002C6A42"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Public </w:t>
            </w:r>
          </w:p>
        </w:tc>
        <w:tc>
          <w:tcPr>
            <w:tcW w:w="2040" w:type="dxa"/>
            <w:tcBorders>
              <w:top w:val="single" w:sz="6" w:space="0" w:color="auto"/>
              <w:left w:val="single" w:sz="6" w:space="0" w:color="auto"/>
              <w:bottom w:val="single" w:sz="6" w:space="0" w:color="auto"/>
              <w:right w:val="single" w:sz="6" w:space="0" w:color="auto"/>
            </w:tcBorders>
            <w:shd w:val="clear" w:color="auto" w:fill="00B0F0"/>
            <w:hideMark/>
          </w:tcPr>
          <w:p w14:paraId="6D5FDFF1" w14:textId="77777777" w:rsidR="002C6A42" w:rsidRPr="004A43F7" w:rsidRDefault="002C6A42"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Low </w:t>
            </w:r>
          </w:p>
        </w:tc>
        <w:tc>
          <w:tcPr>
            <w:tcW w:w="1895" w:type="dxa"/>
            <w:tcBorders>
              <w:top w:val="single" w:sz="6" w:space="0" w:color="auto"/>
              <w:left w:val="single" w:sz="6" w:space="0" w:color="auto"/>
              <w:bottom w:val="single" w:sz="6" w:space="0" w:color="auto"/>
              <w:right w:val="single" w:sz="6" w:space="0" w:color="auto"/>
            </w:tcBorders>
            <w:shd w:val="clear" w:color="auto" w:fill="92D050"/>
            <w:hideMark/>
          </w:tcPr>
          <w:p w14:paraId="121F07CE" w14:textId="6DD3F272" w:rsidR="002C6A42" w:rsidRPr="004A43F7" w:rsidRDefault="36D53CBA"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 </w:t>
            </w:r>
          </w:p>
        </w:tc>
        <w:tc>
          <w:tcPr>
            <w:tcW w:w="180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B7B2900" w14:textId="3AC2F0E6" w:rsidR="002C6A42" w:rsidRPr="004A43F7" w:rsidRDefault="2163031A"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w:t>
            </w:r>
            <w:r w:rsidR="2F03AF32"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r>
      <w:tr w:rsidR="002C6A42" w:rsidRPr="004A43F7" w14:paraId="3EA2A4FA" w14:textId="77777777" w:rsidTr="027B4855">
        <w:trPr>
          <w:trHeight w:val="45"/>
        </w:trPr>
        <w:tc>
          <w:tcPr>
            <w:tcW w:w="1575" w:type="dxa"/>
            <w:vMerge/>
            <w:vAlign w:val="center"/>
            <w:hideMark/>
          </w:tcPr>
          <w:p w14:paraId="1FBB27A2" w14:textId="77777777" w:rsidR="002C6A42" w:rsidRPr="004A43F7" w:rsidRDefault="002C6A42" w:rsidP="00F82523">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9EC2DCB" w14:textId="506B0F33" w:rsidR="002C6A42" w:rsidRPr="004A43F7" w:rsidRDefault="478C9D47"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University</w:t>
            </w:r>
            <w:r w:rsidR="335960FD" w:rsidRPr="027B4855">
              <w:rPr>
                <w:rFonts w:asciiTheme="minorHAnsi" w:eastAsiaTheme="minorEastAsia" w:hAnsiTheme="minorHAnsi" w:cstheme="minorBidi"/>
              </w:rPr>
              <w:t>-</w:t>
            </w:r>
            <w:r w:rsidR="002C6A42" w:rsidRPr="027B4855">
              <w:rPr>
                <w:rFonts w:asciiTheme="minorHAnsi" w:eastAsiaTheme="minorEastAsia" w:hAnsiTheme="minorHAnsi" w:cstheme="minorBidi"/>
              </w:rPr>
              <w:t>Internal </w:t>
            </w:r>
          </w:p>
        </w:tc>
        <w:tc>
          <w:tcPr>
            <w:tcW w:w="2040" w:type="dxa"/>
            <w:tcBorders>
              <w:top w:val="single" w:sz="6" w:space="0" w:color="auto"/>
              <w:left w:val="single" w:sz="6" w:space="0" w:color="auto"/>
              <w:bottom w:val="single" w:sz="6" w:space="0" w:color="auto"/>
              <w:right w:val="single" w:sz="6" w:space="0" w:color="auto"/>
            </w:tcBorders>
            <w:shd w:val="clear" w:color="auto" w:fill="92D050"/>
            <w:hideMark/>
          </w:tcPr>
          <w:p w14:paraId="24A5AA93" w14:textId="77A852C4" w:rsidR="002C6A42" w:rsidRPr="004A43F7" w:rsidRDefault="000579CB" w:rsidP="027B4855">
            <w:pPr>
              <w:widowControl/>
              <w:autoSpaceDE/>
              <w:autoSpaceDN/>
              <w:jc w:val="center"/>
              <w:textAlignment w:val="baseline"/>
              <w:rPr>
                <w:rFonts w:asciiTheme="minorHAnsi" w:eastAsiaTheme="minorEastAsia" w:hAnsiTheme="minorHAnsi" w:cstheme="minorBidi"/>
              </w:rPr>
            </w:pPr>
            <w:r>
              <w:rPr>
                <w:rFonts w:ascii="Calibri" w:eastAsia="Times New Roman" w:hAnsi="Calibri" w:cs="Calibri"/>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79176535" wp14:editId="7C82622B">
                      <wp:simplePos x="0" y="0"/>
                      <wp:positionH relativeFrom="column">
                        <wp:posOffset>80011</wp:posOffset>
                      </wp:positionH>
                      <wp:positionV relativeFrom="paragraph">
                        <wp:posOffset>-11430</wp:posOffset>
                      </wp:positionV>
                      <wp:extent cx="1184910" cy="257175"/>
                      <wp:effectExtent l="0" t="0" r="15240" b="28575"/>
                      <wp:wrapNone/>
                      <wp:docPr id="3" name="Oval 3"/>
                      <wp:cNvGraphicFramePr/>
                      <a:graphic xmlns:a="http://schemas.openxmlformats.org/drawingml/2006/main">
                        <a:graphicData uri="http://schemas.microsoft.com/office/word/2010/wordprocessingShape">
                          <wps:wsp>
                            <wps:cNvSpPr/>
                            <wps:spPr>
                              <a:xfrm>
                                <a:off x="0" y="0"/>
                                <a:ext cx="118491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oval id="Oval 3" style="position:absolute;margin-left:6.3pt;margin-top:-.9pt;width:93.3pt;height:2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585187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"/>
                  </w:pict>
                </mc:Fallback>
              </mc:AlternateContent>
            </w:r>
            <w:r w:rsidR="3BE03FB6" w:rsidRPr="027B4855">
              <w:rPr>
                <w:rFonts w:asciiTheme="minorHAnsi" w:eastAsiaTheme="minorEastAsia" w:hAnsiTheme="minorHAnsi" w:cstheme="minorBidi"/>
              </w:rPr>
              <w:t>Moderate</w:t>
            </w:r>
          </w:p>
        </w:tc>
        <w:tc>
          <w:tcPr>
            <w:tcW w:w="1895" w:type="dxa"/>
            <w:tcBorders>
              <w:top w:val="single" w:sz="6" w:space="0" w:color="auto"/>
              <w:left w:val="single" w:sz="6" w:space="0" w:color="auto"/>
              <w:bottom w:val="single" w:sz="6" w:space="0" w:color="auto"/>
              <w:right w:val="single" w:sz="6" w:space="0" w:color="auto"/>
            </w:tcBorders>
            <w:shd w:val="clear" w:color="auto" w:fill="92D050"/>
            <w:hideMark/>
          </w:tcPr>
          <w:p w14:paraId="028D9D7A" w14:textId="2566E693" w:rsidR="002C6A42" w:rsidRPr="004A43F7" w:rsidRDefault="36D53CBA"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 </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0DDEFD28" w14:textId="77777777" w:rsidR="002C6A42" w:rsidRPr="004A43F7" w:rsidRDefault="002C6A42"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r w:rsidR="002C6A42" w:rsidRPr="004A43F7" w14:paraId="6B53CA69" w14:textId="77777777" w:rsidTr="027B4855">
        <w:tc>
          <w:tcPr>
            <w:tcW w:w="1575" w:type="dxa"/>
            <w:vMerge/>
            <w:vAlign w:val="center"/>
            <w:hideMark/>
          </w:tcPr>
          <w:p w14:paraId="009FD335" w14:textId="77777777" w:rsidR="002C6A42" w:rsidRPr="004A43F7" w:rsidRDefault="002C6A42" w:rsidP="00F82523">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E763734" w14:textId="77777777" w:rsidR="002C6A42" w:rsidRPr="004A43F7" w:rsidRDefault="002C6A42"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Restricted </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68307A0A" w14:textId="02FCC0B8" w:rsidR="002C6A42" w:rsidRPr="004A43F7" w:rsidRDefault="08CD344A"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w:t>
            </w:r>
            <w:r w:rsidR="6B0DEC19"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c>
          <w:tcPr>
            <w:tcW w:w="1895" w:type="dxa"/>
            <w:tcBorders>
              <w:top w:val="single" w:sz="6" w:space="0" w:color="auto"/>
              <w:left w:val="single" w:sz="6" w:space="0" w:color="auto"/>
              <w:bottom w:val="single" w:sz="6" w:space="0" w:color="auto"/>
              <w:right w:val="single" w:sz="6" w:space="0" w:color="auto"/>
            </w:tcBorders>
            <w:shd w:val="clear" w:color="auto" w:fill="FF0000"/>
            <w:hideMark/>
          </w:tcPr>
          <w:p w14:paraId="26C6C729" w14:textId="539CBD9B" w:rsidR="002C6A42" w:rsidRPr="004A43F7" w:rsidRDefault="4B129ADE"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32D332E2" w14:textId="77777777" w:rsidR="002C6A42" w:rsidRPr="004A43F7" w:rsidRDefault="002C6A42"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r w:rsidR="002C6A42" w:rsidRPr="004A43F7" w14:paraId="455C1827" w14:textId="77777777" w:rsidTr="027B4855">
        <w:tc>
          <w:tcPr>
            <w:tcW w:w="1575" w:type="dxa"/>
            <w:vMerge/>
            <w:vAlign w:val="center"/>
            <w:hideMark/>
          </w:tcPr>
          <w:p w14:paraId="088914D6" w14:textId="77777777" w:rsidR="002C6A42" w:rsidRPr="004A43F7" w:rsidRDefault="002C6A42" w:rsidP="00F82523">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DF0FE6E" w14:textId="77777777" w:rsidR="002C6A42" w:rsidRPr="004A43F7" w:rsidRDefault="002C6A42"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Critical </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F26F99E" w14:textId="5E9ECD6E" w:rsidR="7DB8BEA3" w:rsidRDefault="341C069B" w:rsidP="027B4855">
            <w:pPr>
              <w:widowControl/>
              <w:jc w:val="center"/>
              <w:rPr>
                <w:rFonts w:asciiTheme="minorHAnsi" w:eastAsiaTheme="minorEastAsia" w:hAnsiTheme="minorHAnsi" w:cstheme="minorBidi"/>
              </w:rPr>
            </w:pPr>
            <w:r w:rsidRPr="027B4855">
              <w:rPr>
                <w:rFonts w:asciiTheme="minorHAnsi" w:eastAsiaTheme="minorEastAsia" w:hAnsiTheme="minorHAnsi" w:cstheme="minorBidi"/>
              </w:rPr>
              <w:t>N</w:t>
            </w:r>
            <w:r w:rsidR="3131D8A1"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c>
          <w:tcPr>
            <w:tcW w:w="1895" w:type="dxa"/>
            <w:tcBorders>
              <w:top w:val="single" w:sz="6" w:space="0" w:color="auto"/>
              <w:left w:val="single" w:sz="6" w:space="0" w:color="auto"/>
              <w:bottom w:val="single" w:sz="6" w:space="0" w:color="auto"/>
              <w:right w:val="single" w:sz="6" w:space="0" w:color="auto"/>
            </w:tcBorders>
            <w:shd w:val="clear" w:color="auto" w:fill="FF0000"/>
            <w:hideMark/>
          </w:tcPr>
          <w:p w14:paraId="2D0F9197" w14:textId="77777777" w:rsidR="002C6A42" w:rsidRPr="004A43F7" w:rsidRDefault="002C6A42"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49510C92" w14:textId="77777777" w:rsidR="002C6A42" w:rsidRPr="004A43F7" w:rsidRDefault="002C6A42"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bl>
    <w:p w14:paraId="33C5B97E" w14:textId="59CE375D" w:rsidR="002679A6" w:rsidRDefault="002679A6" w:rsidP="027B4855">
      <w:pPr>
        <w:rPr>
          <w:rFonts w:asciiTheme="minorHAnsi" w:eastAsiaTheme="minorEastAsia" w:hAnsiTheme="minorHAnsi" w:cstheme="minorBidi"/>
        </w:rPr>
      </w:pPr>
    </w:p>
    <w:p w14:paraId="00F3DAC1" w14:textId="77777777" w:rsidR="00301D4F" w:rsidRDefault="00301D4F" w:rsidP="027B4855">
      <w:pPr>
        <w:rPr>
          <w:rFonts w:asciiTheme="minorHAnsi" w:eastAsiaTheme="minorEastAsia" w:hAnsiTheme="minorHAnsi" w:cstheme="minorBidi"/>
        </w:rPr>
      </w:pPr>
    </w:p>
    <w:p w14:paraId="4D685CD9" w14:textId="77777777" w:rsidR="00C01766" w:rsidRPr="00AA40F2" w:rsidRDefault="00C01766" w:rsidP="00C01766">
      <w:pPr>
        <w:spacing w:before="100" w:beforeAutospacing="1"/>
        <w:ind w:left="360"/>
        <w:outlineLvl w:val="2"/>
        <w:rPr>
          <w:u w:val="single"/>
        </w:rPr>
      </w:pPr>
      <w:r w:rsidRPr="00AA40F2">
        <w:rPr>
          <w:u w:val="single"/>
        </w:rPr>
        <w:t xml:space="preserve">Example </w:t>
      </w:r>
      <w:r>
        <w:rPr>
          <w:u w:val="single"/>
        </w:rPr>
        <w:t>3</w:t>
      </w:r>
      <w:r w:rsidRPr="00AA40F2">
        <w:rPr>
          <w:u w:val="single"/>
        </w:rPr>
        <w:t>:</w:t>
      </w:r>
    </w:p>
    <w:p w14:paraId="37BEBDA2" w14:textId="77777777" w:rsidR="00C01766" w:rsidRPr="00022E01" w:rsidRDefault="00C01766" w:rsidP="00C01766">
      <w:pPr>
        <w:ind w:left="360"/>
        <w:outlineLvl w:val="2"/>
        <w:rPr>
          <w:bCs/>
        </w:rPr>
      </w:pPr>
      <w:r w:rsidRPr="00022E01">
        <w:rPr>
          <w:bCs/>
        </w:rPr>
        <w:t xml:space="preserve">A unit </w:t>
      </w:r>
      <w:r>
        <w:rPr>
          <w:bCs/>
        </w:rPr>
        <w:t>manages</w:t>
      </w:r>
      <w:r w:rsidRPr="00022E01">
        <w:rPr>
          <w:bCs/>
        </w:rPr>
        <w:t xml:space="preserve"> student information with a data classification of “</w:t>
      </w:r>
      <w:r w:rsidRPr="00937924">
        <w:rPr>
          <w:b/>
        </w:rPr>
        <w:t>Restricted</w:t>
      </w:r>
      <w:r w:rsidRPr="00022E01">
        <w:rPr>
          <w:bCs/>
        </w:rPr>
        <w:t xml:space="preserve">” on its server </w:t>
      </w:r>
      <w:r>
        <w:rPr>
          <w:bCs/>
        </w:rPr>
        <w:t>with a usage classification of</w:t>
      </w:r>
      <w:r w:rsidRPr="00022E01">
        <w:rPr>
          <w:bCs/>
        </w:rPr>
        <w:t xml:space="preserve"> “</w:t>
      </w:r>
      <w:r w:rsidRPr="00937924">
        <w:rPr>
          <w:b/>
        </w:rPr>
        <w:t>Operational</w:t>
      </w:r>
      <w:r w:rsidRPr="00022E01">
        <w:rPr>
          <w:bCs/>
        </w:rPr>
        <w:t xml:space="preserve">”.  </w:t>
      </w:r>
    </w:p>
    <w:p w14:paraId="2B7DD0A9" w14:textId="5D9042AE" w:rsidR="00C01766" w:rsidRPr="00AA40F2" w:rsidRDefault="00C01766" w:rsidP="00C01766">
      <w:pPr>
        <w:ind w:left="360"/>
        <w:outlineLvl w:val="2"/>
      </w:pPr>
      <w:r>
        <w:t xml:space="preserve">The resulting security categorization is: </w:t>
      </w:r>
      <w:r w:rsidRPr="027B4855">
        <w:rPr>
          <w:b/>
          <w:bCs/>
        </w:rPr>
        <w:t>High</w:t>
      </w:r>
      <w:r>
        <w:t xml:space="preserve"> (where data classification </w:t>
      </w:r>
      <w:r w:rsidR="57F5B3F6">
        <w:t>intersects</w:t>
      </w:r>
      <w:r>
        <w:t xml:space="preserve"> with usage classification in </w:t>
      </w:r>
      <w:r w:rsidR="45E65317">
        <w:t>Table 3</w:t>
      </w:r>
      <w:r>
        <w:t>).</w:t>
      </w:r>
    </w:p>
    <w:tbl>
      <w:tblPr>
        <w:tblW w:w="9344"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026"/>
        <w:gridCol w:w="2040"/>
        <w:gridCol w:w="1895"/>
        <w:gridCol w:w="1808"/>
      </w:tblGrid>
      <w:tr w:rsidR="00C01766" w:rsidRPr="004A43F7" w14:paraId="59230DAD" w14:textId="77777777" w:rsidTr="027B4855">
        <w:tc>
          <w:tcPr>
            <w:tcW w:w="93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14BAB0F3"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b/>
                <w:bCs/>
              </w:rPr>
              <w:lastRenderedPageBreak/>
              <w:t>Security Categorization</w:t>
            </w:r>
            <w:r w:rsidRPr="027B4855">
              <w:rPr>
                <w:rFonts w:asciiTheme="minorHAnsi" w:eastAsiaTheme="minorEastAsia" w:hAnsiTheme="minorHAnsi" w:cstheme="minorBidi"/>
              </w:rPr>
              <w:t> </w:t>
            </w:r>
          </w:p>
        </w:tc>
      </w:tr>
      <w:tr w:rsidR="00C01766" w:rsidRPr="004A43F7" w14:paraId="5561F82A" w14:textId="77777777" w:rsidTr="027B4855">
        <w:tc>
          <w:tcPr>
            <w:tcW w:w="3601"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30D096EA" w14:textId="77777777" w:rsidR="00C01766" w:rsidRPr="004A43F7" w:rsidRDefault="00C01766" w:rsidP="027B4855">
            <w:pPr>
              <w:keepNext/>
              <w:keepLines/>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 </w:t>
            </w:r>
          </w:p>
        </w:tc>
        <w:tc>
          <w:tcPr>
            <w:tcW w:w="57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D3A6C85"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b/>
                <w:bCs/>
              </w:rPr>
            </w:pPr>
            <w:r w:rsidRPr="027B4855">
              <w:rPr>
                <w:rFonts w:asciiTheme="minorHAnsi" w:eastAsiaTheme="minorEastAsia" w:hAnsiTheme="minorHAnsi" w:cstheme="minorBidi"/>
                <w:b/>
                <w:bCs/>
              </w:rPr>
              <w:t>Usage Classification</w:t>
            </w:r>
          </w:p>
        </w:tc>
      </w:tr>
      <w:tr w:rsidR="00C01766" w:rsidRPr="004A43F7" w14:paraId="1F6D5D02" w14:textId="77777777" w:rsidTr="027B4855">
        <w:tc>
          <w:tcPr>
            <w:tcW w:w="3601" w:type="dxa"/>
            <w:gridSpan w:val="2"/>
            <w:vMerge/>
            <w:vAlign w:val="center"/>
            <w:hideMark/>
          </w:tcPr>
          <w:p w14:paraId="2A7A58E6" w14:textId="77777777" w:rsidR="00C01766" w:rsidRPr="004A43F7" w:rsidRDefault="00C01766" w:rsidP="003C2AD0">
            <w:pPr>
              <w:keepNext/>
              <w:keepLines/>
              <w:widowControl/>
              <w:autoSpaceDE/>
              <w:autoSpaceDN/>
              <w:rPr>
                <w:rFonts w:ascii="Segoe UI" w:eastAsia="Times New Roman" w:hAnsi="Segoe UI" w:cs="Segoe UI"/>
                <w:sz w:val="18"/>
                <w:szCs w:val="18"/>
              </w:rPr>
            </w:pPr>
          </w:p>
        </w:tc>
        <w:tc>
          <w:tcPr>
            <w:tcW w:w="204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2B129C6"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Non-essential </w:t>
            </w:r>
          </w:p>
        </w:tc>
        <w:tc>
          <w:tcPr>
            <w:tcW w:w="189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19C6FF0"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Operational </w:t>
            </w:r>
          </w:p>
        </w:tc>
        <w:tc>
          <w:tcPr>
            <w:tcW w:w="180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97F3050"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Essential</w:t>
            </w:r>
          </w:p>
        </w:tc>
      </w:tr>
      <w:tr w:rsidR="00C01766" w:rsidRPr="004A43F7" w14:paraId="56D3982E" w14:textId="77777777" w:rsidTr="027B4855">
        <w:tc>
          <w:tcPr>
            <w:tcW w:w="157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195D797"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b/>
                <w:bCs/>
              </w:rPr>
              <w:t>Data Classification</w:t>
            </w:r>
            <w:r w:rsidRPr="027B4855">
              <w:rPr>
                <w:rFonts w:asciiTheme="minorHAnsi" w:eastAsiaTheme="minorEastAsia" w:hAnsiTheme="minorHAnsi" w:cstheme="minorBidi"/>
              </w:rPr>
              <w:t> </w:t>
            </w: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C7C88BC" w14:textId="77777777" w:rsidR="00C01766" w:rsidRPr="004A43F7" w:rsidRDefault="00C01766" w:rsidP="027B4855">
            <w:pPr>
              <w:keepNext/>
              <w:keepLines/>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Public </w:t>
            </w:r>
          </w:p>
        </w:tc>
        <w:tc>
          <w:tcPr>
            <w:tcW w:w="2040" w:type="dxa"/>
            <w:tcBorders>
              <w:top w:val="single" w:sz="6" w:space="0" w:color="auto"/>
              <w:left w:val="single" w:sz="6" w:space="0" w:color="auto"/>
              <w:bottom w:val="single" w:sz="6" w:space="0" w:color="auto"/>
              <w:right w:val="single" w:sz="6" w:space="0" w:color="auto"/>
            </w:tcBorders>
            <w:shd w:val="clear" w:color="auto" w:fill="00B0F0"/>
            <w:hideMark/>
          </w:tcPr>
          <w:p w14:paraId="409655B6"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Low </w:t>
            </w:r>
          </w:p>
        </w:tc>
        <w:tc>
          <w:tcPr>
            <w:tcW w:w="1895" w:type="dxa"/>
            <w:tcBorders>
              <w:top w:val="single" w:sz="6" w:space="0" w:color="auto"/>
              <w:left w:val="single" w:sz="6" w:space="0" w:color="auto"/>
              <w:bottom w:val="single" w:sz="6" w:space="0" w:color="auto"/>
              <w:right w:val="single" w:sz="6" w:space="0" w:color="auto"/>
            </w:tcBorders>
            <w:shd w:val="clear" w:color="auto" w:fill="92D050"/>
            <w:hideMark/>
          </w:tcPr>
          <w:p w14:paraId="6262F08C"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 </w:t>
            </w:r>
          </w:p>
        </w:tc>
        <w:tc>
          <w:tcPr>
            <w:tcW w:w="180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8B30500" w14:textId="5255FCF6"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w:t>
            </w:r>
            <w:r w:rsidR="1BB66856"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r>
      <w:tr w:rsidR="00C01766" w:rsidRPr="004A43F7" w14:paraId="7FD180C7" w14:textId="77777777" w:rsidTr="027B4855">
        <w:trPr>
          <w:trHeight w:val="45"/>
        </w:trPr>
        <w:tc>
          <w:tcPr>
            <w:tcW w:w="1575" w:type="dxa"/>
            <w:vMerge/>
            <w:vAlign w:val="center"/>
            <w:hideMark/>
          </w:tcPr>
          <w:p w14:paraId="0E820BFC" w14:textId="77777777" w:rsidR="00C01766" w:rsidRPr="004A43F7" w:rsidRDefault="00C01766" w:rsidP="003C2AD0">
            <w:pPr>
              <w:keepNext/>
              <w:keepLines/>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E126BE9" w14:textId="78447C7E" w:rsidR="00C01766" w:rsidRPr="004A43F7" w:rsidRDefault="00C01766" w:rsidP="027B4855">
            <w:pPr>
              <w:keepNext/>
              <w:keepLines/>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University</w:t>
            </w:r>
            <w:r w:rsidR="73206DBB" w:rsidRPr="027B4855">
              <w:rPr>
                <w:rFonts w:asciiTheme="minorHAnsi" w:eastAsiaTheme="minorEastAsia" w:hAnsiTheme="minorHAnsi" w:cstheme="minorBidi"/>
              </w:rPr>
              <w:t>-</w:t>
            </w:r>
            <w:r w:rsidRPr="027B4855">
              <w:rPr>
                <w:rFonts w:asciiTheme="minorHAnsi" w:eastAsiaTheme="minorEastAsia" w:hAnsiTheme="minorHAnsi" w:cstheme="minorBidi"/>
              </w:rPr>
              <w:t>Internal </w:t>
            </w:r>
          </w:p>
        </w:tc>
        <w:tc>
          <w:tcPr>
            <w:tcW w:w="2040" w:type="dxa"/>
            <w:tcBorders>
              <w:top w:val="single" w:sz="6" w:space="0" w:color="auto"/>
              <w:left w:val="single" w:sz="6" w:space="0" w:color="auto"/>
              <w:bottom w:val="single" w:sz="6" w:space="0" w:color="auto"/>
              <w:right w:val="single" w:sz="6" w:space="0" w:color="auto"/>
            </w:tcBorders>
            <w:shd w:val="clear" w:color="auto" w:fill="92D050"/>
            <w:hideMark/>
          </w:tcPr>
          <w:p w14:paraId="13C28750"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w:t>
            </w:r>
          </w:p>
        </w:tc>
        <w:tc>
          <w:tcPr>
            <w:tcW w:w="1895" w:type="dxa"/>
            <w:tcBorders>
              <w:top w:val="single" w:sz="6" w:space="0" w:color="auto"/>
              <w:left w:val="single" w:sz="6" w:space="0" w:color="auto"/>
              <w:bottom w:val="single" w:sz="6" w:space="0" w:color="auto"/>
              <w:right w:val="single" w:sz="6" w:space="0" w:color="auto"/>
            </w:tcBorders>
            <w:shd w:val="clear" w:color="auto" w:fill="92D050"/>
            <w:hideMark/>
          </w:tcPr>
          <w:p w14:paraId="28CDCE59"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 </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7A71EE57"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r w:rsidR="00C01766" w:rsidRPr="004A43F7" w14:paraId="005A4CD7" w14:textId="77777777" w:rsidTr="027B4855">
        <w:tc>
          <w:tcPr>
            <w:tcW w:w="1575" w:type="dxa"/>
            <w:vMerge/>
            <w:vAlign w:val="center"/>
            <w:hideMark/>
          </w:tcPr>
          <w:p w14:paraId="23465831" w14:textId="77777777" w:rsidR="00C01766" w:rsidRPr="004A43F7" w:rsidRDefault="00C01766" w:rsidP="003C2AD0">
            <w:pPr>
              <w:keepNext/>
              <w:keepLines/>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CB21A0E" w14:textId="77777777" w:rsidR="00C01766" w:rsidRPr="004A43F7" w:rsidRDefault="00C01766" w:rsidP="027B4855">
            <w:pPr>
              <w:keepNext/>
              <w:keepLines/>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Restricted </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79E6527" w14:textId="64CBB941"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w:t>
            </w:r>
            <w:r w:rsidR="108E2A47"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c>
          <w:tcPr>
            <w:tcW w:w="1895" w:type="dxa"/>
            <w:tcBorders>
              <w:top w:val="single" w:sz="6" w:space="0" w:color="auto"/>
              <w:left w:val="single" w:sz="6" w:space="0" w:color="auto"/>
              <w:bottom w:val="single" w:sz="6" w:space="0" w:color="auto"/>
              <w:right w:val="single" w:sz="6" w:space="0" w:color="auto"/>
            </w:tcBorders>
            <w:shd w:val="clear" w:color="auto" w:fill="FF0000"/>
            <w:hideMark/>
          </w:tcPr>
          <w:p w14:paraId="529B4961"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Pr>
                <w:rFonts w:ascii="Calibri" w:eastAsia="Times New Roman" w:hAnsi="Calibri" w:cs="Calibri"/>
                <w:noProof/>
                <w:color w:val="2B579A"/>
                <w:sz w:val="24"/>
                <w:szCs w:val="24"/>
                <w:shd w:val="clear" w:color="auto" w:fill="E6E6E6"/>
              </w:rPr>
              <mc:AlternateContent>
                <mc:Choice Requires="wps">
                  <w:drawing>
                    <wp:anchor distT="0" distB="0" distL="114300" distR="114300" simplePos="0" relativeHeight="251658244" behindDoc="0" locked="0" layoutInCell="1" allowOverlap="1" wp14:anchorId="20E00076" wp14:editId="4C7E6E68">
                      <wp:simplePos x="0" y="0"/>
                      <wp:positionH relativeFrom="column">
                        <wp:posOffset>26179</wp:posOffset>
                      </wp:positionH>
                      <wp:positionV relativeFrom="paragraph">
                        <wp:posOffset>-7165</wp:posOffset>
                      </wp:positionV>
                      <wp:extent cx="1184910" cy="257175"/>
                      <wp:effectExtent l="0" t="0" r="15240" b="28575"/>
                      <wp:wrapNone/>
                      <wp:docPr id="4" name="Oval 4"/>
                      <wp:cNvGraphicFramePr/>
                      <a:graphic xmlns:a="http://schemas.openxmlformats.org/drawingml/2006/main">
                        <a:graphicData uri="http://schemas.microsoft.com/office/word/2010/wordprocessingShape">
                          <wps:wsp>
                            <wps:cNvSpPr/>
                            <wps:spPr>
                              <a:xfrm>
                                <a:off x="0" y="0"/>
                                <a:ext cx="118491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oval id="Oval 4" style="position:absolute;margin-left:2.05pt;margin-top:-.55pt;width:93.3pt;height:20.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36CB7C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"/>
                  </w:pict>
                </mc:Fallback>
              </mc:AlternateContent>
            </w:r>
            <w:r w:rsidRPr="027B4855">
              <w:rPr>
                <w:rFonts w:asciiTheme="minorHAnsi" w:eastAsiaTheme="minorEastAsia" w:hAnsiTheme="minorHAnsi" w:cstheme="minorBidi"/>
              </w:rPr>
              <w:t>High</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2A5B01A1"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r w:rsidR="00C01766" w:rsidRPr="004A43F7" w14:paraId="1420E0C2" w14:textId="77777777" w:rsidTr="027B4855">
        <w:tc>
          <w:tcPr>
            <w:tcW w:w="1575" w:type="dxa"/>
            <w:vMerge/>
            <w:vAlign w:val="center"/>
            <w:hideMark/>
          </w:tcPr>
          <w:p w14:paraId="2342954C" w14:textId="77777777" w:rsidR="00C01766" w:rsidRPr="004A43F7" w:rsidRDefault="00C01766" w:rsidP="003C2AD0">
            <w:pPr>
              <w:keepNext/>
              <w:keepLines/>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C663923" w14:textId="77777777" w:rsidR="00C01766" w:rsidRPr="004A43F7" w:rsidRDefault="00C01766" w:rsidP="027B4855">
            <w:pPr>
              <w:keepNext/>
              <w:keepLines/>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Critical </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8AAC23E" w14:textId="39D49C40" w:rsidR="00C01766" w:rsidRDefault="00C01766" w:rsidP="027B4855">
            <w:pPr>
              <w:keepNext/>
              <w:keepLines/>
              <w:widowControl/>
              <w:jc w:val="center"/>
              <w:rPr>
                <w:rFonts w:asciiTheme="minorHAnsi" w:eastAsiaTheme="minorEastAsia" w:hAnsiTheme="minorHAnsi" w:cstheme="minorBidi"/>
              </w:rPr>
            </w:pPr>
            <w:r w:rsidRPr="027B4855">
              <w:rPr>
                <w:rFonts w:asciiTheme="minorHAnsi" w:eastAsiaTheme="minorEastAsia" w:hAnsiTheme="minorHAnsi" w:cstheme="minorBidi"/>
              </w:rPr>
              <w:t>N</w:t>
            </w:r>
            <w:r w:rsidR="108E2A47"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c>
          <w:tcPr>
            <w:tcW w:w="1895" w:type="dxa"/>
            <w:tcBorders>
              <w:top w:val="single" w:sz="6" w:space="0" w:color="auto"/>
              <w:left w:val="single" w:sz="6" w:space="0" w:color="auto"/>
              <w:bottom w:val="single" w:sz="6" w:space="0" w:color="auto"/>
              <w:right w:val="single" w:sz="6" w:space="0" w:color="auto"/>
            </w:tcBorders>
            <w:shd w:val="clear" w:color="auto" w:fill="FF0000"/>
            <w:hideMark/>
          </w:tcPr>
          <w:p w14:paraId="19EA85CA"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551B51E0" w14:textId="77777777" w:rsidR="00C01766" w:rsidRPr="004A43F7" w:rsidRDefault="00C01766" w:rsidP="027B4855">
            <w:pPr>
              <w:keepNext/>
              <w:keepLines/>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bl>
    <w:p w14:paraId="4C5B38E9" w14:textId="77777777" w:rsidR="00C01766" w:rsidRDefault="00C01766" w:rsidP="00C01766"/>
    <w:p w14:paraId="62A31297" w14:textId="77777777" w:rsidR="00C01766" w:rsidRPr="00AA40F2" w:rsidRDefault="00C01766" w:rsidP="00C01766">
      <w:pPr>
        <w:spacing w:before="100" w:beforeAutospacing="1"/>
        <w:ind w:left="360"/>
        <w:outlineLvl w:val="2"/>
        <w:rPr>
          <w:u w:val="single"/>
        </w:rPr>
      </w:pPr>
      <w:r w:rsidRPr="00AA40F2">
        <w:rPr>
          <w:u w:val="single"/>
        </w:rPr>
        <w:t xml:space="preserve">Example </w:t>
      </w:r>
      <w:r>
        <w:rPr>
          <w:u w:val="single"/>
        </w:rPr>
        <w:t>4</w:t>
      </w:r>
      <w:r w:rsidRPr="00AA40F2">
        <w:rPr>
          <w:u w:val="single"/>
        </w:rPr>
        <w:t>:</w:t>
      </w:r>
    </w:p>
    <w:p w14:paraId="250D23CB" w14:textId="1595D8E4" w:rsidR="00C01766" w:rsidRDefault="00C01766" w:rsidP="00C01766">
      <w:pPr>
        <w:ind w:left="360"/>
        <w:outlineLvl w:val="2"/>
      </w:pPr>
      <w:r>
        <w:t>A unit manages health data with a data classification of “</w:t>
      </w:r>
      <w:r w:rsidRPr="027B4855">
        <w:rPr>
          <w:b/>
          <w:bCs/>
        </w:rPr>
        <w:t>Critical</w:t>
      </w:r>
      <w:r>
        <w:t>” on its on-premise</w:t>
      </w:r>
      <w:r w:rsidR="3205F278">
        <w:t>s</w:t>
      </w:r>
      <w:r>
        <w:t xml:space="preserve"> clinical imaging server with a usage classification of “</w:t>
      </w:r>
      <w:r w:rsidRPr="027B4855">
        <w:rPr>
          <w:b/>
          <w:bCs/>
        </w:rPr>
        <w:t>Operational</w:t>
      </w:r>
      <w:r>
        <w:t>”.</w:t>
      </w:r>
    </w:p>
    <w:p w14:paraId="0422DCAB" w14:textId="6A4D5664" w:rsidR="00C01766" w:rsidRPr="00AA40F2" w:rsidRDefault="00C01766" w:rsidP="00C01766">
      <w:pPr>
        <w:ind w:left="360"/>
        <w:outlineLvl w:val="2"/>
      </w:pPr>
      <w:bookmarkStart w:id="0" w:name="_Hlk131685624"/>
      <w:r>
        <w:t xml:space="preserve">The resulting security categorization is: </w:t>
      </w:r>
      <w:r w:rsidRPr="027B4855">
        <w:rPr>
          <w:b/>
          <w:bCs/>
        </w:rPr>
        <w:t>High</w:t>
      </w:r>
      <w:r>
        <w:t xml:space="preserve"> (where data classification </w:t>
      </w:r>
      <w:r w:rsidR="194B17B7">
        <w:t>intersects</w:t>
      </w:r>
      <w:r>
        <w:t xml:space="preserve"> with usage classification in </w:t>
      </w:r>
      <w:r w:rsidR="2ECB8AB9">
        <w:t>Table 3</w:t>
      </w:r>
      <w:r>
        <w:t>).</w:t>
      </w:r>
      <w:bookmarkEnd w:id="0"/>
    </w:p>
    <w:tbl>
      <w:tblPr>
        <w:tblW w:w="9344"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026"/>
        <w:gridCol w:w="2040"/>
        <w:gridCol w:w="1895"/>
        <w:gridCol w:w="1808"/>
      </w:tblGrid>
      <w:tr w:rsidR="00C01766" w:rsidRPr="004A43F7" w14:paraId="4A856739" w14:textId="77777777" w:rsidTr="027B4855">
        <w:tc>
          <w:tcPr>
            <w:tcW w:w="93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48784F42"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b/>
                <w:bCs/>
              </w:rPr>
              <w:t>Security Categorization</w:t>
            </w:r>
            <w:r w:rsidRPr="027B4855">
              <w:rPr>
                <w:rFonts w:asciiTheme="minorHAnsi" w:eastAsiaTheme="minorEastAsia" w:hAnsiTheme="minorHAnsi" w:cstheme="minorBidi"/>
              </w:rPr>
              <w:t> </w:t>
            </w:r>
          </w:p>
        </w:tc>
      </w:tr>
      <w:tr w:rsidR="00C01766" w:rsidRPr="004A43F7" w14:paraId="2D069DCE" w14:textId="77777777" w:rsidTr="027B4855">
        <w:tc>
          <w:tcPr>
            <w:tcW w:w="3601"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7AD5E426" w14:textId="77777777" w:rsidR="00C01766" w:rsidRPr="004A43F7" w:rsidRDefault="00C01766"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 </w:t>
            </w:r>
          </w:p>
        </w:tc>
        <w:tc>
          <w:tcPr>
            <w:tcW w:w="57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A9E7BF7"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b/>
                <w:bCs/>
              </w:rPr>
            </w:pPr>
            <w:r w:rsidRPr="027B4855">
              <w:rPr>
                <w:rFonts w:asciiTheme="minorHAnsi" w:eastAsiaTheme="minorEastAsia" w:hAnsiTheme="minorHAnsi" w:cstheme="minorBidi"/>
                <w:b/>
                <w:bCs/>
              </w:rPr>
              <w:t>Usage Classification</w:t>
            </w:r>
          </w:p>
        </w:tc>
      </w:tr>
      <w:tr w:rsidR="00C01766" w:rsidRPr="004A43F7" w14:paraId="0B64442C" w14:textId="77777777" w:rsidTr="027B4855">
        <w:tc>
          <w:tcPr>
            <w:tcW w:w="3601" w:type="dxa"/>
            <w:gridSpan w:val="2"/>
            <w:vMerge/>
            <w:vAlign w:val="center"/>
            <w:hideMark/>
          </w:tcPr>
          <w:p w14:paraId="71E0B10A" w14:textId="77777777" w:rsidR="00C01766" w:rsidRPr="004A43F7" w:rsidRDefault="00C01766" w:rsidP="003C2AD0">
            <w:pPr>
              <w:widowControl/>
              <w:autoSpaceDE/>
              <w:autoSpaceDN/>
              <w:rPr>
                <w:rFonts w:ascii="Segoe UI" w:eastAsia="Times New Roman" w:hAnsi="Segoe UI" w:cs="Segoe UI"/>
                <w:sz w:val="18"/>
                <w:szCs w:val="18"/>
              </w:rPr>
            </w:pPr>
          </w:p>
        </w:tc>
        <w:tc>
          <w:tcPr>
            <w:tcW w:w="204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3F4B83B"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Non-essential </w:t>
            </w:r>
          </w:p>
        </w:tc>
        <w:tc>
          <w:tcPr>
            <w:tcW w:w="189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E4C82FA"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Operational </w:t>
            </w:r>
          </w:p>
        </w:tc>
        <w:tc>
          <w:tcPr>
            <w:tcW w:w="180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8499EF8"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Essential</w:t>
            </w:r>
          </w:p>
        </w:tc>
      </w:tr>
      <w:tr w:rsidR="00C01766" w:rsidRPr="004A43F7" w14:paraId="0B0442BE" w14:textId="77777777" w:rsidTr="027B4855">
        <w:tc>
          <w:tcPr>
            <w:tcW w:w="157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09808AE"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b/>
                <w:bCs/>
              </w:rPr>
              <w:t>Data Classification</w:t>
            </w:r>
            <w:r w:rsidRPr="027B4855">
              <w:rPr>
                <w:rFonts w:asciiTheme="minorHAnsi" w:eastAsiaTheme="minorEastAsia" w:hAnsiTheme="minorHAnsi" w:cstheme="minorBidi"/>
              </w:rPr>
              <w:t> </w:t>
            </w: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391B3A3" w14:textId="77777777" w:rsidR="00C01766" w:rsidRPr="004A43F7" w:rsidRDefault="00C01766"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Public </w:t>
            </w:r>
          </w:p>
        </w:tc>
        <w:tc>
          <w:tcPr>
            <w:tcW w:w="2040" w:type="dxa"/>
            <w:tcBorders>
              <w:top w:val="single" w:sz="6" w:space="0" w:color="auto"/>
              <w:left w:val="single" w:sz="6" w:space="0" w:color="auto"/>
              <w:bottom w:val="single" w:sz="6" w:space="0" w:color="auto"/>
              <w:right w:val="single" w:sz="6" w:space="0" w:color="auto"/>
            </w:tcBorders>
            <w:shd w:val="clear" w:color="auto" w:fill="00B0F0"/>
            <w:hideMark/>
          </w:tcPr>
          <w:p w14:paraId="07A51F14"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Low </w:t>
            </w:r>
          </w:p>
        </w:tc>
        <w:tc>
          <w:tcPr>
            <w:tcW w:w="1895" w:type="dxa"/>
            <w:tcBorders>
              <w:top w:val="single" w:sz="6" w:space="0" w:color="auto"/>
              <w:left w:val="single" w:sz="6" w:space="0" w:color="auto"/>
              <w:bottom w:val="single" w:sz="6" w:space="0" w:color="auto"/>
              <w:right w:val="single" w:sz="6" w:space="0" w:color="auto"/>
            </w:tcBorders>
            <w:shd w:val="clear" w:color="auto" w:fill="92D050"/>
            <w:hideMark/>
          </w:tcPr>
          <w:p w14:paraId="64A5F1D8"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 </w:t>
            </w:r>
          </w:p>
        </w:tc>
        <w:tc>
          <w:tcPr>
            <w:tcW w:w="180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4D3BD26B" w14:textId="71EE529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w:t>
            </w:r>
            <w:r w:rsidR="6F151FAF"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r>
      <w:tr w:rsidR="00C01766" w:rsidRPr="004A43F7" w14:paraId="3FF4D360" w14:textId="77777777" w:rsidTr="027B4855">
        <w:trPr>
          <w:trHeight w:val="45"/>
        </w:trPr>
        <w:tc>
          <w:tcPr>
            <w:tcW w:w="1575" w:type="dxa"/>
            <w:vMerge/>
            <w:vAlign w:val="center"/>
            <w:hideMark/>
          </w:tcPr>
          <w:p w14:paraId="3D812DC5" w14:textId="77777777" w:rsidR="00C01766" w:rsidRPr="004A43F7" w:rsidRDefault="00C01766" w:rsidP="003C2AD0">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FC5A1A1" w14:textId="4217E75C" w:rsidR="00C01766" w:rsidRPr="004A43F7" w:rsidRDefault="00C01766"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University</w:t>
            </w:r>
            <w:r w:rsidR="6A444145" w:rsidRPr="027B4855">
              <w:rPr>
                <w:rFonts w:asciiTheme="minorHAnsi" w:eastAsiaTheme="minorEastAsia" w:hAnsiTheme="minorHAnsi" w:cstheme="minorBidi"/>
              </w:rPr>
              <w:t>-</w:t>
            </w:r>
            <w:r w:rsidRPr="027B4855">
              <w:rPr>
                <w:rFonts w:asciiTheme="minorHAnsi" w:eastAsiaTheme="minorEastAsia" w:hAnsiTheme="minorHAnsi" w:cstheme="minorBidi"/>
              </w:rPr>
              <w:t>Internal </w:t>
            </w:r>
          </w:p>
        </w:tc>
        <w:tc>
          <w:tcPr>
            <w:tcW w:w="2040" w:type="dxa"/>
            <w:tcBorders>
              <w:top w:val="single" w:sz="6" w:space="0" w:color="auto"/>
              <w:left w:val="single" w:sz="6" w:space="0" w:color="auto"/>
              <w:bottom w:val="single" w:sz="6" w:space="0" w:color="auto"/>
              <w:right w:val="single" w:sz="6" w:space="0" w:color="auto"/>
            </w:tcBorders>
            <w:shd w:val="clear" w:color="auto" w:fill="92D050"/>
            <w:hideMark/>
          </w:tcPr>
          <w:p w14:paraId="7BD666C4"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w:t>
            </w:r>
          </w:p>
        </w:tc>
        <w:tc>
          <w:tcPr>
            <w:tcW w:w="1895" w:type="dxa"/>
            <w:tcBorders>
              <w:top w:val="single" w:sz="6" w:space="0" w:color="auto"/>
              <w:left w:val="single" w:sz="6" w:space="0" w:color="auto"/>
              <w:bottom w:val="single" w:sz="6" w:space="0" w:color="auto"/>
              <w:right w:val="single" w:sz="6" w:space="0" w:color="auto"/>
            </w:tcBorders>
            <w:shd w:val="clear" w:color="auto" w:fill="92D050"/>
            <w:hideMark/>
          </w:tcPr>
          <w:p w14:paraId="6B315FC4"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 </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6033D810"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r w:rsidR="00C01766" w:rsidRPr="004A43F7" w14:paraId="21B160B5" w14:textId="77777777" w:rsidTr="027B4855">
        <w:tc>
          <w:tcPr>
            <w:tcW w:w="1575" w:type="dxa"/>
            <w:vMerge/>
            <w:vAlign w:val="center"/>
            <w:hideMark/>
          </w:tcPr>
          <w:p w14:paraId="2E5DE37E" w14:textId="77777777" w:rsidR="00C01766" w:rsidRPr="004A43F7" w:rsidRDefault="00C01766" w:rsidP="003C2AD0">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2ED158A" w14:textId="77777777" w:rsidR="00C01766" w:rsidRPr="004A43F7" w:rsidRDefault="00C01766"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Restricted </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C6034E3" w14:textId="39577D22"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w:t>
            </w:r>
            <w:r w:rsidR="19515F12"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c>
          <w:tcPr>
            <w:tcW w:w="1895" w:type="dxa"/>
            <w:tcBorders>
              <w:top w:val="single" w:sz="6" w:space="0" w:color="auto"/>
              <w:left w:val="single" w:sz="6" w:space="0" w:color="auto"/>
              <w:bottom w:val="single" w:sz="6" w:space="0" w:color="auto"/>
              <w:right w:val="single" w:sz="6" w:space="0" w:color="auto"/>
            </w:tcBorders>
            <w:shd w:val="clear" w:color="auto" w:fill="FF0000"/>
            <w:hideMark/>
          </w:tcPr>
          <w:p w14:paraId="51D9B591"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281751FF"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r w:rsidR="00C01766" w:rsidRPr="004A43F7" w14:paraId="755D2DFF" w14:textId="77777777" w:rsidTr="027B4855">
        <w:tc>
          <w:tcPr>
            <w:tcW w:w="1575" w:type="dxa"/>
            <w:vMerge/>
            <w:vAlign w:val="center"/>
            <w:hideMark/>
          </w:tcPr>
          <w:p w14:paraId="2CD7B4A8" w14:textId="77777777" w:rsidR="00C01766" w:rsidRPr="004A43F7" w:rsidRDefault="00C01766" w:rsidP="003C2AD0">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A3A4DA5" w14:textId="77777777" w:rsidR="00C01766" w:rsidRPr="004A43F7" w:rsidRDefault="00C01766"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Critical </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9C1B11F" w14:textId="3695552D" w:rsidR="00C01766" w:rsidRDefault="00C01766" w:rsidP="027B4855">
            <w:pPr>
              <w:widowControl/>
              <w:jc w:val="center"/>
              <w:rPr>
                <w:rFonts w:asciiTheme="minorHAnsi" w:eastAsiaTheme="minorEastAsia" w:hAnsiTheme="minorHAnsi" w:cstheme="minorBidi"/>
              </w:rPr>
            </w:pPr>
            <w:r w:rsidRPr="027B4855">
              <w:rPr>
                <w:rFonts w:asciiTheme="minorHAnsi" w:eastAsiaTheme="minorEastAsia" w:hAnsiTheme="minorHAnsi" w:cstheme="minorBidi"/>
              </w:rPr>
              <w:t>N</w:t>
            </w:r>
            <w:r w:rsidR="19515F12"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c>
          <w:tcPr>
            <w:tcW w:w="1895" w:type="dxa"/>
            <w:tcBorders>
              <w:top w:val="single" w:sz="6" w:space="0" w:color="auto"/>
              <w:left w:val="single" w:sz="6" w:space="0" w:color="auto"/>
              <w:bottom w:val="single" w:sz="6" w:space="0" w:color="auto"/>
              <w:right w:val="single" w:sz="6" w:space="0" w:color="auto"/>
            </w:tcBorders>
            <w:shd w:val="clear" w:color="auto" w:fill="FF0000"/>
            <w:hideMark/>
          </w:tcPr>
          <w:p w14:paraId="76B4C79A"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Pr>
                <w:rFonts w:ascii="Calibri" w:eastAsia="Times New Roman" w:hAnsi="Calibri" w:cs="Calibri"/>
                <w:noProof/>
                <w:color w:val="2B579A"/>
                <w:sz w:val="24"/>
                <w:szCs w:val="24"/>
                <w:shd w:val="clear" w:color="auto" w:fill="E6E6E6"/>
              </w:rPr>
              <mc:AlternateContent>
                <mc:Choice Requires="wps">
                  <w:drawing>
                    <wp:anchor distT="0" distB="0" distL="114300" distR="114300" simplePos="0" relativeHeight="251658245" behindDoc="0" locked="0" layoutInCell="1" allowOverlap="1" wp14:anchorId="295E66D2" wp14:editId="259B545E">
                      <wp:simplePos x="0" y="0"/>
                      <wp:positionH relativeFrom="column">
                        <wp:posOffset>17552</wp:posOffset>
                      </wp:positionH>
                      <wp:positionV relativeFrom="paragraph">
                        <wp:posOffset>-20153</wp:posOffset>
                      </wp:positionV>
                      <wp:extent cx="1184910" cy="257175"/>
                      <wp:effectExtent l="0" t="0" r="15240" b="28575"/>
                      <wp:wrapNone/>
                      <wp:docPr id="5" name="Oval 5"/>
                      <wp:cNvGraphicFramePr/>
                      <a:graphic xmlns:a="http://schemas.openxmlformats.org/drawingml/2006/main">
                        <a:graphicData uri="http://schemas.microsoft.com/office/word/2010/wordprocessingShape">
                          <wps:wsp>
                            <wps:cNvSpPr/>
                            <wps:spPr>
                              <a:xfrm>
                                <a:off x="0" y="0"/>
                                <a:ext cx="118491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oval id="Oval 5" style="position:absolute;margin-left:1.4pt;margin-top:-1.6pt;width:93.3pt;height:20.2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19B9EA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"/>
                  </w:pict>
                </mc:Fallback>
              </mc:AlternateContent>
            </w:r>
            <w:r w:rsidRPr="027B4855">
              <w:rPr>
                <w:rFonts w:asciiTheme="minorHAnsi" w:eastAsiaTheme="minorEastAsia" w:hAnsiTheme="minorHAnsi" w:cstheme="minorBidi"/>
              </w:rPr>
              <w:t>High </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105A5AE1"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bl>
    <w:p w14:paraId="12BA7BB0" w14:textId="77777777" w:rsidR="00C01766" w:rsidRDefault="00C01766" w:rsidP="00C01766"/>
    <w:p w14:paraId="1727BFB8" w14:textId="77777777" w:rsidR="00C01766" w:rsidRPr="00AA40F2" w:rsidRDefault="00C01766" w:rsidP="00C01766">
      <w:pPr>
        <w:spacing w:before="100" w:beforeAutospacing="1"/>
        <w:ind w:left="360"/>
        <w:outlineLvl w:val="2"/>
        <w:rPr>
          <w:u w:val="single"/>
        </w:rPr>
      </w:pPr>
      <w:r w:rsidRPr="00AA40F2">
        <w:rPr>
          <w:u w:val="single"/>
        </w:rPr>
        <w:t xml:space="preserve">Example </w:t>
      </w:r>
      <w:r>
        <w:rPr>
          <w:u w:val="single"/>
        </w:rPr>
        <w:t>5</w:t>
      </w:r>
      <w:r w:rsidRPr="00AA40F2">
        <w:rPr>
          <w:u w:val="single"/>
        </w:rPr>
        <w:t>:</w:t>
      </w:r>
    </w:p>
    <w:p w14:paraId="6AF2B2D5" w14:textId="2A139814" w:rsidR="00C01766" w:rsidRDefault="00C01766" w:rsidP="00C01766">
      <w:pPr>
        <w:ind w:left="360"/>
        <w:outlineLvl w:val="2"/>
      </w:pPr>
      <w:r>
        <w:t>Networking maintains a routing table necessary for the day-to-day function of Indiana University with a usage classification of “</w:t>
      </w:r>
      <w:r w:rsidRPr="027B4855">
        <w:rPr>
          <w:b/>
          <w:bCs/>
        </w:rPr>
        <w:t>Essential</w:t>
      </w:r>
      <w:r>
        <w:t>” and a data classification of “</w:t>
      </w:r>
      <w:r w:rsidRPr="027B4855">
        <w:rPr>
          <w:b/>
          <w:bCs/>
        </w:rPr>
        <w:t>University-</w:t>
      </w:r>
      <w:r w:rsidR="0BCF979A" w:rsidRPr="027B4855">
        <w:rPr>
          <w:b/>
          <w:bCs/>
        </w:rPr>
        <w:t>I</w:t>
      </w:r>
      <w:r w:rsidRPr="027B4855">
        <w:rPr>
          <w:b/>
          <w:bCs/>
        </w:rPr>
        <w:t>nternal</w:t>
      </w:r>
      <w:r>
        <w:t>”.</w:t>
      </w:r>
    </w:p>
    <w:p w14:paraId="7BC39008" w14:textId="5CD97DDE" w:rsidR="00C01766" w:rsidRPr="00AA40F2" w:rsidRDefault="00C01766" w:rsidP="00C01766">
      <w:pPr>
        <w:ind w:left="360"/>
        <w:outlineLvl w:val="2"/>
      </w:pPr>
      <w:r>
        <w:t xml:space="preserve">The resulting security categorization is: </w:t>
      </w:r>
      <w:r w:rsidRPr="027B4855">
        <w:rPr>
          <w:b/>
          <w:bCs/>
        </w:rPr>
        <w:t>High</w:t>
      </w:r>
      <w:r>
        <w:t xml:space="preserve"> (where data classification </w:t>
      </w:r>
      <w:r w:rsidR="26D85961">
        <w:t>intersects</w:t>
      </w:r>
      <w:r>
        <w:t xml:space="preserve"> with usage classification in </w:t>
      </w:r>
      <w:r w:rsidR="3B6F1443">
        <w:t>Table 3</w:t>
      </w:r>
      <w:r>
        <w:t>).</w:t>
      </w:r>
    </w:p>
    <w:tbl>
      <w:tblPr>
        <w:tblW w:w="9344"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026"/>
        <w:gridCol w:w="2040"/>
        <w:gridCol w:w="1895"/>
        <w:gridCol w:w="1808"/>
      </w:tblGrid>
      <w:tr w:rsidR="00C01766" w:rsidRPr="004A43F7" w14:paraId="0AA743E7" w14:textId="77777777" w:rsidTr="027B4855">
        <w:tc>
          <w:tcPr>
            <w:tcW w:w="93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18799073"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b/>
                <w:bCs/>
              </w:rPr>
              <w:t>Security Categorization</w:t>
            </w:r>
            <w:r w:rsidRPr="027B4855">
              <w:rPr>
                <w:rFonts w:asciiTheme="minorHAnsi" w:eastAsiaTheme="minorEastAsia" w:hAnsiTheme="minorHAnsi" w:cstheme="minorBidi"/>
              </w:rPr>
              <w:t> </w:t>
            </w:r>
          </w:p>
        </w:tc>
      </w:tr>
      <w:tr w:rsidR="00C01766" w:rsidRPr="004A43F7" w14:paraId="2FEAAC71" w14:textId="77777777" w:rsidTr="027B4855">
        <w:tc>
          <w:tcPr>
            <w:tcW w:w="3601"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4DE4AA44" w14:textId="77777777" w:rsidR="00C01766" w:rsidRPr="004A43F7" w:rsidRDefault="00C01766"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 </w:t>
            </w:r>
          </w:p>
        </w:tc>
        <w:tc>
          <w:tcPr>
            <w:tcW w:w="5743"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64D921"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b/>
                <w:bCs/>
              </w:rPr>
            </w:pPr>
            <w:r w:rsidRPr="027B4855">
              <w:rPr>
                <w:rFonts w:asciiTheme="minorHAnsi" w:eastAsiaTheme="minorEastAsia" w:hAnsiTheme="minorHAnsi" w:cstheme="minorBidi"/>
                <w:b/>
                <w:bCs/>
              </w:rPr>
              <w:t>Usage Classification</w:t>
            </w:r>
          </w:p>
        </w:tc>
      </w:tr>
      <w:tr w:rsidR="00C01766" w:rsidRPr="004A43F7" w14:paraId="01B10BC6" w14:textId="77777777" w:rsidTr="027B4855">
        <w:tc>
          <w:tcPr>
            <w:tcW w:w="3601" w:type="dxa"/>
            <w:gridSpan w:val="2"/>
            <w:vMerge/>
            <w:vAlign w:val="center"/>
            <w:hideMark/>
          </w:tcPr>
          <w:p w14:paraId="58E642A4" w14:textId="77777777" w:rsidR="00C01766" w:rsidRPr="004A43F7" w:rsidRDefault="00C01766" w:rsidP="003C2AD0">
            <w:pPr>
              <w:widowControl/>
              <w:autoSpaceDE/>
              <w:autoSpaceDN/>
              <w:rPr>
                <w:rFonts w:ascii="Segoe UI" w:eastAsia="Times New Roman" w:hAnsi="Segoe UI" w:cs="Segoe UI"/>
                <w:sz w:val="18"/>
                <w:szCs w:val="18"/>
              </w:rPr>
            </w:pPr>
          </w:p>
        </w:tc>
        <w:tc>
          <w:tcPr>
            <w:tcW w:w="204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4977462"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Non-essential </w:t>
            </w:r>
          </w:p>
        </w:tc>
        <w:tc>
          <w:tcPr>
            <w:tcW w:w="189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1588F2C"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Operational </w:t>
            </w:r>
          </w:p>
        </w:tc>
        <w:tc>
          <w:tcPr>
            <w:tcW w:w="180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D794DF9"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Essential</w:t>
            </w:r>
          </w:p>
        </w:tc>
      </w:tr>
      <w:tr w:rsidR="00C01766" w:rsidRPr="004A43F7" w14:paraId="2CC2B945" w14:textId="77777777" w:rsidTr="027B4855">
        <w:tc>
          <w:tcPr>
            <w:tcW w:w="1575"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01D54E5"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b/>
                <w:bCs/>
              </w:rPr>
              <w:t>Data Classification</w:t>
            </w:r>
            <w:r w:rsidRPr="027B4855">
              <w:rPr>
                <w:rFonts w:asciiTheme="minorHAnsi" w:eastAsiaTheme="minorEastAsia" w:hAnsiTheme="minorHAnsi" w:cstheme="minorBidi"/>
              </w:rPr>
              <w:t> </w:t>
            </w: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04E7DE2" w14:textId="77777777" w:rsidR="00C01766" w:rsidRPr="004A43F7" w:rsidRDefault="00C01766"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Public </w:t>
            </w:r>
          </w:p>
        </w:tc>
        <w:tc>
          <w:tcPr>
            <w:tcW w:w="2040" w:type="dxa"/>
            <w:tcBorders>
              <w:top w:val="single" w:sz="6" w:space="0" w:color="auto"/>
              <w:left w:val="single" w:sz="6" w:space="0" w:color="auto"/>
              <w:bottom w:val="single" w:sz="6" w:space="0" w:color="auto"/>
              <w:right w:val="single" w:sz="6" w:space="0" w:color="auto"/>
            </w:tcBorders>
            <w:shd w:val="clear" w:color="auto" w:fill="00B0F0"/>
            <w:hideMark/>
          </w:tcPr>
          <w:p w14:paraId="5E400369"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Low </w:t>
            </w:r>
          </w:p>
        </w:tc>
        <w:tc>
          <w:tcPr>
            <w:tcW w:w="1895" w:type="dxa"/>
            <w:tcBorders>
              <w:top w:val="single" w:sz="6" w:space="0" w:color="auto"/>
              <w:left w:val="single" w:sz="6" w:space="0" w:color="auto"/>
              <w:bottom w:val="single" w:sz="6" w:space="0" w:color="auto"/>
              <w:right w:val="single" w:sz="6" w:space="0" w:color="auto"/>
            </w:tcBorders>
            <w:shd w:val="clear" w:color="auto" w:fill="92D050"/>
            <w:hideMark/>
          </w:tcPr>
          <w:p w14:paraId="58CFCB90"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 </w:t>
            </w:r>
          </w:p>
        </w:tc>
        <w:tc>
          <w:tcPr>
            <w:tcW w:w="1808"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6C132B2" w14:textId="336FE8BE"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w:t>
            </w:r>
            <w:r w:rsidR="6D5AB72E"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r>
      <w:tr w:rsidR="00C01766" w:rsidRPr="004A43F7" w14:paraId="79BFE6FD" w14:textId="77777777" w:rsidTr="027B4855">
        <w:trPr>
          <w:trHeight w:val="45"/>
        </w:trPr>
        <w:tc>
          <w:tcPr>
            <w:tcW w:w="1575" w:type="dxa"/>
            <w:vMerge/>
            <w:vAlign w:val="center"/>
            <w:hideMark/>
          </w:tcPr>
          <w:p w14:paraId="454A6767" w14:textId="77777777" w:rsidR="00C01766" w:rsidRPr="004A43F7" w:rsidRDefault="00C01766" w:rsidP="003C2AD0">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26DC45E" w14:textId="2D268A22" w:rsidR="00C01766" w:rsidRPr="004A43F7" w:rsidRDefault="00C01766"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University</w:t>
            </w:r>
            <w:r w:rsidR="7D89B4C1" w:rsidRPr="027B4855">
              <w:rPr>
                <w:rFonts w:asciiTheme="minorHAnsi" w:eastAsiaTheme="minorEastAsia" w:hAnsiTheme="minorHAnsi" w:cstheme="minorBidi"/>
              </w:rPr>
              <w:t>-</w:t>
            </w:r>
            <w:r w:rsidRPr="027B4855">
              <w:rPr>
                <w:rFonts w:asciiTheme="minorHAnsi" w:eastAsiaTheme="minorEastAsia" w:hAnsiTheme="minorHAnsi" w:cstheme="minorBidi"/>
              </w:rPr>
              <w:t>Internal </w:t>
            </w:r>
          </w:p>
        </w:tc>
        <w:tc>
          <w:tcPr>
            <w:tcW w:w="2040" w:type="dxa"/>
            <w:tcBorders>
              <w:top w:val="single" w:sz="6" w:space="0" w:color="auto"/>
              <w:left w:val="single" w:sz="6" w:space="0" w:color="auto"/>
              <w:bottom w:val="single" w:sz="6" w:space="0" w:color="auto"/>
              <w:right w:val="single" w:sz="6" w:space="0" w:color="auto"/>
            </w:tcBorders>
            <w:shd w:val="clear" w:color="auto" w:fill="92D050"/>
            <w:hideMark/>
          </w:tcPr>
          <w:p w14:paraId="58131DD8"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w:t>
            </w:r>
          </w:p>
        </w:tc>
        <w:tc>
          <w:tcPr>
            <w:tcW w:w="1895" w:type="dxa"/>
            <w:tcBorders>
              <w:top w:val="single" w:sz="6" w:space="0" w:color="auto"/>
              <w:left w:val="single" w:sz="6" w:space="0" w:color="auto"/>
              <w:bottom w:val="single" w:sz="6" w:space="0" w:color="auto"/>
              <w:right w:val="single" w:sz="6" w:space="0" w:color="auto"/>
            </w:tcBorders>
            <w:shd w:val="clear" w:color="auto" w:fill="92D050"/>
            <w:hideMark/>
          </w:tcPr>
          <w:p w14:paraId="706CBD2F"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Moderate </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16A2AC7D"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Pr>
                <w:rFonts w:ascii="Calibri" w:eastAsia="Times New Roman" w:hAnsi="Calibri" w:cs="Calibri"/>
                <w:noProof/>
                <w:color w:val="2B579A"/>
                <w:sz w:val="24"/>
                <w:szCs w:val="24"/>
                <w:shd w:val="clear" w:color="auto" w:fill="E6E6E6"/>
              </w:rPr>
              <mc:AlternateContent>
                <mc:Choice Requires="wps">
                  <w:drawing>
                    <wp:anchor distT="0" distB="0" distL="114300" distR="114300" simplePos="0" relativeHeight="251658246" behindDoc="0" locked="0" layoutInCell="1" allowOverlap="1" wp14:anchorId="530057F7" wp14:editId="4F3B72F3">
                      <wp:simplePos x="0" y="0"/>
                      <wp:positionH relativeFrom="column">
                        <wp:posOffset>-21206</wp:posOffset>
                      </wp:positionH>
                      <wp:positionV relativeFrom="paragraph">
                        <wp:posOffset>-11430</wp:posOffset>
                      </wp:positionV>
                      <wp:extent cx="1184910" cy="257175"/>
                      <wp:effectExtent l="0" t="0" r="15240" b="28575"/>
                      <wp:wrapNone/>
                      <wp:docPr id="8" name="Oval 8"/>
                      <wp:cNvGraphicFramePr/>
                      <a:graphic xmlns:a="http://schemas.openxmlformats.org/drawingml/2006/main">
                        <a:graphicData uri="http://schemas.microsoft.com/office/word/2010/wordprocessingShape">
                          <wps:wsp>
                            <wps:cNvSpPr/>
                            <wps:spPr>
                              <a:xfrm>
                                <a:off x="0" y="0"/>
                                <a:ext cx="1184910"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v:oval id="Oval 8" style="position:absolute;margin-left:-1.65pt;margin-top:-.9pt;width:93.3pt;height:20.2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pt" w14:anchorId="59CC1E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"/>
                  </w:pict>
                </mc:Fallback>
              </mc:AlternateContent>
            </w:r>
            <w:r w:rsidRPr="027B4855">
              <w:rPr>
                <w:rFonts w:asciiTheme="minorHAnsi" w:eastAsiaTheme="minorEastAsia" w:hAnsiTheme="minorHAnsi" w:cstheme="minorBidi"/>
              </w:rPr>
              <w:t>High </w:t>
            </w:r>
          </w:p>
        </w:tc>
      </w:tr>
      <w:tr w:rsidR="00C01766" w:rsidRPr="004A43F7" w14:paraId="77630F1E" w14:textId="77777777" w:rsidTr="027B4855">
        <w:tc>
          <w:tcPr>
            <w:tcW w:w="1575" w:type="dxa"/>
            <w:vMerge/>
            <w:vAlign w:val="center"/>
            <w:hideMark/>
          </w:tcPr>
          <w:p w14:paraId="520D5EDC" w14:textId="77777777" w:rsidR="00C01766" w:rsidRPr="004A43F7" w:rsidRDefault="00C01766" w:rsidP="003C2AD0">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5FD0DF0" w14:textId="77777777" w:rsidR="00C01766" w:rsidRPr="004A43F7" w:rsidRDefault="00C01766"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Restricted </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80C9F3B" w14:textId="267551E2"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N</w:t>
            </w:r>
            <w:r w:rsidR="4768EEF9"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c>
          <w:tcPr>
            <w:tcW w:w="1895" w:type="dxa"/>
            <w:tcBorders>
              <w:top w:val="single" w:sz="6" w:space="0" w:color="auto"/>
              <w:left w:val="single" w:sz="6" w:space="0" w:color="auto"/>
              <w:bottom w:val="single" w:sz="6" w:space="0" w:color="auto"/>
              <w:right w:val="single" w:sz="6" w:space="0" w:color="auto"/>
            </w:tcBorders>
            <w:shd w:val="clear" w:color="auto" w:fill="FF0000"/>
            <w:hideMark/>
          </w:tcPr>
          <w:p w14:paraId="57457B9D"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1FA4266E"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r w:rsidR="00C01766" w:rsidRPr="004A43F7" w14:paraId="31FB9B60" w14:textId="77777777" w:rsidTr="027B4855">
        <w:tc>
          <w:tcPr>
            <w:tcW w:w="1575" w:type="dxa"/>
            <w:vMerge/>
            <w:vAlign w:val="center"/>
            <w:hideMark/>
          </w:tcPr>
          <w:p w14:paraId="2E47E4D7" w14:textId="77777777" w:rsidR="00C01766" w:rsidRPr="004A43F7" w:rsidRDefault="00C01766" w:rsidP="003C2AD0">
            <w:pPr>
              <w:widowControl/>
              <w:autoSpaceDE/>
              <w:autoSpaceDN/>
              <w:rPr>
                <w:rFonts w:ascii="Segoe UI" w:eastAsia="Times New Roman" w:hAnsi="Segoe UI" w:cs="Segoe UI"/>
                <w:sz w:val="18"/>
                <w:szCs w:val="18"/>
              </w:rPr>
            </w:pPr>
          </w:p>
        </w:tc>
        <w:tc>
          <w:tcPr>
            <w:tcW w:w="2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722D829" w14:textId="77777777" w:rsidR="00C01766" w:rsidRPr="004A43F7" w:rsidRDefault="00C01766" w:rsidP="027B4855">
            <w:pPr>
              <w:widowControl/>
              <w:autoSpaceDE/>
              <w:autoSpaceDN/>
              <w:textAlignment w:val="baseline"/>
              <w:rPr>
                <w:rFonts w:asciiTheme="minorHAnsi" w:eastAsiaTheme="minorEastAsia" w:hAnsiTheme="minorHAnsi" w:cstheme="minorBidi"/>
              </w:rPr>
            </w:pPr>
            <w:r w:rsidRPr="027B4855">
              <w:rPr>
                <w:rFonts w:asciiTheme="minorHAnsi" w:eastAsiaTheme="minorEastAsia" w:hAnsiTheme="minorHAnsi" w:cstheme="minorBidi"/>
              </w:rPr>
              <w:t>Critical </w:t>
            </w:r>
          </w:p>
        </w:tc>
        <w:tc>
          <w:tcPr>
            <w:tcW w:w="20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2ECB5E62" w14:textId="689E68AC" w:rsidR="00C01766" w:rsidRDefault="00C01766" w:rsidP="027B4855">
            <w:pPr>
              <w:widowControl/>
              <w:jc w:val="center"/>
              <w:rPr>
                <w:rFonts w:asciiTheme="minorHAnsi" w:eastAsiaTheme="minorEastAsia" w:hAnsiTheme="minorHAnsi" w:cstheme="minorBidi"/>
              </w:rPr>
            </w:pPr>
            <w:r w:rsidRPr="027B4855">
              <w:rPr>
                <w:rFonts w:asciiTheme="minorHAnsi" w:eastAsiaTheme="minorEastAsia" w:hAnsiTheme="minorHAnsi" w:cstheme="minorBidi"/>
              </w:rPr>
              <w:t>N</w:t>
            </w:r>
            <w:r w:rsidR="4768EEF9" w:rsidRPr="027B4855">
              <w:rPr>
                <w:rFonts w:asciiTheme="minorHAnsi" w:eastAsiaTheme="minorEastAsia" w:hAnsiTheme="minorHAnsi" w:cstheme="minorBidi"/>
              </w:rPr>
              <w:t>/</w:t>
            </w:r>
            <w:r w:rsidRPr="027B4855">
              <w:rPr>
                <w:rFonts w:asciiTheme="minorHAnsi" w:eastAsiaTheme="minorEastAsia" w:hAnsiTheme="minorHAnsi" w:cstheme="minorBidi"/>
              </w:rPr>
              <w:t>A</w:t>
            </w:r>
          </w:p>
        </w:tc>
        <w:tc>
          <w:tcPr>
            <w:tcW w:w="1895" w:type="dxa"/>
            <w:tcBorders>
              <w:top w:val="single" w:sz="6" w:space="0" w:color="auto"/>
              <w:left w:val="single" w:sz="6" w:space="0" w:color="auto"/>
              <w:bottom w:val="single" w:sz="6" w:space="0" w:color="auto"/>
              <w:right w:val="single" w:sz="6" w:space="0" w:color="auto"/>
            </w:tcBorders>
            <w:shd w:val="clear" w:color="auto" w:fill="FF0000"/>
            <w:hideMark/>
          </w:tcPr>
          <w:p w14:paraId="4AF0A600"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c>
          <w:tcPr>
            <w:tcW w:w="1808" w:type="dxa"/>
            <w:tcBorders>
              <w:top w:val="single" w:sz="6" w:space="0" w:color="auto"/>
              <w:left w:val="single" w:sz="6" w:space="0" w:color="auto"/>
              <w:bottom w:val="single" w:sz="6" w:space="0" w:color="auto"/>
              <w:right w:val="single" w:sz="6" w:space="0" w:color="auto"/>
            </w:tcBorders>
            <w:shd w:val="clear" w:color="auto" w:fill="FF0000"/>
            <w:hideMark/>
          </w:tcPr>
          <w:p w14:paraId="0D1D2405" w14:textId="77777777" w:rsidR="00C01766" w:rsidRPr="004A43F7" w:rsidRDefault="00C01766" w:rsidP="027B4855">
            <w:pPr>
              <w:widowControl/>
              <w:autoSpaceDE/>
              <w:autoSpaceDN/>
              <w:jc w:val="center"/>
              <w:textAlignment w:val="baseline"/>
              <w:rPr>
                <w:rFonts w:asciiTheme="minorHAnsi" w:eastAsiaTheme="minorEastAsia" w:hAnsiTheme="minorHAnsi" w:cstheme="minorBidi"/>
              </w:rPr>
            </w:pPr>
            <w:r w:rsidRPr="027B4855">
              <w:rPr>
                <w:rFonts w:asciiTheme="minorHAnsi" w:eastAsiaTheme="minorEastAsia" w:hAnsiTheme="minorHAnsi" w:cstheme="minorBidi"/>
              </w:rPr>
              <w:t>High </w:t>
            </w:r>
          </w:p>
        </w:tc>
      </w:tr>
    </w:tbl>
    <w:p w14:paraId="572EE152" w14:textId="77777777" w:rsidR="00C01766" w:rsidRDefault="00C01766" w:rsidP="008B4995"/>
    <w:p w14:paraId="1EEEF3E0" w14:textId="77777777" w:rsidR="00456022" w:rsidRDefault="00456022" w:rsidP="00456022">
      <w:pPr>
        <w:pStyle w:val="Heading2"/>
        <w:spacing w:before="163"/>
      </w:pPr>
      <w:r>
        <w:t>Reason for the Procedure</w:t>
      </w:r>
    </w:p>
    <w:p w14:paraId="3755E62B" w14:textId="6D037814" w:rsidR="00456821" w:rsidRDefault="00456022" w:rsidP="007A4CD3">
      <w:pPr>
        <w:ind w:left="90"/>
        <w:rPr>
          <w:color w:val="000000" w:themeColor="text1"/>
        </w:rPr>
      </w:pPr>
      <w:r w:rsidRPr="027B4855">
        <w:rPr>
          <w:rStyle w:val="hotkey-layer"/>
          <w:color w:val="000000" w:themeColor="text1"/>
        </w:rPr>
        <w:t>Information technologies are critical to most if not all Indiana University operations. This dependence has resulted in a large, diverse, and complex technological environment, which in turn has resulted in a greater threat surface and opportunity for intrusion attempts.</w:t>
      </w:r>
      <w:r w:rsidR="007A4CD3" w:rsidRPr="027B4855">
        <w:rPr>
          <w:color w:val="000000" w:themeColor="text1"/>
        </w:rPr>
        <w:t xml:space="preserve"> </w:t>
      </w:r>
    </w:p>
    <w:p w14:paraId="5325AA11" w14:textId="043FAA87" w:rsidR="009529C0" w:rsidRDefault="00456022" w:rsidP="007A4CD3">
      <w:pPr>
        <w:ind w:left="90"/>
        <w:rPr>
          <w:color w:val="000000" w:themeColor="text1"/>
        </w:rPr>
      </w:pPr>
      <w:r w:rsidRPr="027B4855">
        <w:rPr>
          <w:rStyle w:val="hotkey-layer"/>
          <w:color w:val="000000" w:themeColor="text1"/>
        </w:rPr>
        <w:t xml:space="preserve">As more data is being stored, accessed, and manipulated electronically, the risk to systems increases, as does the </w:t>
      </w:r>
      <w:r w:rsidRPr="027B4855">
        <w:rPr>
          <w:rStyle w:val="hotkey-layer"/>
          <w:color w:val="000000" w:themeColor="text1"/>
        </w:rPr>
        <w:lastRenderedPageBreak/>
        <w:t>risk of unauthorized disclosure or modification of personal, proprietary, or institutional data.</w:t>
      </w:r>
      <w:r w:rsidR="007A4CD3" w:rsidRPr="027B4855">
        <w:rPr>
          <w:color w:val="000000" w:themeColor="text1"/>
        </w:rPr>
        <w:t xml:space="preserve"> </w:t>
      </w:r>
    </w:p>
    <w:p w14:paraId="6C3B12B3" w14:textId="0AE2F118" w:rsidR="009529C0" w:rsidRDefault="00456022" w:rsidP="007A4CD3">
      <w:pPr>
        <w:ind w:left="90"/>
        <w:rPr>
          <w:color w:val="000000" w:themeColor="text1"/>
        </w:rPr>
      </w:pPr>
      <w:r w:rsidRPr="027B4855">
        <w:rPr>
          <w:rStyle w:val="hotkey-layer"/>
          <w:color w:val="000000" w:themeColor="text1"/>
        </w:rPr>
        <w:t>The use of automated scanners and break-in scripts facilitates the scanning of entire networks for vulnerable systems. Systems that are not properly secured will be discovered and can be subject to intrusion and exploitation. Data on vulnerable systems is at risk of compromise, alteration, or destruction. Compromised systems will also be used to compromise or attack other systems.</w:t>
      </w:r>
      <w:r w:rsidR="007A4CD3" w:rsidRPr="027B4855">
        <w:rPr>
          <w:color w:val="000000" w:themeColor="text1"/>
        </w:rPr>
        <w:t xml:space="preserve"> </w:t>
      </w:r>
    </w:p>
    <w:p w14:paraId="0AAA9A62" w14:textId="3A8DFC70" w:rsidR="00456022" w:rsidRDefault="00456022" w:rsidP="007A4CD3">
      <w:pPr>
        <w:ind w:left="90"/>
        <w:rPr>
          <w:color w:val="000000" w:themeColor="text1"/>
        </w:rPr>
      </w:pPr>
      <w:r w:rsidRPr="027B4855">
        <w:rPr>
          <w:color w:val="000000" w:themeColor="text1"/>
        </w:rPr>
        <w:t xml:space="preserve">This procedure supports </w:t>
      </w:r>
      <w:hyperlink r:id="rId16">
        <w:r w:rsidRPr="027B4855">
          <w:rPr>
            <w:rStyle w:val="Hyperlink"/>
          </w:rPr>
          <w:t>Policy IT-12</w:t>
        </w:r>
      </w:hyperlink>
      <w:r w:rsidRPr="027B4855">
        <w:rPr>
          <w:color w:val="000000" w:themeColor="text1"/>
        </w:rPr>
        <w:t xml:space="preserve"> to promote compliance with legal, regulatory, and contractual requirements to </w:t>
      </w:r>
      <w:r w:rsidR="12D9B507" w:rsidRPr="027B4855">
        <w:rPr>
          <w:color w:val="000000" w:themeColor="text1"/>
        </w:rPr>
        <w:t xml:space="preserve">safeguard </w:t>
      </w:r>
      <w:r w:rsidRPr="027B4855">
        <w:rPr>
          <w:color w:val="000000" w:themeColor="text1"/>
        </w:rPr>
        <w:t>data while protecting university IT resources from compromise.</w:t>
      </w:r>
    </w:p>
    <w:p w14:paraId="04FAB579" w14:textId="31494D6C" w:rsidR="008B4995" w:rsidRDefault="00B31F2A" w:rsidP="008B4995">
      <w:pPr>
        <w:pStyle w:val="Heading2"/>
        <w:spacing w:before="163"/>
      </w:pPr>
      <w:r>
        <w:t>Definitions</w:t>
      </w:r>
    </w:p>
    <w:p w14:paraId="12B5E587" w14:textId="3CBD541D" w:rsidR="00B31F2A" w:rsidRDefault="00AA40F2" w:rsidP="00A84437">
      <w:pPr>
        <w:ind w:left="115"/>
      </w:pPr>
      <w:r w:rsidRPr="00AA40F2">
        <w:rPr>
          <w:rFonts w:eastAsia="Times New Roman"/>
          <w:b/>
          <w:bCs/>
        </w:rPr>
        <w:t>Procedure</w:t>
      </w:r>
      <w:r w:rsidRPr="00AA40F2">
        <w:rPr>
          <w:rFonts w:eastAsia="Times New Roman"/>
        </w:rPr>
        <w:t xml:space="preserve"> - </w:t>
      </w:r>
      <w:r w:rsidRPr="00AA40F2">
        <w:t>Procedures (like standards) support policy by further describing specific implementation details (i.e.</w:t>
      </w:r>
      <w:r w:rsidR="00D2651D">
        <w:t>,</w:t>
      </w:r>
      <w:r w:rsidRPr="00AA40F2">
        <w:t xml:space="preserve"> the "how"). A procedure can be thought of as an extension of a policy that articulates a process to be used in carrying out/complying with the policy. A procedure may describe a series of steps, or how to use standards and guidelines to achieve the goals of a policy. Procedures, along with standards, promote a consistent approach to following policy. Procedures make policies more practically meaningful and effective. Procedures overlap with standards</w:t>
      </w:r>
      <w:r w:rsidR="00BB02E5">
        <w:t>,</w:t>
      </w:r>
      <w:r w:rsidRPr="00AA40F2">
        <w:t xml:space="preserve"> although procedures tend to be more </w:t>
      </w:r>
      <w:r w:rsidR="002E01B4">
        <w:t xml:space="preserve">focused on </w:t>
      </w:r>
      <w:r w:rsidRPr="00AA40F2">
        <w:t>process while standards tend to be more focused on requirements or specifications. Because procedures directly support policies, compliance with procedures is nonoptional and failure to follow procedures may result in sanctions imposed by the appropriate university office</w:t>
      </w:r>
      <w:r w:rsidR="00B31F2A" w:rsidRPr="00AA40F2">
        <w:t xml:space="preserve">. </w:t>
      </w:r>
    </w:p>
    <w:p w14:paraId="4FE6BF9A" w14:textId="74DBA8FD" w:rsidR="00B31F2A" w:rsidRDefault="00B31F2A" w:rsidP="008B4995">
      <w:pPr>
        <w:pStyle w:val="Heading2"/>
        <w:spacing w:before="163"/>
      </w:pPr>
      <w:r>
        <w:t xml:space="preserve">Sanctions </w:t>
      </w:r>
    </w:p>
    <w:p w14:paraId="69FE43C0" w14:textId="4A98CC04" w:rsidR="00AA40F2" w:rsidRPr="00E81995" w:rsidRDefault="00AA40F2" w:rsidP="007A4CD3">
      <w:pPr>
        <w:ind w:left="86"/>
        <w:rPr>
          <w:rFonts w:eastAsia="Times New Roman"/>
        </w:rPr>
      </w:pPr>
      <w:r w:rsidRPr="719C0B37">
        <w:rPr>
          <w:rFonts w:eastAsia="Times New Roman"/>
        </w:rPr>
        <w:t xml:space="preserve">Indiana University will handle reports of misuse and abuse of information and information technology resources in accordance with existing policies and procedures issued by appropriate authorities. Depending on the individual and circumstances involved this could include the </w:t>
      </w:r>
      <w:r w:rsidR="00A6D844" w:rsidRPr="719C0B37">
        <w:rPr>
          <w:rFonts w:eastAsia="Times New Roman"/>
        </w:rPr>
        <w:t>O</w:t>
      </w:r>
      <w:r w:rsidRPr="719C0B37">
        <w:rPr>
          <w:rFonts w:eastAsia="Times New Roman"/>
        </w:rPr>
        <w:t xml:space="preserve">ffice of Human Resources, Vice </w:t>
      </w:r>
      <w:proofErr w:type="gramStart"/>
      <w:r w:rsidRPr="719C0B37">
        <w:rPr>
          <w:rFonts w:eastAsia="Times New Roman"/>
        </w:rPr>
        <w:t>Provost</w:t>
      </w:r>
      <w:proofErr w:type="gramEnd"/>
      <w:r w:rsidRPr="719C0B37">
        <w:rPr>
          <w:rFonts w:eastAsia="Times New Roman"/>
        </w:rPr>
        <w:t xml:space="preserve"> or Vice Chancellor of Faculties (or campus equivalent), Dean of Students (or campus equivalent), Office of the General Counsel, and/or appropriate law enforcement agencies. See </w:t>
      </w:r>
      <w:hyperlink r:id="rId17">
        <w:r w:rsidR="4156F897" w:rsidRPr="719C0B37">
          <w:rPr>
            <w:rStyle w:val="Hyperlink"/>
            <w:rFonts w:eastAsia="Times New Roman"/>
          </w:rPr>
          <w:t>Policy IT-02 (Misuse and Abuse of Information Technology Resources)</w:t>
        </w:r>
      </w:hyperlink>
      <w:r w:rsidRPr="719C0B37">
        <w:rPr>
          <w:rFonts w:eastAsia="Times New Roman"/>
        </w:rPr>
        <w:t xml:space="preserve"> for more detail</w:t>
      </w:r>
      <w:r w:rsidR="3ECF092E" w:rsidRPr="719C0B37">
        <w:rPr>
          <w:rFonts w:eastAsia="Times New Roman"/>
        </w:rPr>
        <w:t>s</w:t>
      </w:r>
      <w:r w:rsidRPr="719C0B37">
        <w:rPr>
          <w:rFonts w:eastAsia="Times New Roman"/>
        </w:rPr>
        <w:t>.</w:t>
      </w:r>
    </w:p>
    <w:p w14:paraId="625146E4" w14:textId="47C043BF" w:rsidR="00B31F2A" w:rsidRPr="00E81995" w:rsidRDefault="00AA40F2" w:rsidP="00AA40F2">
      <w:pPr>
        <w:ind w:left="115"/>
        <w:rPr>
          <w:bCs/>
          <w:iCs/>
        </w:rPr>
      </w:pPr>
      <w:r w:rsidRPr="00E81995">
        <w:rPr>
          <w:rFonts w:eastAsia="Times New Roman"/>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r w:rsidR="00B31F2A" w:rsidRPr="00E81995">
        <w:rPr>
          <w:bCs/>
          <w:iCs/>
        </w:rPr>
        <w:t xml:space="preserve">. </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390"/>
      </w:tblGrid>
      <w:tr w:rsidR="00D73A8F" w:rsidRPr="00FD0D4A" w14:paraId="08B0ED87" w14:textId="77777777" w:rsidTr="24A4106C">
        <w:tc>
          <w:tcPr>
            <w:tcW w:w="1994" w:type="dxa"/>
          </w:tcPr>
          <w:p w14:paraId="63F4AB0B" w14:textId="77777777" w:rsidR="00D73A8F" w:rsidRPr="002D4035" w:rsidRDefault="00D73A8F" w:rsidP="00A84437">
            <w:pPr>
              <w:spacing w:before="40"/>
              <w:rPr>
                <w:b/>
                <w:bCs/>
                <w:i/>
                <w:sz w:val="20"/>
                <w:szCs w:val="20"/>
              </w:rPr>
            </w:pPr>
            <w:r w:rsidRPr="002D4035">
              <w:rPr>
                <w:b/>
                <w:bCs/>
                <w:i/>
                <w:sz w:val="20"/>
                <w:szCs w:val="20"/>
              </w:rPr>
              <w:t>Subject</w:t>
            </w:r>
          </w:p>
        </w:tc>
        <w:tc>
          <w:tcPr>
            <w:tcW w:w="2156" w:type="dxa"/>
          </w:tcPr>
          <w:p w14:paraId="3C52AD86" w14:textId="77777777" w:rsidR="00D73A8F" w:rsidRPr="002D4035" w:rsidRDefault="00D73A8F" w:rsidP="00A84437">
            <w:pPr>
              <w:pStyle w:val="Heading4"/>
              <w:rPr>
                <w:b/>
                <w:bCs/>
                <w:i w:val="0"/>
                <w:color w:val="auto"/>
                <w:sz w:val="20"/>
                <w:szCs w:val="20"/>
              </w:rPr>
            </w:pPr>
            <w:r w:rsidRPr="002D4035">
              <w:rPr>
                <w:b/>
                <w:bCs/>
                <w:color w:val="auto"/>
                <w:sz w:val="20"/>
                <w:szCs w:val="20"/>
              </w:rPr>
              <w:t>Contact</w:t>
            </w:r>
          </w:p>
        </w:tc>
        <w:tc>
          <w:tcPr>
            <w:tcW w:w="2390" w:type="dxa"/>
          </w:tcPr>
          <w:p w14:paraId="4F8A5377" w14:textId="77777777" w:rsidR="00D73A8F" w:rsidRPr="002D4035" w:rsidRDefault="00D73A8F" w:rsidP="00A84437">
            <w:pPr>
              <w:pStyle w:val="Heading4"/>
              <w:rPr>
                <w:b/>
                <w:bCs/>
                <w:i w:val="0"/>
                <w:color w:val="auto"/>
                <w:sz w:val="20"/>
                <w:szCs w:val="20"/>
              </w:rPr>
            </w:pPr>
            <w:r w:rsidRPr="002D4035">
              <w:rPr>
                <w:b/>
                <w:bCs/>
                <w:color w:val="auto"/>
                <w:sz w:val="20"/>
                <w:szCs w:val="20"/>
              </w:rPr>
              <w:t>Email</w:t>
            </w:r>
          </w:p>
        </w:tc>
      </w:tr>
      <w:tr w:rsidR="00D73A8F" w14:paraId="5D8B2962" w14:textId="77777777" w:rsidTr="24A4106C">
        <w:tc>
          <w:tcPr>
            <w:tcW w:w="1994" w:type="dxa"/>
          </w:tcPr>
          <w:p w14:paraId="0694F9BC" w14:textId="2324C607" w:rsidR="00D73A8F" w:rsidRPr="002D4035" w:rsidRDefault="00D73A8F" w:rsidP="005F0182">
            <w:pPr>
              <w:pStyle w:val="Heading2"/>
              <w:rPr>
                <w:b w:val="0"/>
                <w:sz w:val="20"/>
                <w:szCs w:val="20"/>
              </w:rPr>
            </w:pPr>
            <w:r w:rsidRPr="002D4035">
              <w:rPr>
                <w:b w:val="0"/>
                <w:sz w:val="20"/>
                <w:szCs w:val="20"/>
              </w:rPr>
              <w:t>General questions</w:t>
            </w:r>
          </w:p>
        </w:tc>
        <w:tc>
          <w:tcPr>
            <w:tcW w:w="2156" w:type="dxa"/>
          </w:tcPr>
          <w:p w14:paraId="1C3D62C9" w14:textId="1E10A01B" w:rsidR="00D73A8F" w:rsidRPr="002D4035" w:rsidRDefault="00D73A8F" w:rsidP="005F0182">
            <w:pPr>
              <w:pStyle w:val="Heading2"/>
              <w:rPr>
                <w:b w:val="0"/>
                <w:bCs w:val="0"/>
                <w:sz w:val="20"/>
                <w:szCs w:val="20"/>
              </w:rPr>
            </w:pPr>
            <w:r w:rsidRPr="24A4106C">
              <w:rPr>
                <w:b w:val="0"/>
                <w:bCs w:val="0"/>
                <w:sz w:val="20"/>
                <w:szCs w:val="20"/>
              </w:rPr>
              <w:t xml:space="preserve">University Information Security </w:t>
            </w:r>
            <w:r w:rsidR="060AD21F" w:rsidRPr="24A4106C">
              <w:rPr>
                <w:b w:val="0"/>
                <w:bCs w:val="0"/>
                <w:sz w:val="20"/>
                <w:szCs w:val="20"/>
              </w:rPr>
              <w:t>Office</w:t>
            </w:r>
          </w:p>
        </w:tc>
        <w:tc>
          <w:tcPr>
            <w:tcW w:w="2390" w:type="dxa"/>
          </w:tcPr>
          <w:p w14:paraId="74BBA3E3" w14:textId="0B249B23" w:rsidR="00D73A8F" w:rsidRPr="002D4035" w:rsidRDefault="00000000" w:rsidP="005F0182">
            <w:pPr>
              <w:pStyle w:val="Heading2"/>
              <w:rPr>
                <w:b w:val="0"/>
                <w:sz w:val="20"/>
                <w:szCs w:val="20"/>
              </w:rPr>
            </w:pPr>
            <w:hyperlink r:id="rId18" w:history="1">
              <w:r w:rsidR="00D73A8F" w:rsidRPr="002D4035">
                <w:rPr>
                  <w:rStyle w:val="Hyperlink"/>
                  <w:b w:val="0"/>
                  <w:sz w:val="20"/>
                  <w:szCs w:val="20"/>
                </w:rPr>
                <w:t>uiso@iu.edu</w:t>
              </w:r>
            </w:hyperlink>
          </w:p>
        </w:tc>
      </w:tr>
    </w:tbl>
    <w:p w14:paraId="11A9EB1E" w14:textId="77777777" w:rsidR="008B4995" w:rsidRDefault="008B4995" w:rsidP="008B4995"/>
    <w:p w14:paraId="3EAD87C9" w14:textId="77777777" w:rsidR="00CA2B94" w:rsidRDefault="00487F37">
      <w:pPr>
        <w:pStyle w:val="Heading2"/>
      </w:pPr>
      <w:r>
        <w:t>History</w:t>
      </w:r>
    </w:p>
    <w:p w14:paraId="63DA9F3E" w14:textId="25DC2CFE" w:rsidR="008B4995" w:rsidRDefault="002D4035" w:rsidP="00A84437">
      <w:pPr>
        <w:ind w:left="115"/>
      </w:pPr>
      <w:r>
        <w:t xml:space="preserve">February 12, </w:t>
      </w:r>
      <w:proofErr w:type="gramStart"/>
      <w:r>
        <w:t>2022</w:t>
      </w:r>
      <w:proofErr w:type="gramEnd"/>
      <w:r>
        <w:t xml:space="preserve"> draft for review</w:t>
      </w:r>
    </w:p>
    <w:p w14:paraId="0AB6C91E" w14:textId="47D2C0B9" w:rsidR="008A19A4" w:rsidRDefault="008A19A4" w:rsidP="00A84437">
      <w:pPr>
        <w:ind w:left="115"/>
      </w:pPr>
      <w:r>
        <w:t xml:space="preserve">March 23, </w:t>
      </w:r>
      <w:proofErr w:type="gramStart"/>
      <w:r>
        <w:t>2022</w:t>
      </w:r>
      <w:proofErr w:type="gramEnd"/>
      <w:r>
        <w:t xml:space="preserve"> revised and simplified</w:t>
      </w:r>
    </w:p>
    <w:p w14:paraId="7B38616E" w14:textId="408BD989" w:rsidR="00C01766" w:rsidRPr="000264AA" w:rsidRDefault="00C01766" w:rsidP="00A84437">
      <w:pPr>
        <w:ind w:left="115"/>
      </w:pPr>
      <w:r>
        <w:t xml:space="preserve">April 6, </w:t>
      </w:r>
      <w:proofErr w:type="gramStart"/>
      <w:r>
        <w:t>2022</w:t>
      </w:r>
      <w:proofErr w:type="gramEnd"/>
      <w:r>
        <w:t xml:space="preserve"> additional examples added</w:t>
      </w:r>
    </w:p>
    <w:p w14:paraId="2D19EED8" w14:textId="77777777" w:rsidR="008B4995" w:rsidRDefault="008B4995">
      <w:pPr>
        <w:ind w:left="120"/>
        <w:rPr>
          <w:i/>
        </w:rPr>
      </w:pPr>
    </w:p>
    <w:p w14:paraId="56EC96DB" w14:textId="2DD0D96E" w:rsidR="00BD4AE6" w:rsidRDefault="00BD4AE6" w:rsidP="00BD4AE6">
      <w:pPr>
        <w:spacing w:before="97"/>
        <w:ind w:left="160"/>
        <w:rPr>
          <w:b/>
          <w:sz w:val="28"/>
        </w:rPr>
      </w:pPr>
      <w:r>
        <w:rPr>
          <w:b/>
          <w:sz w:val="28"/>
        </w:rPr>
        <w:t>Related Information</w:t>
      </w:r>
    </w:p>
    <w:p w14:paraId="56D76136" w14:textId="16BC316B" w:rsidR="00AA40F2" w:rsidRDefault="00000000" w:rsidP="2F22A94E">
      <w:pPr>
        <w:widowControl/>
        <w:numPr>
          <w:ilvl w:val="0"/>
          <w:numId w:val="8"/>
        </w:numPr>
        <w:autoSpaceDE/>
        <w:autoSpaceDN/>
        <w:spacing w:before="100" w:beforeAutospacing="1" w:after="100" w:afterAutospacing="1"/>
        <w:rPr>
          <w:color w:val="000000" w:themeColor="text1"/>
        </w:rPr>
      </w:pPr>
      <w:hyperlink r:id="rId19">
        <w:r w:rsidR="00AA40F2" w:rsidRPr="5B91C608">
          <w:rPr>
            <w:rStyle w:val="Hyperlink"/>
          </w:rPr>
          <w:t>Policy DM-01</w:t>
        </w:r>
        <w:r w:rsidR="74A17ED5" w:rsidRPr="5B91C608">
          <w:rPr>
            <w:rStyle w:val="Hyperlink"/>
          </w:rPr>
          <w:t xml:space="preserve"> (Management of Institutional Data)</w:t>
        </w:r>
      </w:hyperlink>
    </w:p>
    <w:p w14:paraId="04780566" w14:textId="4BC27E68" w:rsidR="00AA40F2" w:rsidRDefault="00000000" w:rsidP="2F22A94E">
      <w:pPr>
        <w:widowControl/>
        <w:numPr>
          <w:ilvl w:val="0"/>
          <w:numId w:val="8"/>
        </w:numPr>
        <w:autoSpaceDE/>
        <w:autoSpaceDN/>
        <w:spacing w:before="100" w:beforeAutospacing="1" w:after="100" w:afterAutospacing="1"/>
      </w:pPr>
      <w:hyperlink r:id="rId20">
        <w:r w:rsidR="00AA40F2" w:rsidRPr="2F22A94E">
          <w:rPr>
            <w:rStyle w:val="Hyperlink"/>
          </w:rPr>
          <w:t xml:space="preserve">Data Management </w:t>
        </w:r>
        <w:r w:rsidR="00AA40F2" w:rsidRPr="413D8E12">
          <w:rPr>
            <w:rStyle w:val="Hyperlink"/>
          </w:rPr>
          <w:t>Web</w:t>
        </w:r>
        <w:r w:rsidR="71EBDF0A" w:rsidRPr="413D8E12">
          <w:rPr>
            <w:rStyle w:val="Hyperlink"/>
          </w:rPr>
          <w:t>s</w:t>
        </w:r>
        <w:r w:rsidR="00AA40F2" w:rsidRPr="413D8E12">
          <w:rPr>
            <w:rStyle w:val="Hyperlink"/>
          </w:rPr>
          <w:t>ite</w:t>
        </w:r>
      </w:hyperlink>
    </w:p>
    <w:p w14:paraId="106913B4" w14:textId="599B3ECD" w:rsidR="00BD4AE6" w:rsidRPr="00F82601" w:rsidRDefault="00000000" w:rsidP="2F22A94E">
      <w:pPr>
        <w:widowControl/>
        <w:numPr>
          <w:ilvl w:val="0"/>
          <w:numId w:val="8"/>
        </w:numPr>
        <w:autoSpaceDE/>
        <w:autoSpaceDN/>
        <w:spacing w:before="100" w:beforeAutospacing="1" w:after="100" w:afterAutospacing="1"/>
      </w:pPr>
      <w:hyperlink r:id="rId21">
        <w:r w:rsidR="00AA40F2" w:rsidRPr="2F22A94E">
          <w:rPr>
            <w:rStyle w:val="Hyperlink"/>
          </w:rPr>
          <w:t>Data Sharing and Handling Tool</w:t>
        </w:r>
      </w:hyperlink>
    </w:p>
    <w:sectPr w:rsidR="00BD4AE6" w:rsidRPr="00F82601" w:rsidSect="008B4995">
      <w:footerReference w:type="default" r:id="rId22"/>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D847" w14:textId="77777777" w:rsidR="00C36460" w:rsidRDefault="00C36460">
      <w:r>
        <w:separator/>
      </w:r>
    </w:p>
  </w:endnote>
  <w:endnote w:type="continuationSeparator" w:id="0">
    <w:p w14:paraId="4F3F623F" w14:textId="77777777" w:rsidR="00C36460" w:rsidRDefault="00C36460">
      <w:r>
        <w:continuationSeparator/>
      </w:r>
    </w:p>
  </w:endnote>
  <w:endnote w:type="continuationNotice" w:id="1">
    <w:p w14:paraId="64781870" w14:textId="77777777" w:rsidR="00C36460" w:rsidRDefault="00C364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C08D" w14:textId="77777777" w:rsidR="00C36460" w:rsidRDefault="00C36460">
      <w:r>
        <w:separator/>
      </w:r>
    </w:p>
  </w:footnote>
  <w:footnote w:type="continuationSeparator" w:id="0">
    <w:p w14:paraId="6634A208" w14:textId="77777777" w:rsidR="00C36460" w:rsidRDefault="00C36460">
      <w:r>
        <w:continuationSeparator/>
      </w:r>
    </w:p>
  </w:footnote>
  <w:footnote w:type="continuationNotice" w:id="1">
    <w:p w14:paraId="0373BFF4" w14:textId="77777777" w:rsidR="00C36460" w:rsidRDefault="00C364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1" w15:restartNumberingAfterBreak="0">
    <w:nsid w:val="148A6F56"/>
    <w:multiLevelType w:val="hybridMultilevel"/>
    <w:tmpl w:val="7BD4D46E"/>
    <w:lvl w:ilvl="0" w:tplc="2EAE1EAE">
      <w:start w:val="1"/>
      <w:numFmt w:val="bullet"/>
      <w:lvlText w:val=""/>
      <w:lvlJc w:val="left"/>
      <w:pPr>
        <w:ind w:left="720" w:hanging="360"/>
      </w:pPr>
      <w:rPr>
        <w:rFonts w:ascii="Symbol" w:hAnsi="Symbol" w:hint="default"/>
      </w:rPr>
    </w:lvl>
    <w:lvl w:ilvl="1" w:tplc="4D46C4E4">
      <w:start w:val="1"/>
      <w:numFmt w:val="bullet"/>
      <w:lvlText w:val="o"/>
      <w:lvlJc w:val="left"/>
      <w:pPr>
        <w:ind w:left="1440" w:hanging="360"/>
      </w:pPr>
      <w:rPr>
        <w:rFonts w:ascii="Courier New" w:hAnsi="Courier New" w:hint="default"/>
      </w:rPr>
    </w:lvl>
    <w:lvl w:ilvl="2" w:tplc="1B029A30">
      <w:start w:val="1"/>
      <w:numFmt w:val="bullet"/>
      <w:lvlText w:val=""/>
      <w:lvlJc w:val="left"/>
      <w:pPr>
        <w:ind w:left="2160" w:hanging="360"/>
      </w:pPr>
      <w:rPr>
        <w:rFonts w:ascii="Wingdings" w:hAnsi="Wingdings" w:hint="default"/>
      </w:rPr>
    </w:lvl>
    <w:lvl w:ilvl="3" w:tplc="AC444914">
      <w:start w:val="1"/>
      <w:numFmt w:val="bullet"/>
      <w:lvlText w:val=""/>
      <w:lvlJc w:val="left"/>
      <w:pPr>
        <w:ind w:left="2880" w:hanging="360"/>
      </w:pPr>
      <w:rPr>
        <w:rFonts w:ascii="Symbol" w:hAnsi="Symbol" w:hint="default"/>
      </w:rPr>
    </w:lvl>
    <w:lvl w:ilvl="4" w:tplc="108041B0">
      <w:start w:val="1"/>
      <w:numFmt w:val="bullet"/>
      <w:lvlText w:val="o"/>
      <w:lvlJc w:val="left"/>
      <w:pPr>
        <w:ind w:left="3600" w:hanging="360"/>
      </w:pPr>
      <w:rPr>
        <w:rFonts w:ascii="Courier New" w:hAnsi="Courier New" w:hint="default"/>
      </w:rPr>
    </w:lvl>
    <w:lvl w:ilvl="5" w:tplc="4D820852">
      <w:start w:val="1"/>
      <w:numFmt w:val="bullet"/>
      <w:lvlText w:val=""/>
      <w:lvlJc w:val="left"/>
      <w:pPr>
        <w:ind w:left="4320" w:hanging="360"/>
      </w:pPr>
      <w:rPr>
        <w:rFonts w:ascii="Wingdings" w:hAnsi="Wingdings" w:hint="default"/>
      </w:rPr>
    </w:lvl>
    <w:lvl w:ilvl="6" w:tplc="9DB0E824">
      <w:start w:val="1"/>
      <w:numFmt w:val="bullet"/>
      <w:lvlText w:val=""/>
      <w:lvlJc w:val="left"/>
      <w:pPr>
        <w:ind w:left="5040" w:hanging="360"/>
      </w:pPr>
      <w:rPr>
        <w:rFonts w:ascii="Symbol" w:hAnsi="Symbol" w:hint="default"/>
      </w:rPr>
    </w:lvl>
    <w:lvl w:ilvl="7" w:tplc="4DC8672A">
      <w:start w:val="1"/>
      <w:numFmt w:val="bullet"/>
      <w:lvlText w:val="o"/>
      <w:lvlJc w:val="left"/>
      <w:pPr>
        <w:ind w:left="5760" w:hanging="360"/>
      </w:pPr>
      <w:rPr>
        <w:rFonts w:ascii="Courier New" w:hAnsi="Courier New" w:hint="default"/>
      </w:rPr>
    </w:lvl>
    <w:lvl w:ilvl="8" w:tplc="5456CB0C">
      <w:start w:val="1"/>
      <w:numFmt w:val="bullet"/>
      <w:lvlText w:val=""/>
      <w:lvlJc w:val="left"/>
      <w:pPr>
        <w:ind w:left="6480" w:hanging="360"/>
      </w:pPr>
      <w:rPr>
        <w:rFonts w:ascii="Wingdings" w:hAnsi="Wingdings" w:hint="default"/>
      </w:rPr>
    </w:lvl>
  </w:abstractNum>
  <w:abstractNum w:abstractNumId="2" w15:restartNumberingAfterBreak="0">
    <w:nsid w:val="1A22956F"/>
    <w:multiLevelType w:val="hybridMultilevel"/>
    <w:tmpl w:val="FFFFFFFF"/>
    <w:lvl w:ilvl="0" w:tplc="EDCA0572">
      <w:start w:val="1"/>
      <w:numFmt w:val="bullet"/>
      <w:lvlText w:val=""/>
      <w:lvlJc w:val="left"/>
      <w:pPr>
        <w:ind w:left="720" w:hanging="360"/>
      </w:pPr>
      <w:rPr>
        <w:rFonts w:ascii="Symbol" w:hAnsi="Symbol" w:hint="default"/>
      </w:rPr>
    </w:lvl>
    <w:lvl w:ilvl="1" w:tplc="30FA38A2">
      <w:start w:val="1"/>
      <w:numFmt w:val="bullet"/>
      <w:lvlText w:val="o"/>
      <w:lvlJc w:val="left"/>
      <w:pPr>
        <w:ind w:left="1440" w:hanging="360"/>
      </w:pPr>
      <w:rPr>
        <w:rFonts w:ascii="Courier New" w:hAnsi="Courier New" w:hint="default"/>
      </w:rPr>
    </w:lvl>
    <w:lvl w:ilvl="2" w:tplc="29EE03C2">
      <w:start w:val="1"/>
      <w:numFmt w:val="bullet"/>
      <w:lvlText w:val=""/>
      <w:lvlJc w:val="left"/>
      <w:pPr>
        <w:ind w:left="2160" w:hanging="360"/>
      </w:pPr>
      <w:rPr>
        <w:rFonts w:ascii="Wingdings" w:hAnsi="Wingdings" w:hint="default"/>
      </w:rPr>
    </w:lvl>
    <w:lvl w:ilvl="3" w:tplc="812621A6">
      <w:start w:val="1"/>
      <w:numFmt w:val="bullet"/>
      <w:lvlText w:val=""/>
      <w:lvlJc w:val="left"/>
      <w:pPr>
        <w:ind w:left="2880" w:hanging="360"/>
      </w:pPr>
      <w:rPr>
        <w:rFonts w:ascii="Symbol" w:hAnsi="Symbol" w:hint="default"/>
      </w:rPr>
    </w:lvl>
    <w:lvl w:ilvl="4" w:tplc="3D929D40">
      <w:start w:val="1"/>
      <w:numFmt w:val="bullet"/>
      <w:lvlText w:val="o"/>
      <w:lvlJc w:val="left"/>
      <w:pPr>
        <w:ind w:left="3600" w:hanging="360"/>
      </w:pPr>
      <w:rPr>
        <w:rFonts w:ascii="Courier New" w:hAnsi="Courier New" w:hint="default"/>
      </w:rPr>
    </w:lvl>
    <w:lvl w:ilvl="5" w:tplc="3BBCFB34">
      <w:start w:val="1"/>
      <w:numFmt w:val="bullet"/>
      <w:lvlText w:val=""/>
      <w:lvlJc w:val="left"/>
      <w:pPr>
        <w:ind w:left="4320" w:hanging="360"/>
      </w:pPr>
      <w:rPr>
        <w:rFonts w:ascii="Wingdings" w:hAnsi="Wingdings" w:hint="default"/>
      </w:rPr>
    </w:lvl>
    <w:lvl w:ilvl="6" w:tplc="8A9AC428">
      <w:start w:val="1"/>
      <w:numFmt w:val="bullet"/>
      <w:lvlText w:val=""/>
      <w:lvlJc w:val="left"/>
      <w:pPr>
        <w:ind w:left="5040" w:hanging="360"/>
      </w:pPr>
      <w:rPr>
        <w:rFonts w:ascii="Symbol" w:hAnsi="Symbol" w:hint="default"/>
      </w:rPr>
    </w:lvl>
    <w:lvl w:ilvl="7" w:tplc="B8367612">
      <w:start w:val="1"/>
      <w:numFmt w:val="bullet"/>
      <w:lvlText w:val="o"/>
      <w:lvlJc w:val="left"/>
      <w:pPr>
        <w:ind w:left="5760" w:hanging="360"/>
      </w:pPr>
      <w:rPr>
        <w:rFonts w:ascii="Courier New" w:hAnsi="Courier New" w:hint="default"/>
      </w:rPr>
    </w:lvl>
    <w:lvl w:ilvl="8" w:tplc="3542A8C2">
      <w:start w:val="1"/>
      <w:numFmt w:val="bullet"/>
      <w:lvlText w:val=""/>
      <w:lvlJc w:val="left"/>
      <w:pPr>
        <w:ind w:left="6480" w:hanging="360"/>
      </w:pPr>
      <w:rPr>
        <w:rFonts w:ascii="Wingdings" w:hAnsi="Wingdings" w:hint="default"/>
      </w:rPr>
    </w:lvl>
  </w:abstractNum>
  <w:abstractNum w:abstractNumId="3" w15:restartNumberingAfterBreak="0">
    <w:nsid w:val="224666E8"/>
    <w:multiLevelType w:val="hybridMultilevel"/>
    <w:tmpl w:val="FFFFFFFF"/>
    <w:lvl w:ilvl="0" w:tplc="EBFA9B0C">
      <w:start w:val="1"/>
      <w:numFmt w:val="bullet"/>
      <w:lvlText w:val=""/>
      <w:lvlJc w:val="left"/>
      <w:pPr>
        <w:ind w:left="720" w:hanging="360"/>
      </w:pPr>
      <w:rPr>
        <w:rFonts w:ascii="Symbol" w:hAnsi="Symbol" w:hint="default"/>
      </w:rPr>
    </w:lvl>
    <w:lvl w:ilvl="1" w:tplc="892829A8">
      <w:start w:val="1"/>
      <w:numFmt w:val="bullet"/>
      <w:lvlText w:val="o"/>
      <w:lvlJc w:val="left"/>
      <w:pPr>
        <w:ind w:left="1440" w:hanging="360"/>
      </w:pPr>
      <w:rPr>
        <w:rFonts w:ascii="Courier New" w:hAnsi="Courier New" w:hint="default"/>
      </w:rPr>
    </w:lvl>
    <w:lvl w:ilvl="2" w:tplc="8E166294">
      <w:start w:val="1"/>
      <w:numFmt w:val="bullet"/>
      <w:lvlText w:val=""/>
      <w:lvlJc w:val="left"/>
      <w:pPr>
        <w:ind w:left="2160" w:hanging="360"/>
      </w:pPr>
      <w:rPr>
        <w:rFonts w:ascii="Wingdings" w:hAnsi="Wingdings" w:hint="default"/>
      </w:rPr>
    </w:lvl>
    <w:lvl w:ilvl="3" w:tplc="54300ABC">
      <w:start w:val="1"/>
      <w:numFmt w:val="bullet"/>
      <w:lvlText w:val=""/>
      <w:lvlJc w:val="left"/>
      <w:pPr>
        <w:ind w:left="2880" w:hanging="360"/>
      </w:pPr>
      <w:rPr>
        <w:rFonts w:ascii="Symbol" w:hAnsi="Symbol" w:hint="default"/>
      </w:rPr>
    </w:lvl>
    <w:lvl w:ilvl="4" w:tplc="4896EFF4">
      <w:start w:val="1"/>
      <w:numFmt w:val="bullet"/>
      <w:lvlText w:val="o"/>
      <w:lvlJc w:val="left"/>
      <w:pPr>
        <w:ind w:left="3600" w:hanging="360"/>
      </w:pPr>
      <w:rPr>
        <w:rFonts w:ascii="Courier New" w:hAnsi="Courier New" w:hint="default"/>
      </w:rPr>
    </w:lvl>
    <w:lvl w:ilvl="5" w:tplc="27AE9FF4">
      <w:start w:val="1"/>
      <w:numFmt w:val="bullet"/>
      <w:lvlText w:val=""/>
      <w:lvlJc w:val="left"/>
      <w:pPr>
        <w:ind w:left="4320" w:hanging="360"/>
      </w:pPr>
      <w:rPr>
        <w:rFonts w:ascii="Wingdings" w:hAnsi="Wingdings" w:hint="default"/>
      </w:rPr>
    </w:lvl>
    <w:lvl w:ilvl="6" w:tplc="C32877E8">
      <w:start w:val="1"/>
      <w:numFmt w:val="bullet"/>
      <w:lvlText w:val=""/>
      <w:lvlJc w:val="left"/>
      <w:pPr>
        <w:ind w:left="5040" w:hanging="360"/>
      </w:pPr>
      <w:rPr>
        <w:rFonts w:ascii="Symbol" w:hAnsi="Symbol" w:hint="default"/>
      </w:rPr>
    </w:lvl>
    <w:lvl w:ilvl="7" w:tplc="7F3A3AB4">
      <w:start w:val="1"/>
      <w:numFmt w:val="bullet"/>
      <w:lvlText w:val="o"/>
      <w:lvlJc w:val="left"/>
      <w:pPr>
        <w:ind w:left="5760" w:hanging="360"/>
      </w:pPr>
      <w:rPr>
        <w:rFonts w:ascii="Courier New" w:hAnsi="Courier New" w:hint="default"/>
      </w:rPr>
    </w:lvl>
    <w:lvl w:ilvl="8" w:tplc="579C9050">
      <w:start w:val="1"/>
      <w:numFmt w:val="bullet"/>
      <w:lvlText w:val=""/>
      <w:lvlJc w:val="left"/>
      <w:pPr>
        <w:ind w:left="6480" w:hanging="360"/>
      </w:pPr>
      <w:rPr>
        <w:rFonts w:ascii="Wingdings" w:hAnsi="Wingdings" w:hint="default"/>
      </w:rPr>
    </w:lvl>
  </w:abstractNum>
  <w:abstractNum w:abstractNumId="4" w15:restartNumberingAfterBreak="0">
    <w:nsid w:val="247A1994"/>
    <w:multiLevelType w:val="hybridMultilevel"/>
    <w:tmpl w:val="F1B4104C"/>
    <w:lvl w:ilvl="0" w:tplc="8C1A4160">
      <w:start w:val="1"/>
      <w:numFmt w:val="bullet"/>
      <w:lvlText w:val=""/>
      <w:lvlJc w:val="left"/>
      <w:pPr>
        <w:ind w:left="720" w:hanging="360"/>
      </w:pPr>
      <w:rPr>
        <w:rFonts w:ascii="Symbol" w:hAnsi="Symbol" w:hint="default"/>
      </w:rPr>
    </w:lvl>
    <w:lvl w:ilvl="1" w:tplc="8BF22ABE">
      <w:start w:val="1"/>
      <w:numFmt w:val="bullet"/>
      <w:lvlText w:val="o"/>
      <w:lvlJc w:val="left"/>
      <w:pPr>
        <w:ind w:left="1440" w:hanging="360"/>
      </w:pPr>
      <w:rPr>
        <w:rFonts w:ascii="Courier New" w:hAnsi="Courier New" w:hint="default"/>
      </w:rPr>
    </w:lvl>
    <w:lvl w:ilvl="2" w:tplc="0F2EA8C6">
      <w:start w:val="1"/>
      <w:numFmt w:val="bullet"/>
      <w:lvlText w:val=""/>
      <w:lvlJc w:val="left"/>
      <w:pPr>
        <w:ind w:left="2160" w:hanging="360"/>
      </w:pPr>
      <w:rPr>
        <w:rFonts w:ascii="Wingdings" w:hAnsi="Wingdings" w:hint="default"/>
      </w:rPr>
    </w:lvl>
    <w:lvl w:ilvl="3" w:tplc="64F445EA">
      <w:start w:val="1"/>
      <w:numFmt w:val="bullet"/>
      <w:lvlText w:val=""/>
      <w:lvlJc w:val="left"/>
      <w:pPr>
        <w:ind w:left="2880" w:hanging="360"/>
      </w:pPr>
      <w:rPr>
        <w:rFonts w:ascii="Symbol" w:hAnsi="Symbol" w:hint="default"/>
      </w:rPr>
    </w:lvl>
    <w:lvl w:ilvl="4" w:tplc="AB10F61A">
      <w:start w:val="1"/>
      <w:numFmt w:val="bullet"/>
      <w:lvlText w:val="o"/>
      <w:lvlJc w:val="left"/>
      <w:pPr>
        <w:ind w:left="3600" w:hanging="360"/>
      </w:pPr>
      <w:rPr>
        <w:rFonts w:ascii="Courier New" w:hAnsi="Courier New" w:hint="default"/>
      </w:rPr>
    </w:lvl>
    <w:lvl w:ilvl="5" w:tplc="F920D4E0">
      <w:start w:val="1"/>
      <w:numFmt w:val="bullet"/>
      <w:lvlText w:val=""/>
      <w:lvlJc w:val="left"/>
      <w:pPr>
        <w:ind w:left="4320" w:hanging="360"/>
      </w:pPr>
      <w:rPr>
        <w:rFonts w:ascii="Wingdings" w:hAnsi="Wingdings" w:hint="default"/>
      </w:rPr>
    </w:lvl>
    <w:lvl w:ilvl="6" w:tplc="51163336">
      <w:start w:val="1"/>
      <w:numFmt w:val="bullet"/>
      <w:lvlText w:val=""/>
      <w:lvlJc w:val="left"/>
      <w:pPr>
        <w:ind w:left="5040" w:hanging="360"/>
      </w:pPr>
      <w:rPr>
        <w:rFonts w:ascii="Symbol" w:hAnsi="Symbol" w:hint="default"/>
      </w:rPr>
    </w:lvl>
    <w:lvl w:ilvl="7" w:tplc="1696D902">
      <w:start w:val="1"/>
      <w:numFmt w:val="bullet"/>
      <w:lvlText w:val="o"/>
      <w:lvlJc w:val="left"/>
      <w:pPr>
        <w:ind w:left="5760" w:hanging="360"/>
      </w:pPr>
      <w:rPr>
        <w:rFonts w:ascii="Courier New" w:hAnsi="Courier New" w:hint="default"/>
      </w:rPr>
    </w:lvl>
    <w:lvl w:ilvl="8" w:tplc="BAF4AB8A">
      <w:start w:val="1"/>
      <w:numFmt w:val="bullet"/>
      <w:lvlText w:val=""/>
      <w:lvlJc w:val="left"/>
      <w:pPr>
        <w:ind w:left="6480" w:hanging="360"/>
      </w:pPr>
      <w:rPr>
        <w:rFonts w:ascii="Wingdings" w:hAnsi="Wingdings" w:hint="default"/>
      </w:rPr>
    </w:lvl>
  </w:abstractNum>
  <w:abstractNum w:abstractNumId="5" w15:restartNumberingAfterBreak="0">
    <w:nsid w:val="2CB546A9"/>
    <w:multiLevelType w:val="hybridMultilevel"/>
    <w:tmpl w:val="EC82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32F4B"/>
    <w:multiLevelType w:val="hybridMultilevel"/>
    <w:tmpl w:val="3DDEC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AB876"/>
    <w:multiLevelType w:val="hybridMultilevel"/>
    <w:tmpl w:val="FFFFFFFF"/>
    <w:lvl w:ilvl="0" w:tplc="213449C2">
      <w:start w:val="1"/>
      <w:numFmt w:val="bullet"/>
      <w:lvlText w:val=""/>
      <w:lvlJc w:val="left"/>
      <w:pPr>
        <w:ind w:left="720" w:hanging="360"/>
      </w:pPr>
      <w:rPr>
        <w:rFonts w:ascii="Symbol" w:hAnsi="Symbol" w:hint="default"/>
      </w:rPr>
    </w:lvl>
    <w:lvl w:ilvl="1" w:tplc="2BBEA7A6">
      <w:start w:val="1"/>
      <w:numFmt w:val="bullet"/>
      <w:lvlText w:val="o"/>
      <w:lvlJc w:val="left"/>
      <w:pPr>
        <w:ind w:left="1440" w:hanging="360"/>
      </w:pPr>
      <w:rPr>
        <w:rFonts w:ascii="Courier New" w:hAnsi="Courier New" w:hint="default"/>
      </w:rPr>
    </w:lvl>
    <w:lvl w:ilvl="2" w:tplc="F55EB7C6">
      <w:start w:val="1"/>
      <w:numFmt w:val="bullet"/>
      <w:lvlText w:val=""/>
      <w:lvlJc w:val="left"/>
      <w:pPr>
        <w:ind w:left="2160" w:hanging="360"/>
      </w:pPr>
      <w:rPr>
        <w:rFonts w:ascii="Wingdings" w:hAnsi="Wingdings" w:hint="default"/>
      </w:rPr>
    </w:lvl>
    <w:lvl w:ilvl="3" w:tplc="9FE6C03E">
      <w:start w:val="1"/>
      <w:numFmt w:val="bullet"/>
      <w:lvlText w:val=""/>
      <w:lvlJc w:val="left"/>
      <w:pPr>
        <w:ind w:left="2880" w:hanging="360"/>
      </w:pPr>
      <w:rPr>
        <w:rFonts w:ascii="Symbol" w:hAnsi="Symbol" w:hint="default"/>
      </w:rPr>
    </w:lvl>
    <w:lvl w:ilvl="4" w:tplc="8F88C3EC">
      <w:start w:val="1"/>
      <w:numFmt w:val="bullet"/>
      <w:lvlText w:val="o"/>
      <w:lvlJc w:val="left"/>
      <w:pPr>
        <w:ind w:left="3600" w:hanging="360"/>
      </w:pPr>
      <w:rPr>
        <w:rFonts w:ascii="Courier New" w:hAnsi="Courier New" w:hint="default"/>
      </w:rPr>
    </w:lvl>
    <w:lvl w:ilvl="5" w:tplc="DF541E74">
      <w:start w:val="1"/>
      <w:numFmt w:val="bullet"/>
      <w:lvlText w:val=""/>
      <w:lvlJc w:val="left"/>
      <w:pPr>
        <w:ind w:left="4320" w:hanging="360"/>
      </w:pPr>
      <w:rPr>
        <w:rFonts w:ascii="Wingdings" w:hAnsi="Wingdings" w:hint="default"/>
      </w:rPr>
    </w:lvl>
    <w:lvl w:ilvl="6" w:tplc="CCBCC794">
      <w:start w:val="1"/>
      <w:numFmt w:val="bullet"/>
      <w:lvlText w:val=""/>
      <w:lvlJc w:val="left"/>
      <w:pPr>
        <w:ind w:left="5040" w:hanging="360"/>
      </w:pPr>
      <w:rPr>
        <w:rFonts w:ascii="Symbol" w:hAnsi="Symbol" w:hint="default"/>
      </w:rPr>
    </w:lvl>
    <w:lvl w:ilvl="7" w:tplc="F344119C">
      <w:start w:val="1"/>
      <w:numFmt w:val="bullet"/>
      <w:lvlText w:val="o"/>
      <w:lvlJc w:val="left"/>
      <w:pPr>
        <w:ind w:left="5760" w:hanging="360"/>
      </w:pPr>
      <w:rPr>
        <w:rFonts w:ascii="Courier New" w:hAnsi="Courier New" w:hint="default"/>
      </w:rPr>
    </w:lvl>
    <w:lvl w:ilvl="8" w:tplc="12B04FCA">
      <w:start w:val="1"/>
      <w:numFmt w:val="bullet"/>
      <w:lvlText w:val=""/>
      <w:lvlJc w:val="left"/>
      <w:pPr>
        <w:ind w:left="6480" w:hanging="360"/>
      </w:pPr>
      <w:rPr>
        <w:rFonts w:ascii="Wingdings" w:hAnsi="Wingdings" w:hint="default"/>
      </w:rPr>
    </w:lvl>
  </w:abstractNum>
  <w:abstractNum w:abstractNumId="8" w15:restartNumberingAfterBreak="0">
    <w:nsid w:val="51D11835"/>
    <w:multiLevelType w:val="hybridMultilevel"/>
    <w:tmpl w:val="CC36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A38C3"/>
    <w:multiLevelType w:val="multilevel"/>
    <w:tmpl w:val="A86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832B35"/>
    <w:multiLevelType w:val="hybridMultilevel"/>
    <w:tmpl w:val="89E4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45302"/>
    <w:multiLevelType w:val="hybridMultilevel"/>
    <w:tmpl w:val="B5341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8483289">
    <w:abstractNumId w:val="4"/>
  </w:num>
  <w:num w:numId="2" w16cid:durableId="219900182">
    <w:abstractNumId w:val="1"/>
  </w:num>
  <w:num w:numId="3" w16cid:durableId="348413002">
    <w:abstractNumId w:val="0"/>
  </w:num>
  <w:num w:numId="4" w16cid:durableId="462310160">
    <w:abstractNumId w:val="6"/>
  </w:num>
  <w:num w:numId="5" w16cid:durableId="538275429">
    <w:abstractNumId w:val="5"/>
  </w:num>
  <w:num w:numId="6" w16cid:durableId="1233658524">
    <w:abstractNumId w:val="8"/>
  </w:num>
  <w:num w:numId="7" w16cid:durableId="311637554">
    <w:abstractNumId w:val="10"/>
  </w:num>
  <w:num w:numId="8" w16cid:durableId="1358581062">
    <w:abstractNumId w:val="9"/>
  </w:num>
  <w:num w:numId="9" w16cid:durableId="1118256244">
    <w:abstractNumId w:val="11"/>
  </w:num>
  <w:num w:numId="10" w16cid:durableId="1691909467">
    <w:abstractNumId w:val="2"/>
  </w:num>
  <w:num w:numId="11" w16cid:durableId="1683050276">
    <w:abstractNumId w:val="3"/>
  </w:num>
  <w:num w:numId="12" w16cid:durableId="1755126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1B23"/>
    <w:rsid w:val="00007877"/>
    <w:rsid w:val="000109C7"/>
    <w:rsid w:val="00011F87"/>
    <w:rsid w:val="000126B3"/>
    <w:rsid w:val="00015BAE"/>
    <w:rsid w:val="0002035D"/>
    <w:rsid w:val="00027BE6"/>
    <w:rsid w:val="00033A29"/>
    <w:rsid w:val="00034358"/>
    <w:rsid w:val="00036964"/>
    <w:rsid w:val="00041254"/>
    <w:rsid w:val="00045A34"/>
    <w:rsid w:val="000579CB"/>
    <w:rsid w:val="00065B7B"/>
    <w:rsid w:val="00070831"/>
    <w:rsid w:val="000751BA"/>
    <w:rsid w:val="000762B7"/>
    <w:rsid w:val="000772E3"/>
    <w:rsid w:val="000833D1"/>
    <w:rsid w:val="00084D45"/>
    <w:rsid w:val="000917FF"/>
    <w:rsid w:val="00093465"/>
    <w:rsid w:val="00095489"/>
    <w:rsid w:val="000B0285"/>
    <w:rsid w:val="000B1395"/>
    <w:rsid w:val="000F2F8E"/>
    <w:rsid w:val="000F4977"/>
    <w:rsid w:val="00115295"/>
    <w:rsid w:val="00121413"/>
    <w:rsid w:val="00141B41"/>
    <w:rsid w:val="00146DAF"/>
    <w:rsid w:val="00180E0E"/>
    <w:rsid w:val="00187535"/>
    <w:rsid w:val="00190534"/>
    <w:rsid w:val="001A0F5D"/>
    <w:rsid w:val="001A77A8"/>
    <w:rsid w:val="001B4062"/>
    <w:rsid w:val="001B7DCF"/>
    <w:rsid w:val="001C65A7"/>
    <w:rsid w:val="001E05A9"/>
    <w:rsid w:val="001E7978"/>
    <w:rsid w:val="001F0902"/>
    <w:rsid w:val="00211CA0"/>
    <w:rsid w:val="002238BF"/>
    <w:rsid w:val="0022652B"/>
    <w:rsid w:val="00237716"/>
    <w:rsid w:val="00237EE5"/>
    <w:rsid w:val="0024577B"/>
    <w:rsid w:val="0024781D"/>
    <w:rsid w:val="00253C77"/>
    <w:rsid w:val="00264410"/>
    <w:rsid w:val="002679A6"/>
    <w:rsid w:val="0027247E"/>
    <w:rsid w:val="00274A67"/>
    <w:rsid w:val="002907FE"/>
    <w:rsid w:val="002A1CB5"/>
    <w:rsid w:val="002B3CA2"/>
    <w:rsid w:val="002C6A42"/>
    <w:rsid w:val="002D4035"/>
    <w:rsid w:val="002D6C1A"/>
    <w:rsid w:val="002E01B4"/>
    <w:rsid w:val="002E6E21"/>
    <w:rsid w:val="002F1D6A"/>
    <w:rsid w:val="00301D4F"/>
    <w:rsid w:val="00317E90"/>
    <w:rsid w:val="00323D1F"/>
    <w:rsid w:val="00324352"/>
    <w:rsid w:val="0032599C"/>
    <w:rsid w:val="00331B28"/>
    <w:rsid w:val="0034285D"/>
    <w:rsid w:val="0036353A"/>
    <w:rsid w:val="00373F05"/>
    <w:rsid w:val="003761CB"/>
    <w:rsid w:val="00382944"/>
    <w:rsid w:val="00385995"/>
    <w:rsid w:val="00392DB5"/>
    <w:rsid w:val="00393928"/>
    <w:rsid w:val="00396F84"/>
    <w:rsid w:val="003A6557"/>
    <w:rsid w:val="003B086F"/>
    <w:rsid w:val="003B3C9E"/>
    <w:rsid w:val="003C0FD6"/>
    <w:rsid w:val="003C2AD0"/>
    <w:rsid w:val="003D1619"/>
    <w:rsid w:val="003D6B9E"/>
    <w:rsid w:val="003E2AA9"/>
    <w:rsid w:val="003E7456"/>
    <w:rsid w:val="003F11D4"/>
    <w:rsid w:val="00414B72"/>
    <w:rsid w:val="00415461"/>
    <w:rsid w:val="00424535"/>
    <w:rsid w:val="00424C0B"/>
    <w:rsid w:val="004325BE"/>
    <w:rsid w:val="0043392D"/>
    <w:rsid w:val="00446997"/>
    <w:rsid w:val="00450091"/>
    <w:rsid w:val="004518DC"/>
    <w:rsid w:val="00456022"/>
    <w:rsid w:val="00456821"/>
    <w:rsid w:val="00460EB6"/>
    <w:rsid w:val="004615FF"/>
    <w:rsid w:val="0046210E"/>
    <w:rsid w:val="004644B1"/>
    <w:rsid w:val="00471BDB"/>
    <w:rsid w:val="00473569"/>
    <w:rsid w:val="004753F2"/>
    <w:rsid w:val="0048273F"/>
    <w:rsid w:val="00484CD6"/>
    <w:rsid w:val="00487F37"/>
    <w:rsid w:val="004A43F7"/>
    <w:rsid w:val="004B1555"/>
    <w:rsid w:val="004B6C82"/>
    <w:rsid w:val="004C7AAF"/>
    <w:rsid w:val="004D3BBF"/>
    <w:rsid w:val="00501BA0"/>
    <w:rsid w:val="0050289E"/>
    <w:rsid w:val="005048BC"/>
    <w:rsid w:val="00511DFF"/>
    <w:rsid w:val="0052095A"/>
    <w:rsid w:val="00536228"/>
    <w:rsid w:val="005409BA"/>
    <w:rsid w:val="00556400"/>
    <w:rsid w:val="00565F87"/>
    <w:rsid w:val="0057295F"/>
    <w:rsid w:val="00573E08"/>
    <w:rsid w:val="005745BC"/>
    <w:rsid w:val="00593467"/>
    <w:rsid w:val="00593576"/>
    <w:rsid w:val="005946F2"/>
    <w:rsid w:val="00596594"/>
    <w:rsid w:val="005B10B2"/>
    <w:rsid w:val="005B431B"/>
    <w:rsid w:val="005C2315"/>
    <w:rsid w:val="005C2B79"/>
    <w:rsid w:val="005C615A"/>
    <w:rsid w:val="005D1702"/>
    <w:rsid w:val="005D1A9A"/>
    <w:rsid w:val="005D4196"/>
    <w:rsid w:val="005E0A31"/>
    <w:rsid w:val="005E3E59"/>
    <w:rsid w:val="005E79BD"/>
    <w:rsid w:val="005F0182"/>
    <w:rsid w:val="005F28CA"/>
    <w:rsid w:val="005F2D24"/>
    <w:rsid w:val="005F7E8C"/>
    <w:rsid w:val="00622764"/>
    <w:rsid w:val="00634CDA"/>
    <w:rsid w:val="006429BC"/>
    <w:rsid w:val="00643D59"/>
    <w:rsid w:val="0064649B"/>
    <w:rsid w:val="00646C95"/>
    <w:rsid w:val="00670216"/>
    <w:rsid w:val="00675840"/>
    <w:rsid w:val="00680508"/>
    <w:rsid w:val="00682672"/>
    <w:rsid w:val="00696F7A"/>
    <w:rsid w:val="006979FB"/>
    <w:rsid w:val="006C00FA"/>
    <w:rsid w:val="006C3F1F"/>
    <w:rsid w:val="006C4462"/>
    <w:rsid w:val="006D611A"/>
    <w:rsid w:val="006D71D2"/>
    <w:rsid w:val="006E5B58"/>
    <w:rsid w:val="006F536E"/>
    <w:rsid w:val="00702BA0"/>
    <w:rsid w:val="007047A6"/>
    <w:rsid w:val="0070583C"/>
    <w:rsid w:val="0070671E"/>
    <w:rsid w:val="0070719C"/>
    <w:rsid w:val="00710053"/>
    <w:rsid w:val="00711B67"/>
    <w:rsid w:val="00733A22"/>
    <w:rsid w:val="00747D96"/>
    <w:rsid w:val="00747EFF"/>
    <w:rsid w:val="00760C40"/>
    <w:rsid w:val="00770C0F"/>
    <w:rsid w:val="00780281"/>
    <w:rsid w:val="0078719E"/>
    <w:rsid w:val="007931AC"/>
    <w:rsid w:val="007A4CD3"/>
    <w:rsid w:val="007B18E1"/>
    <w:rsid w:val="007B5188"/>
    <w:rsid w:val="007C299B"/>
    <w:rsid w:val="007E13B5"/>
    <w:rsid w:val="007E14AC"/>
    <w:rsid w:val="007E2668"/>
    <w:rsid w:val="007F5927"/>
    <w:rsid w:val="008000CA"/>
    <w:rsid w:val="008165E5"/>
    <w:rsid w:val="00821E81"/>
    <w:rsid w:val="008324E5"/>
    <w:rsid w:val="00836134"/>
    <w:rsid w:val="008767DC"/>
    <w:rsid w:val="00881241"/>
    <w:rsid w:val="0088161D"/>
    <w:rsid w:val="00894CA5"/>
    <w:rsid w:val="00896863"/>
    <w:rsid w:val="008A058E"/>
    <w:rsid w:val="008A19A4"/>
    <w:rsid w:val="008B2874"/>
    <w:rsid w:val="008B4089"/>
    <w:rsid w:val="008B4995"/>
    <w:rsid w:val="008C3E54"/>
    <w:rsid w:val="008E6742"/>
    <w:rsid w:val="008E71EA"/>
    <w:rsid w:val="008F0CDE"/>
    <w:rsid w:val="008F3B83"/>
    <w:rsid w:val="00904C20"/>
    <w:rsid w:val="00905CB2"/>
    <w:rsid w:val="0091753D"/>
    <w:rsid w:val="00917728"/>
    <w:rsid w:val="00926457"/>
    <w:rsid w:val="00933BBF"/>
    <w:rsid w:val="0093754B"/>
    <w:rsid w:val="009529C0"/>
    <w:rsid w:val="00960878"/>
    <w:rsid w:val="009877CC"/>
    <w:rsid w:val="00991DAD"/>
    <w:rsid w:val="009946CA"/>
    <w:rsid w:val="00997A86"/>
    <w:rsid w:val="009A42CC"/>
    <w:rsid w:val="009B4DC1"/>
    <w:rsid w:val="009C2E37"/>
    <w:rsid w:val="009C4699"/>
    <w:rsid w:val="009C655B"/>
    <w:rsid w:val="009C6653"/>
    <w:rsid w:val="009D255E"/>
    <w:rsid w:val="009D2CF3"/>
    <w:rsid w:val="009E2F24"/>
    <w:rsid w:val="009E700C"/>
    <w:rsid w:val="009F09D5"/>
    <w:rsid w:val="009F21E8"/>
    <w:rsid w:val="00A045E7"/>
    <w:rsid w:val="00A0720A"/>
    <w:rsid w:val="00A17612"/>
    <w:rsid w:val="00A22A75"/>
    <w:rsid w:val="00A2302A"/>
    <w:rsid w:val="00A27894"/>
    <w:rsid w:val="00A32E14"/>
    <w:rsid w:val="00A335C4"/>
    <w:rsid w:val="00A33BBF"/>
    <w:rsid w:val="00A35906"/>
    <w:rsid w:val="00A45EB7"/>
    <w:rsid w:val="00A5172A"/>
    <w:rsid w:val="00A53DB2"/>
    <w:rsid w:val="00A63D2B"/>
    <w:rsid w:val="00A64EA4"/>
    <w:rsid w:val="00A66376"/>
    <w:rsid w:val="00A6D844"/>
    <w:rsid w:val="00A71555"/>
    <w:rsid w:val="00A84437"/>
    <w:rsid w:val="00A8470F"/>
    <w:rsid w:val="00AA3380"/>
    <w:rsid w:val="00AA40F2"/>
    <w:rsid w:val="00AB2AE3"/>
    <w:rsid w:val="00AB7D91"/>
    <w:rsid w:val="00AD25CF"/>
    <w:rsid w:val="00AD4F75"/>
    <w:rsid w:val="00AD5FA9"/>
    <w:rsid w:val="00AE41E2"/>
    <w:rsid w:val="00AE6BFC"/>
    <w:rsid w:val="00AF65E1"/>
    <w:rsid w:val="00B02370"/>
    <w:rsid w:val="00B0289D"/>
    <w:rsid w:val="00B06282"/>
    <w:rsid w:val="00B14AF3"/>
    <w:rsid w:val="00B1662E"/>
    <w:rsid w:val="00B31F2A"/>
    <w:rsid w:val="00B423A3"/>
    <w:rsid w:val="00B533AE"/>
    <w:rsid w:val="00B55DE4"/>
    <w:rsid w:val="00B661B7"/>
    <w:rsid w:val="00B700EC"/>
    <w:rsid w:val="00B706B7"/>
    <w:rsid w:val="00B70CCB"/>
    <w:rsid w:val="00B72158"/>
    <w:rsid w:val="00B74A90"/>
    <w:rsid w:val="00B96592"/>
    <w:rsid w:val="00B97B85"/>
    <w:rsid w:val="00BB02E5"/>
    <w:rsid w:val="00BC4168"/>
    <w:rsid w:val="00BC5298"/>
    <w:rsid w:val="00BD4499"/>
    <w:rsid w:val="00BD4AE6"/>
    <w:rsid w:val="00BE4AF7"/>
    <w:rsid w:val="00BE54EF"/>
    <w:rsid w:val="00BE6D35"/>
    <w:rsid w:val="00BE74EE"/>
    <w:rsid w:val="00BF23DA"/>
    <w:rsid w:val="00BF269A"/>
    <w:rsid w:val="00C00E96"/>
    <w:rsid w:val="00C01766"/>
    <w:rsid w:val="00C22961"/>
    <w:rsid w:val="00C31E95"/>
    <w:rsid w:val="00C36460"/>
    <w:rsid w:val="00C6087C"/>
    <w:rsid w:val="00C72EE2"/>
    <w:rsid w:val="00C77250"/>
    <w:rsid w:val="00C85A29"/>
    <w:rsid w:val="00C867C7"/>
    <w:rsid w:val="00C904A2"/>
    <w:rsid w:val="00C9C589"/>
    <w:rsid w:val="00CA2B94"/>
    <w:rsid w:val="00CA3E1A"/>
    <w:rsid w:val="00CB6B53"/>
    <w:rsid w:val="00CC300B"/>
    <w:rsid w:val="00CC7208"/>
    <w:rsid w:val="00CE32CB"/>
    <w:rsid w:val="00CF0886"/>
    <w:rsid w:val="00D14C37"/>
    <w:rsid w:val="00D21384"/>
    <w:rsid w:val="00D23FE7"/>
    <w:rsid w:val="00D25B1F"/>
    <w:rsid w:val="00D2651D"/>
    <w:rsid w:val="00D30C6D"/>
    <w:rsid w:val="00D33608"/>
    <w:rsid w:val="00D36D0F"/>
    <w:rsid w:val="00D47E95"/>
    <w:rsid w:val="00D5410C"/>
    <w:rsid w:val="00D57AA2"/>
    <w:rsid w:val="00D60034"/>
    <w:rsid w:val="00D6276E"/>
    <w:rsid w:val="00D73A8F"/>
    <w:rsid w:val="00D759DB"/>
    <w:rsid w:val="00D83A58"/>
    <w:rsid w:val="00D8505F"/>
    <w:rsid w:val="00D87882"/>
    <w:rsid w:val="00D90D0C"/>
    <w:rsid w:val="00DA1455"/>
    <w:rsid w:val="00DA1FB6"/>
    <w:rsid w:val="00DA4376"/>
    <w:rsid w:val="00DA7D1B"/>
    <w:rsid w:val="00DB137F"/>
    <w:rsid w:val="00DB3BC8"/>
    <w:rsid w:val="00DC11B5"/>
    <w:rsid w:val="00DD5D06"/>
    <w:rsid w:val="00DD7777"/>
    <w:rsid w:val="00DD7E5E"/>
    <w:rsid w:val="00DE055A"/>
    <w:rsid w:val="00DE74AB"/>
    <w:rsid w:val="00DE78EC"/>
    <w:rsid w:val="00DF7B4A"/>
    <w:rsid w:val="00DF7D09"/>
    <w:rsid w:val="00E01A73"/>
    <w:rsid w:val="00E062C2"/>
    <w:rsid w:val="00E11021"/>
    <w:rsid w:val="00E23E63"/>
    <w:rsid w:val="00E72618"/>
    <w:rsid w:val="00E7297E"/>
    <w:rsid w:val="00E81995"/>
    <w:rsid w:val="00E82938"/>
    <w:rsid w:val="00E8736A"/>
    <w:rsid w:val="00E92519"/>
    <w:rsid w:val="00E94E62"/>
    <w:rsid w:val="00E96C3B"/>
    <w:rsid w:val="00EB2DD8"/>
    <w:rsid w:val="00EB3917"/>
    <w:rsid w:val="00EB6642"/>
    <w:rsid w:val="00EC451C"/>
    <w:rsid w:val="00EC66A3"/>
    <w:rsid w:val="00ED0C65"/>
    <w:rsid w:val="00ED0F6A"/>
    <w:rsid w:val="00EE39AA"/>
    <w:rsid w:val="00EE4A2A"/>
    <w:rsid w:val="00EE5CA6"/>
    <w:rsid w:val="00F14F5D"/>
    <w:rsid w:val="00F30647"/>
    <w:rsid w:val="00F3315F"/>
    <w:rsid w:val="00F47E93"/>
    <w:rsid w:val="00F66157"/>
    <w:rsid w:val="00F74C5B"/>
    <w:rsid w:val="00F82523"/>
    <w:rsid w:val="00F82601"/>
    <w:rsid w:val="00F83803"/>
    <w:rsid w:val="00F96849"/>
    <w:rsid w:val="00FA7853"/>
    <w:rsid w:val="00FA7B8F"/>
    <w:rsid w:val="00FA7F3C"/>
    <w:rsid w:val="00FC18E6"/>
    <w:rsid w:val="00FC1D1E"/>
    <w:rsid w:val="00FD271E"/>
    <w:rsid w:val="00FF43CC"/>
    <w:rsid w:val="01D856BC"/>
    <w:rsid w:val="020EEF6E"/>
    <w:rsid w:val="02146B4A"/>
    <w:rsid w:val="0221ADF3"/>
    <w:rsid w:val="027B4855"/>
    <w:rsid w:val="027F6F8F"/>
    <w:rsid w:val="032782FA"/>
    <w:rsid w:val="032B05E7"/>
    <w:rsid w:val="034B0108"/>
    <w:rsid w:val="037B30B4"/>
    <w:rsid w:val="03A12C23"/>
    <w:rsid w:val="03B03BAB"/>
    <w:rsid w:val="03C86829"/>
    <w:rsid w:val="057E7BC5"/>
    <w:rsid w:val="060AD21F"/>
    <w:rsid w:val="0640EDAD"/>
    <w:rsid w:val="0747A8A2"/>
    <w:rsid w:val="0754625F"/>
    <w:rsid w:val="0767557C"/>
    <w:rsid w:val="07D13BA1"/>
    <w:rsid w:val="07DF8DC1"/>
    <w:rsid w:val="081E722B"/>
    <w:rsid w:val="082399D8"/>
    <w:rsid w:val="084D9411"/>
    <w:rsid w:val="08CD344A"/>
    <w:rsid w:val="08CF169B"/>
    <w:rsid w:val="09097854"/>
    <w:rsid w:val="0938CAC5"/>
    <w:rsid w:val="0969D47F"/>
    <w:rsid w:val="099BB6AF"/>
    <w:rsid w:val="09B29FD7"/>
    <w:rsid w:val="09C1E7F0"/>
    <w:rsid w:val="09DD77CB"/>
    <w:rsid w:val="09E30B7E"/>
    <w:rsid w:val="09FEA543"/>
    <w:rsid w:val="0A091759"/>
    <w:rsid w:val="0A25D8FF"/>
    <w:rsid w:val="0A972E69"/>
    <w:rsid w:val="0B480302"/>
    <w:rsid w:val="0B4E7038"/>
    <w:rsid w:val="0BCF979A"/>
    <w:rsid w:val="0C6DC3AB"/>
    <w:rsid w:val="0CC3E5C2"/>
    <w:rsid w:val="0CD5B551"/>
    <w:rsid w:val="0D1167DF"/>
    <w:rsid w:val="0D19873B"/>
    <w:rsid w:val="0D23BBFB"/>
    <w:rsid w:val="0D2C6CDE"/>
    <w:rsid w:val="0D5CCEB3"/>
    <w:rsid w:val="0D6974B3"/>
    <w:rsid w:val="0D7ACD56"/>
    <w:rsid w:val="0DA8044A"/>
    <w:rsid w:val="0DEF1E41"/>
    <w:rsid w:val="0E04BB45"/>
    <w:rsid w:val="0E6FBF4A"/>
    <w:rsid w:val="0E8F00D7"/>
    <w:rsid w:val="0FB5CEE6"/>
    <w:rsid w:val="0FF95F60"/>
    <w:rsid w:val="106E6ABF"/>
    <w:rsid w:val="10890E3E"/>
    <w:rsid w:val="108E2A47"/>
    <w:rsid w:val="10D8AFA3"/>
    <w:rsid w:val="112443CC"/>
    <w:rsid w:val="1151EAA1"/>
    <w:rsid w:val="11CA5A8A"/>
    <w:rsid w:val="1222F445"/>
    <w:rsid w:val="1228FBBD"/>
    <w:rsid w:val="12D5697C"/>
    <w:rsid w:val="12D9B507"/>
    <w:rsid w:val="131E9E4A"/>
    <w:rsid w:val="1366E749"/>
    <w:rsid w:val="13A639F9"/>
    <w:rsid w:val="13CDCB6F"/>
    <w:rsid w:val="142547D8"/>
    <w:rsid w:val="147B94C7"/>
    <w:rsid w:val="148A8A2D"/>
    <w:rsid w:val="14CCD083"/>
    <w:rsid w:val="151A9858"/>
    <w:rsid w:val="15865546"/>
    <w:rsid w:val="15E8CE14"/>
    <w:rsid w:val="16C3FFEE"/>
    <w:rsid w:val="17287F02"/>
    <w:rsid w:val="1770DE09"/>
    <w:rsid w:val="1789E8C3"/>
    <w:rsid w:val="17B5DAB2"/>
    <w:rsid w:val="18272151"/>
    <w:rsid w:val="18439F12"/>
    <w:rsid w:val="18565E48"/>
    <w:rsid w:val="18EF4CDA"/>
    <w:rsid w:val="19065ECD"/>
    <w:rsid w:val="190C6A9F"/>
    <w:rsid w:val="1911819C"/>
    <w:rsid w:val="1926B135"/>
    <w:rsid w:val="193C7651"/>
    <w:rsid w:val="194B17B7"/>
    <w:rsid w:val="19515F12"/>
    <w:rsid w:val="19D09A91"/>
    <w:rsid w:val="19F2CDD5"/>
    <w:rsid w:val="1A0B3112"/>
    <w:rsid w:val="1A2AF227"/>
    <w:rsid w:val="1A3F68AF"/>
    <w:rsid w:val="1A6A24C7"/>
    <w:rsid w:val="1A79CEDA"/>
    <w:rsid w:val="1AB60DBA"/>
    <w:rsid w:val="1AC5D839"/>
    <w:rsid w:val="1B3E1916"/>
    <w:rsid w:val="1B3E57A1"/>
    <w:rsid w:val="1B6DF674"/>
    <w:rsid w:val="1BA15356"/>
    <w:rsid w:val="1BA70173"/>
    <w:rsid w:val="1BB66856"/>
    <w:rsid w:val="1BF2CCDD"/>
    <w:rsid w:val="1C26ED9C"/>
    <w:rsid w:val="1C3AC2C1"/>
    <w:rsid w:val="1C6FF762"/>
    <w:rsid w:val="1C9D011F"/>
    <w:rsid w:val="1CC9F9EA"/>
    <w:rsid w:val="1CFE8C53"/>
    <w:rsid w:val="1D0109A0"/>
    <w:rsid w:val="1DC2BDFD"/>
    <w:rsid w:val="1E0C1E9C"/>
    <w:rsid w:val="1E411EF6"/>
    <w:rsid w:val="1E779DD3"/>
    <w:rsid w:val="1EDD2B37"/>
    <w:rsid w:val="1F40BBAA"/>
    <w:rsid w:val="1F4AE1DD"/>
    <w:rsid w:val="1F9D5CE3"/>
    <w:rsid w:val="1FF3A790"/>
    <w:rsid w:val="20569E7D"/>
    <w:rsid w:val="205B6A85"/>
    <w:rsid w:val="20D6C395"/>
    <w:rsid w:val="20F995F5"/>
    <w:rsid w:val="210E33E4"/>
    <w:rsid w:val="2132BEC7"/>
    <w:rsid w:val="2163031A"/>
    <w:rsid w:val="2209395B"/>
    <w:rsid w:val="22E798DE"/>
    <w:rsid w:val="231FEA2D"/>
    <w:rsid w:val="23285A20"/>
    <w:rsid w:val="233011F4"/>
    <w:rsid w:val="2459FBE3"/>
    <w:rsid w:val="24A4106C"/>
    <w:rsid w:val="25306145"/>
    <w:rsid w:val="253629D0"/>
    <w:rsid w:val="254FE9E5"/>
    <w:rsid w:val="255118D5"/>
    <w:rsid w:val="256FA4B2"/>
    <w:rsid w:val="2581CC3F"/>
    <w:rsid w:val="260717D8"/>
    <w:rsid w:val="2632164A"/>
    <w:rsid w:val="26D85961"/>
    <w:rsid w:val="27783445"/>
    <w:rsid w:val="27844D21"/>
    <w:rsid w:val="27CF6BB3"/>
    <w:rsid w:val="27FD8A7E"/>
    <w:rsid w:val="2807713A"/>
    <w:rsid w:val="281E737E"/>
    <w:rsid w:val="282132E0"/>
    <w:rsid w:val="282E631F"/>
    <w:rsid w:val="284BA240"/>
    <w:rsid w:val="28B19F9C"/>
    <w:rsid w:val="2924BC7A"/>
    <w:rsid w:val="2929C6EC"/>
    <w:rsid w:val="292B16CC"/>
    <w:rsid w:val="29C54F66"/>
    <w:rsid w:val="29DFCC2E"/>
    <w:rsid w:val="29E772A1"/>
    <w:rsid w:val="2A246F07"/>
    <w:rsid w:val="2A84DDF0"/>
    <w:rsid w:val="2AEDBB52"/>
    <w:rsid w:val="2B411188"/>
    <w:rsid w:val="2B834302"/>
    <w:rsid w:val="2BB51F03"/>
    <w:rsid w:val="2BFF9C60"/>
    <w:rsid w:val="2C4130E5"/>
    <w:rsid w:val="2C767D32"/>
    <w:rsid w:val="2CE3A348"/>
    <w:rsid w:val="2CEDCCB6"/>
    <w:rsid w:val="2E0BBFCC"/>
    <w:rsid w:val="2E4A8880"/>
    <w:rsid w:val="2E4CC544"/>
    <w:rsid w:val="2ECB41AD"/>
    <w:rsid w:val="2ECB8AB9"/>
    <w:rsid w:val="2EF1D681"/>
    <w:rsid w:val="2EF2A481"/>
    <w:rsid w:val="2F03AF32"/>
    <w:rsid w:val="2F13ABD1"/>
    <w:rsid w:val="2F22A94E"/>
    <w:rsid w:val="2F56E570"/>
    <w:rsid w:val="2F8CD479"/>
    <w:rsid w:val="2F9074D3"/>
    <w:rsid w:val="2FA91EDB"/>
    <w:rsid w:val="3010478E"/>
    <w:rsid w:val="30B03910"/>
    <w:rsid w:val="3131D8A1"/>
    <w:rsid w:val="318AC6E0"/>
    <w:rsid w:val="31981287"/>
    <w:rsid w:val="3205F278"/>
    <w:rsid w:val="3276A03C"/>
    <w:rsid w:val="333214BC"/>
    <w:rsid w:val="335960FD"/>
    <w:rsid w:val="338E37BD"/>
    <w:rsid w:val="341C069B"/>
    <w:rsid w:val="34291E32"/>
    <w:rsid w:val="344ABD99"/>
    <w:rsid w:val="3463E5F6"/>
    <w:rsid w:val="3473EA26"/>
    <w:rsid w:val="353043C5"/>
    <w:rsid w:val="357B4E80"/>
    <w:rsid w:val="359DC892"/>
    <w:rsid w:val="35AD8B4B"/>
    <w:rsid w:val="35B3B2B0"/>
    <w:rsid w:val="3604222E"/>
    <w:rsid w:val="360C1098"/>
    <w:rsid w:val="3640B695"/>
    <w:rsid w:val="3687BD8F"/>
    <w:rsid w:val="36A275BE"/>
    <w:rsid w:val="36C1B68D"/>
    <w:rsid w:val="36D53CBA"/>
    <w:rsid w:val="37714B6D"/>
    <w:rsid w:val="379A12CB"/>
    <w:rsid w:val="379D0409"/>
    <w:rsid w:val="3888B4B7"/>
    <w:rsid w:val="38AC1A31"/>
    <w:rsid w:val="39125F86"/>
    <w:rsid w:val="39375719"/>
    <w:rsid w:val="3955AD12"/>
    <w:rsid w:val="3B153E9F"/>
    <w:rsid w:val="3B6F1443"/>
    <w:rsid w:val="3BE03FB6"/>
    <w:rsid w:val="3BEBA67D"/>
    <w:rsid w:val="3C50C883"/>
    <w:rsid w:val="3C95AEFE"/>
    <w:rsid w:val="3CB08141"/>
    <w:rsid w:val="3D048C75"/>
    <w:rsid w:val="3D2339F7"/>
    <w:rsid w:val="3D9E4FE7"/>
    <w:rsid w:val="3DA50A23"/>
    <w:rsid w:val="3DD7121F"/>
    <w:rsid w:val="3DF09036"/>
    <w:rsid w:val="3ECF092E"/>
    <w:rsid w:val="3EE4B7D0"/>
    <w:rsid w:val="3EEDA6DF"/>
    <w:rsid w:val="3F4132C4"/>
    <w:rsid w:val="3F463B90"/>
    <w:rsid w:val="3F828279"/>
    <w:rsid w:val="3FE79784"/>
    <w:rsid w:val="3FF363EF"/>
    <w:rsid w:val="4003EED5"/>
    <w:rsid w:val="40280031"/>
    <w:rsid w:val="4042A0B8"/>
    <w:rsid w:val="40F31501"/>
    <w:rsid w:val="413D8E12"/>
    <w:rsid w:val="4156F897"/>
    <w:rsid w:val="4159337B"/>
    <w:rsid w:val="4163C6C0"/>
    <w:rsid w:val="417030C9"/>
    <w:rsid w:val="418F75B8"/>
    <w:rsid w:val="419B2148"/>
    <w:rsid w:val="41E2666D"/>
    <w:rsid w:val="41EA3FF6"/>
    <w:rsid w:val="4319A02A"/>
    <w:rsid w:val="4363E0FF"/>
    <w:rsid w:val="4372A046"/>
    <w:rsid w:val="43C74A08"/>
    <w:rsid w:val="43DD0997"/>
    <w:rsid w:val="4412943D"/>
    <w:rsid w:val="446E3D17"/>
    <w:rsid w:val="4471FB81"/>
    <w:rsid w:val="449489F1"/>
    <w:rsid w:val="44D7DB54"/>
    <w:rsid w:val="44E19FFC"/>
    <w:rsid w:val="44E60693"/>
    <w:rsid w:val="44E976B0"/>
    <w:rsid w:val="44F5D9F7"/>
    <w:rsid w:val="44F7B3FA"/>
    <w:rsid w:val="45347803"/>
    <w:rsid w:val="4554A456"/>
    <w:rsid w:val="457E6B86"/>
    <w:rsid w:val="4588BB22"/>
    <w:rsid w:val="45E65317"/>
    <w:rsid w:val="45F9E359"/>
    <w:rsid w:val="46660B39"/>
    <w:rsid w:val="467686DC"/>
    <w:rsid w:val="4695D5CC"/>
    <w:rsid w:val="46EB9A93"/>
    <w:rsid w:val="46F425C9"/>
    <w:rsid w:val="476290F0"/>
    <w:rsid w:val="4767F918"/>
    <w:rsid w:val="4768EEF9"/>
    <w:rsid w:val="47704454"/>
    <w:rsid w:val="478C9D47"/>
    <w:rsid w:val="47DE2EBD"/>
    <w:rsid w:val="48020766"/>
    <w:rsid w:val="484DEEAE"/>
    <w:rsid w:val="485BB89E"/>
    <w:rsid w:val="486F35C1"/>
    <w:rsid w:val="48A32EDC"/>
    <w:rsid w:val="48E22B3F"/>
    <w:rsid w:val="498D5A9C"/>
    <w:rsid w:val="49BB2F8C"/>
    <w:rsid w:val="49C07E3E"/>
    <w:rsid w:val="4A2DE06C"/>
    <w:rsid w:val="4A63E46A"/>
    <w:rsid w:val="4AD7BDED"/>
    <w:rsid w:val="4AF7D262"/>
    <w:rsid w:val="4B129ADE"/>
    <w:rsid w:val="4B30313F"/>
    <w:rsid w:val="4BE90FF4"/>
    <w:rsid w:val="4C2FB32D"/>
    <w:rsid w:val="4C897E98"/>
    <w:rsid w:val="4CC9C4DC"/>
    <w:rsid w:val="4CCCA003"/>
    <w:rsid w:val="4D2E89F8"/>
    <w:rsid w:val="4D376A8C"/>
    <w:rsid w:val="4E285B37"/>
    <w:rsid w:val="4E2F7324"/>
    <w:rsid w:val="4E4E9679"/>
    <w:rsid w:val="4E510AAE"/>
    <w:rsid w:val="4E687064"/>
    <w:rsid w:val="4E9386E8"/>
    <w:rsid w:val="4F2906AE"/>
    <w:rsid w:val="4F62DAD7"/>
    <w:rsid w:val="4FF6EA96"/>
    <w:rsid w:val="502F2EEA"/>
    <w:rsid w:val="50385091"/>
    <w:rsid w:val="504CB051"/>
    <w:rsid w:val="507B3E79"/>
    <w:rsid w:val="507F2EE4"/>
    <w:rsid w:val="50BD5F54"/>
    <w:rsid w:val="516B491D"/>
    <w:rsid w:val="51F4B1F2"/>
    <w:rsid w:val="524025AD"/>
    <w:rsid w:val="52B37FDF"/>
    <w:rsid w:val="52EC5F50"/>
    <w:rsid w:val="532B6953"/>
    <w:rsid w:val="5342CB08"/>
    <w:rsid w:val="53B2DF3B"/>
    <w:rsid w:val="5436B400"/>
    <w:rsid w:val="5441B00E"/>
    <w:rsid w:val="547CE5B0"/>
    <w:rsid w:val="5487EB65"/>
    <w:rsid w:val="553E5029"/>
    <w:rsid w:val="55E5A4FB"/>
    <w:rsid w:val="56329D80"/>
    <w:rsid w:val="566B3387"/>
    <w:rsid w:val="5722A4C5"/>
    <w:rsid w:val="57F5B3F6"/>
    <w:rsid w:val="58BE7526"/>
    <w:rsid w:val="58D9B1C8"/>
    <w:rsid w:val="59026A87"/>
    <w:rsid w:val="5902A6D0"/>
    <w:rsid w:val="59AC6528"/>
    <w:rsid w:val="5A142437"/>
    <w:rsid w:val="5A1588ED"/>
    <w:rsid w:val="5A5A4587"/>
    <w:rsid w:val="5A6A0539"/>
    <w:rsid w:val="5B91C608"/>
    <w:rsid w:val="5BC53F95"/>
    <w:rsid w:val="5BF615E8"/>
    <w:rsid w:val="5C01E185"/>
    <w:rsid w:val="5C09914F"/>
    <w:rsid w:val="5C4696FD"/>
    <w:rsid w:val="5C592F8E"/>
    <w:rsid w:val="5DB2FB58"/>
    <w:rsid w:val="5DCE924F"/>
    <w:rsid w:val="5E9A4A1F"/>
    <w:rsid w:val="5F2F5F78"/>
    <w:rsid w:val="5F4BAB2C"/>
    <w:rsid w:val="600787FF"/>
    <w:rsid w:val="60225215"/>
    <w:rsid w:val="602F3D06"/>
    <w:rsid w:val="604D9C74"/>
    <w:rsid w:val="6096ACE1"/>
    <w:rsid w:val="617A8A5E"/>
    <w:rsid w:val="61ADFEB6"/>
    <w:rsid w:val="61B0CC47"/>
    <w:rsid w:val="621D4F1B"/>
    <w:rsid w:val="6227B49B"/>
    <w:rsid w:val="6236365F"/>
    <w:rsid w:val="625D473A"/>
    <w:rsid w:val="627417EF"/>
    <w:rsid w:val="62CF2222"/>
    <w:rsid w:val="62D64C00"/>
    <w:rsid w:val="63141B87"/>
    <w:rsid w:val="634C9CA8"/>
    <w:rsid w:val="6351FE66"/>
    <w:rsid w:val="638D996F"/>
    <w:rsid w:val="63A614A9"/>
    <w:rsid w:val="63D3E0B2"/>
    <w:rsid w:val="63EAFC0C"/>
    <w:rsid w:val="642A5628"/>
    <w:rsid w:val="64674B71"/>
    <w:rsid w:val="646BCEAF"/>
    <w:rsid w:val="64BFB61F"/>
    <w:rsid w:val="64E4B644"/>
    <w:rsid w:val="64EC933D"/>
    <w:rsid w:val="6517BE38"/>
    <w:rsid w:val="655273B4"/>
    <w:rsid w:val="6586CC6D"/>
    <w:rsid w:val="65D07C06"/>
    <w:rsid w:val="668321E8"/>
    <w:rsid w:val="6711C1B5"/>
    <w:rsid w:val="67774EC7"/>
    <w:rsid w:val="6847A798"/>
    <w:rsid w:val="68C4E609"/>
    <w:rsid w:val="6903F77E"/>
    <w:rsid w:val="69175C95"/>
    <w:rsid w:val="694F5075"/>
    <w:rsid w:val="69661066"/>
    <w:rsid w:val="69961370"/>
    <w:rsid w:val="69A428C9"/>
    <w:rsid w:val="6A444145"/>
    <w:rsid w:val="6A5BCC3E"/>
    <w:rsid w:val="6AB406FE"/>
    <w:rsid w:val="6AC92CA7"/>
    <w:rsid w:val="6AE5ECD1"/>
    <w:rsid w:val="6AFAFAE7"/>
    <w:rsid w:val="6B0DEC19"/>
    <w:rsid w:val="6BB74A4A"/>
    <w:rsid w:val="6BE1335F"/>
    <w:rsid w:val="6BEDF580"/>
    <w:rsid w:val="6BFBD1B8"/>
    <w:rsid w:val="6C04DBF0"/>
    <w:rsid w:val="6C69A9C3"/>
    <w:rsid w:val="6CA07456"/>
    <w:rsid w:val="6CD4E244"/>
    <w:rsid w:val="6D34795C"/>
    <w:rsid w:val="6D5AB72E"/>
    <w:rsid w:val="6D8A449D"/>
    <w:rsid w:val="6DB872DA"/>
    <w:rsid w:val="6E079C78"/>
    <w:rsid w:val="6E961B26"/>
    <w:rsid w:val="6EB15CFC"/>
    <w:rsid w:val="6F151FAF"/>
    <w:rsid w:val="6F3C7CB2"/>
    <w:rsid w:val="6F721CE8"/>
    <w:rsid w:val="7009407F"/>
    <w:rsid w:val="700E3ACA"/>
    <w:rsid w:val="7019790D"/>
    <w:rsid w:val="70407A3A"/>
    <w:rsid w:val="70787B63"/>
    <w:rsid w:val="7092E5A9"/>
    <w:rsid w:val="70B263BA"/>
    <w:rsid w:val="70BFBF6E"/>
    <w:rsid w:val="719C0B37"/>
    <w:rsid w:val="71EBDF0A"/>
    <w:rsid w:val="71EFF5FD"/>
    <w:rsid w:val="7202A9B3"/>
    <w:rsid w:val="726A405F"/>
    <w:rsid w:val="72BFD6A2"/>
    <w:rsid w:val="7302C2BA"/>
    <w:rsid w:val="73206DBB"/>
    <w:rsid w:val="732B1580"/>
    <w:rsid w:val="732FAB93"/>
    <w:rsid w:val="733D1B70"/>
    <w:rsid w:val="74A17ED5"/>
    <w:rsid w:val="74A82472"/>
    <w:rsid w:val="7573A1D9"/>
    <w:rsid w:val="75E68198"/>
    <w:rsid w:val="768DB68E"/>
    <w:rsid w:val="76BC8FDA"/>
    <w:rsid w:val="77180C37"/>
    <w:rsid w:val="772F00F2"/>
    <w:rsid w:val="77386FBB"/>
    <w:rsid w:val="775D0888"/>
    <w:rsid w:val="778871E9"/>
    <w:rsid w:val="77D147F6"/>
    <w:rsid w:val="782986EF"/>
    <w:rsid w:val="787558F6"/>
    <w:rsid w:val="789537CE"/>
    <w:rsid w:val="78C27F26"/>
    <w:rsid w:val="78CC663B"/>
    <w:rsid w:val="78EFBC6C"/>
    <w:rsid w:val="7910CC2B"/>
    <w:rsid w:val="792723CD"/>
    <w:rsid w:val="79501054"/>
    <w:rsid w:val="7957A9C1"/>
    <w:rsid w:val="7961C8E3"/>
    <w:rsid w:val="7970862D"/>
    <w:rsid w:val="79BD471E"/>
    <w:rsid w:val="79C96FCC"/>
    <w:rsid w:val="7A086770"/>
    <w:rsid w:val="7A352FDC"/>
    <w:rsid w:val="7A51D00E"/>
    <w:rsid w:val="7AA3E5B8"/>
    <w:rsid w:val="7AD655DC"/>
    <w:rsid w:val="7B5174CA"/>
    <w:rsid w:val="7BB8D646"/>
    <w:rsid w:val="7BE25445"/>
    <w:rsid w:val="7C5E45DE"/>
    <w:rsid w:val="7C88161A"/>
    <w:rsid w:val="7CBB92A8"/>
    <w:rsid w:val="7D600498"/>
    <w:rsid w:val="7D6CD09E"/>
    <w:rsid w:val="7D6D90D3"/>
    <w:rsid w:val="7D89B4C1"/>
    <w:rsid w:val="7DB8BEA3"/>
    <w:rsid w:val="7DF1937D"/>
    <w:rsid w:val="7E729106"/>
    <w:rsid w:val="7E795D3B"/>
    <w:rsid w:val="7E842B60"/>
    <w:rsid w:val="7E93B8F3"/>
    <w:rsid w:val="7E96A4A8"/>
    <w:rsid w:val="7EA6E22D"/>
    <w:rsid w:val="7ECFBB3F"/>
    <w:rsid w:val="7F08BFB8"/>
    <w:rsid w:val="7F31C0AA"/>
    <w:rsid w:val="7F944D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9DA0CFE9-AA36-4CAE-BF30-7AB513D0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671E"/>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rsid w:val="0070671E"/>
    <w:pPr>
      <w:ind w:left="115"/>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paragraph" w:customStyle="1" w:styleId="Default">
    <w:name w:val="Default"/>
    <w:rsid w:val="00AA40F2"/>
    <w:pPr>
      <w:widowControl/>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3315F"/>
    <w:rPr>
      <w:color w:val="800080" w:themeColor="followedHyperlink"/>
      <w:u w:val="single"/>
    </w:rPr>
  </w:style>
  <w:style w:type="character" w:styleId="CommentReference">
    <w:name w:val="annotation reference"/>
    <w:basedOn w:val="DefaultParagraphFont"/>
    <w:uiPriority w:val="99"/>
    <w:semiHidden/>
    <w:unhideWhenUsed/>
    <w:rsid w:val="00D2651D"/>
    <w:rPr>
      <w:sz w:val="16"/>
      <w:szCs w:val="16"/>
    </w:rPr>
  </w:style>
  <w:style w:type="paragraph" w:styleId="CommentText">
    <w:name w:val="annotation text"/>
    <w:basedOn w:val="Normal"/>
    <w:link w:val="CommentTextChar"/>
    <w:uiPriority w:val="99"/>
    <w:semiHidden/>
    <w:unhideWhenUsed/>
    <w:rsid w:val="00D2651D"/>
    <w:rPr>
      <w:sz w:val="20"/>
      <w:szCs w:val="20"/>
    </w:rPr>
  </w:style>
  <w:style w:type="character" w:customStyle="1" w:styleId="CommentTextChar">
    <w:name w:val="Comment Text Char"/>
    <w:basedOn w:val="DefaultParagraphFont"/>
    <w:link w:val="CommentText"/>
    <w:uiPriority w:val="99"/>
    <w:semiHidden/>
    <w:rsid w:val="00D2651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2651D"/>
    <w:rPr>
      <w:b/>
      <w:bCs/>
    </w:rPr>
  </w:style>
  <w:style w:type="character" w:customStyle="1" w:styleId="CommentSubjectChar">
    <w:name w:val="Comment Subject Char"/>
    <w:basedOn w:val="CommentTextChar"/>
    <w:link w:val="CommentSubject"/>
    <w:uiPriority w:val="99"/>
    <w:semiHidden/>
    <w:rsid w:val="00D2651D"/>
    <w:rPr>
      <w:rFonts w:ascii="Arial" w:eastAsia="Arial" w:hAnsi="Arial" w:cs="Arial"/>
      <w:b/>
      <w:bCs/>
      <w:sz w:val="20"/>
      <w:szCs w:val="20"/>
    </w:rPr>
  </w:style>
  <w:style w:type="paragraph" w:customStyle="1" w:styleId="paragraph">
    <w:name w:val="paragraph"/>
    <w:basedOn w:val="Normal"/>
    <w:rsid w:val="004A43F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A43F7"/>
  </w:style>
  <w:style w:type="character" w:customStyle="1" w:styleId="eop">
    <w:name w:val="eop"/>
    <w:basedOn w:val="DefaultParagraphFont"/>
    <w:rsid w:val="004A43F7"/>
  </w:style>
  <w:style w:type="paragraph" w:styleId="Header">
    <w:name w:val="header"/>
    <w:basedOn w:val="Normal"/>
    <w:link w:val="HeaderChar"/>
    <w:uiPriority w:val="99"/>
    <w:semiHidden/>
    <w:unhideWhenUsed/>
    <w:rsid w:val="00FA7F3C"/>
    <w:pPr>
      <w:tabs>
        <w:tab w:val="center" w:pos="4680"/>
        <w:tab w:val="right" w:pos="9360"/>
      </w:tabs>
    </w:pPr>
  </w:style>
  <w:style w:type="character" w:customStyle="1" w:styleId="HeaderChar">
    <w:name w:val="Header Char"/>
    <w:basedOn w:val="DefaultParagraphFont"/>
    <w:link w:val="Header"/>
    <w:uiPriority w:val="99"/>
    <w:semiHidden/>
    <w:rsid w:val="00FA7F3C"/>
    <w:rPr>
      <w:rFonts w:ascii="Arial" w:eastAsia="Arial" w:hAnsi="Arial" w:cs="Arial"/>
    </w:rPr>
  </w:style>
  <w:style w:type="paragraph" w:styleId="Footer">
    <w:name w:val="footer"/>
    <w:basedOn w:val="Normal"/>
    <w:link w:val="FooterChar"/>
    <w:uiPriority w:val="99"/>
    <w:semiHidden/>
    <w:unhideWhenUsed/>
    <w:rsid w:val="00FA7F3C"/>
    <w:pPr>
      <w:tabs>
        <w:tab w:val="center" w:pos="4680"/>
        <w:tab w:val="right" w:pos="9360"/>
      </w:tabs>
    </w:pPr>
  </w:style>
  <w:style w:type="character" w:customStyle="1" w:styleId="FooterChar">
    <w:name w:val="Footer Char"/>
    <w:basedOn w:val="DefaultParagraphFont"/>
    <w:link w:val="Footer"/>
    <w:uiPriority w:val="99"/>
    <w:semiHidden/>
    <w:rsid w:val="00FA7F3C"/>
    <w:rPr>
      <w:rFonts w:ascii="Arial" w:eastAsia="Arial" w:hAnsi="Arial" w:cs="Arial"/>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0583C"/>
    <w:rPr>
      <w:color w:val="605E5C"/>
      <w:shd w:val="clear" w:color="auto" w:fill="E1DFDD"/>
    </w:rPr>
  </w:style>
  <w:style w:type="paragraph" w:styleId="Revision">
    <w:name w:val="Revision"/>
    <w:hidden/>
    <w:uiPriority w:val="99"/>
    <w:semiHidden/>
    <w:rsid w:val="00A45EB7"/>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99">
      <w:bodyDiv w:val="1"/>
      <w:marLeft w:val="0"/>
      <w:marRight w:val="0"/>
      <w:marTop w:val="0"/>
      <w:marBottom w:val="0"/>
      <w:divBdr>
        <w:top w:val="none" w:sz="0" w:space="0" w:color="auto"/>
        <w:left w:val="none" w:sz="0" w:space="0" w:color="auto"/>
        <w:bottom w:val="none" w:sz="0" w:space="0" w:color="auto"/>
        <w:right w:val="none" w:sz="0" w:space="0" w:color="auto"/>
      </w:divBdr>
      <w:divsChild>
        <w:div w:id="49623731">
          <w:marLeft w:val="0"/>
          <w:marRight w:val="0"/>
          <w:marTop w:val="0"/>
          <w:marBottom w:val="0"/>
          <w:divBdr>
            <w:top w:val="none" w:sz="0" w:space="0" w:color="auto"/>
            <w:left w:val="none" w:sz="0" w:space="0" w:color="auto"/>
            <w:bottom w:val="none" w:sz="0" w:space="0" w:color="auto"/>
            <w:right w:val="none" w:sz="0" w:space="0" w:color="auto"/>
          </w:divBdr>
          <w:divsChild>
            <w:div w:id="1274291960">
              <w:marLeft w:val="0"/>
              <w:marRight w:val="0"/>
              <w:marTop w:val="0"/>
              <w:marBottom w:val="0"/>
              <w:divBdr>
                <w:top w:val="none" w:sz="0" w:space="0" w:color="auto"/>
                <w:left w:val="none" w:sz="0" w:space="0" w:color="auto"/>
                <w:bottom w:val="none" w:sz="0" w:space="0" w:color="auto"/>
                <w:right w:val="none" w:sz="0" w:space="0" w:color="auto"/>
              </w:divBdr>
            </w:div>
          </w:divsChild>
        </w:div>
        <w:div w:id="421493232">
          <w:marLeft w:val="0"/>
          <w:marRight w:val="0"/>
          <w:marTop w:val="0"/>
          <w:marBottom w:val="0"/>
          <w:divBdr>
            <w:top w:val="none" w:sz="0" w:space="0" w:color="auto"/>
            <w:left w:val="none" w:sz="0" w:space="0" w:color="auto"/>
            <w:bottom w:val="none" w:sz="0" w:space="0" w:color="auto"/>
            <w:right w:val="none" w:sz="0" w:space="0" w:color="auto"/>
          </w:divBdr>
          <w:divsChild>
            <w:div w:id="292369963">
              <w:marLeft w:val="0"/>
              <w:marRight w:val="0"/>
              <w:marTop w:val="0"/>
              <w:marBottom w:val="0"/>
              <w:divBdr>
                <w:top w:val="none" w:sz="0" w:space="0" w:color="auto"/>
                <w:left w:val="none" w:sz="0" w:space="0" w:color="auto"/>
                <w:bottom w:val="none" w:sz="0" w:space="0" w:color="auto"/>
                <w:right w:val="none" w:sz="0" w:space="0" w:color="auto"/>
              </w:divBdr>
            </w:div>
          </w:divsChild>
        </w:div>
        <w:div w:id="503667137">
          <w:marLeft w:val="0"/>
          <w:marRight w:val="0"/>
          <w:marTop w:val="0"/>
          <w:marBottom w:val="0"/>
          <w:divBdr>
            <w:top w:val="none" w:sz="0" w:space="0" w:color="auto"/>
            <w:left w:val="none" w:sz="0" w:space="0" w:color="auto"/>
            <w:bottom w:val="none" w:sz="0" w:space="0" w:color="auto"/>
            <w:right w:val="none" w:sz="0" w:space="0" w:color="auto"/>
          </w:divBdr>
          <w:divsChild>
            <w:div w:id="1307278058">
              <w:marLeft w:val="0"/>
              <w:marRight w:val="0"/>
              <w:marTop w:val="0"/>
              <w:marBottom w:val="0"/>
              <w:divBdr>
                <w:top w:val="none" w:sz="0" w:space="0" w:color="auto"/>
                <w:left w:val="none" w:sz="0" w:space="0" w:color="auto"/>
                <w:bottom w:val="none" w:sz="0" w:space="0" w:color="auto"/>
                <w:right w:val="none" w:sz="0" w:space="0" w:color="auto"/>
              </w:divBdr>
            </w:div>
          </w:divsChild>
        </w:div>
        <w:div w:id="508756645">
          <w:marLeft w:val="0"/>
          <w:marRight w:val="0"/>
          <w:marTop w:val="0"/>
          <w:marBottom w:val="0"/>
          <w:divBdr>
            <w:top w:val="none" w:sz="0" w:space="0" w:color="auto"/>
            <w:left w:val="none" w:sz="0" w:space="0" w:color="auto"/>
            <w:bottom w:val="none" w:sz="0" w:space="0" w:color="auto"/>
            <w:right w:val="none" w:sz="0" w:space="0" w:color="auto"/>
          </w:divBdr>
          <w:divsChild>
            <w:div w:id="1145246005">
              <w:marLeft w:val="0"/>
              <w:marRight w:val="0"/>
              <w:marTop w:val="0"/>
              <w:marBottom w:val="0"/>
              <w:divBdr>
                <w:top w:val="none" w:sz="0" w:space="0" w:color="auto"/>
                <w:left w:val="none" w:sz="0" w:space="0" w:color="auto"/>
                <w:bottom w:val="none" w:sz="0" w:space="0" w:color="auto"/>
                <w:right w:val="none" w:sz="0" w:space="0" w:color="auto"/>
              </w:divBdr>
            </w:div>
          </w:divsChild>
        </w:div>
        <w:div w:id="525022647">
          <w:marLeft w:val="0"/>
          <w:marRight w:val="0"/>
          <w:marTop w:val="0"/>
          <w:marBottom w:val="0"/>
          <w:divBdr>
            <w:top w:val="none" w:sz="0" w:space="0" w:color="auto"/>
            <w:left w:val="none" w:sz="0" w:space="0" w:color="auto"/>
            <w:bottom w:val="none" w:sz="0" w:space="0" w:color="auto"/>
            <w:right w:val="none" w:sz="0" w:space="0" w:color="auto"/>
          </w:divBdr>
          <w:divsChild>
            <w:div w:id="1654218009">
              <w:marLeft w:val="0"/>
              <w:marRight w:val="0"/>
              <w:marTop w:val="0"/>
              <w:marBottom w:val="0"/>
              <w:divBdr>
                <w:top w:val="none" w:sz="0" w:space="0" w:color="auto"/>
                <w:left w:val="none" w:sz="0" w:space="0" w:color="auto"/>
                <w:bottom w:val="none" w:sz="0" w:space="0" w:color="auto"/>
                <w:right w:val="none" w:sz="0" w:space="0" w:color="auto"/>
              </w:divBdr>
            </w:div>
          </w:divsChild>
        </w:div>
        <w:div w:id="580598257">
          <w:marLeft w:val="0"/>
          <w:marRight w:val="0"/>
          <w:marTop w:val="0"/>
          <w:marBottom w:val="0"/>
          <w:divBdr>
            <w:top w:val="none" w:sz="0" w:space="0" w:color="auto"/>
            <w:left w:val="none" w:sz="0" w:space="0" w:color="auto"/>
            <w:bottom w:val="none" w:sz="0" w:space="0" w:color="auto"/>
            <w:right w:val="none" w:sz="0" w:space="0" w:color="auto"/>
          </w:divBdr>
          <w:divsChild>
            <w:div w:id="1755202512">
              <w:marLeft w:val="0"/>
              <w:marRight w:val="0"/>
              <w:marTop w:val="0"/>
              <w:marBottom w:val="0"/>
              <w:divBdr>
                <w:top w:val="none" w:sz="0" w:space="0" w:color="auto"/>
                <w:left w:val="none" w:sz="0" w:space="0" w:color="auto"/>
                <w:bottom w:val="none" w:sz="0" w:space="0" w:color="auto"/>
                <w:right w:val="none" w:sz="0" w:space="0" w:color="auto"/>
              </w:divBdr>
            </w:div>
          </w:divsChild>
        </w:div>
        <w:div w:id="850801820">
          <w:marLeft w:val="0"/>
          <w:marRight w:val="0"/>
          <w:marTop w:val="0"/>
          <w:marBottom w:val="0"/>
          <w:divBdr>
            <w:top w:val="none" w:sz="0" w:space="0" w:color="auto"/>
            <w:left w:val="none" w:sz="0" w:space="0" w:color="auto"/>
            <w:bottom w:val="none" w:sz="0" w:space="0" w:color="auto"/>
            <w:right w:val="none" w:sz="0" w:space="0" w:color="auto"/>
          </w:divBdr>
          <w:divsChild>
            <w:div w:id="125785235">
              <w:marLeft w:val="0"/>
              <w:marRight w:val="0"/>
              <w:marTop w:val="0"/>
              <w:marBottom w:val="0"/>
              <w:divBdr>
                <w:top w:val="none" w:sz="0" w:space="0" w:color="auto"/>
                <w:left w:val="none" w:sz="0" w:space="0" w:color="auto"/>
                <w:bottom w:val="none" w:sz="0" w:space="0" w:color="auto"/>
                <w:right w:val="none" w:sz="0" w:space="0" w:color="auto"/>
              </w:divBdr>
            </w:div>
          </w:divsChild>
        </w:div>
        <w:div w:id="910650913">
          <w:marLeft w:val="0"/>
          <w:marRight w:val="0"/>
          <w:marTop w:val="0"/>
          <w:marBottom w:val="0"/>
          <w:divBdr>
            <w:top w:val="none" w:sz="0" w:space="0" w:color="auto"/>
            <w:left w:val="none" w:sz="0" w:space="0" w:color="auto"/>
            <w:bottom w:val="none" w:sz="0" w:space="0" w:color="auto"/>
            <w:right w:val="none" w:sz="0" w:space="0" w:color="auto"/>
          </w:divBdr>
          <w:divsChild>
            <w:div w:id="108550612">
              <w:marLeft w:val="0"/>
              <w:marRight w:val="0"/>
              <w:marTop w:val="0"/>
              <w:marBottom w:val="0"/>
              <w:divBdr>
                <w:top w:val="none" w:sz="0" w:space="0" w:color="auto"/>
                <w:left w:val="none" w:sz="0" w:space="0" w:color="auto"/>
                <w:bottom w:val="none" w:sz="0" w:space="0" w:color="auto"/>
                <w:right w:val="none" w:sz="0" w:space="0" w:color="auto"/>
              </w:divBdr>
            </w:div>
          </w:divsChild>
        </w:div>
        <w:div w:id="997416245">
          <w:marLeft w:val="0"/>
          <w:marRight w:val="0"/>
          <w:marTop w:val="0"/>
          <w:marBottom w:val="0"/>
          <w:divBdr>
            <w:top w:val="none" w:sz="0" w:space="0" w:color="auto"/>
            <w:left w:val="none" w:sz="0" w:space="0" w:color="auto"/>
            <w:bottom w:val="none" w:sz="0" w:space="0" w:color="auto"/>
            <w:right w:val="none" w:sz="0" w:space="0" w:color="auto"/>
          </w:divBdr>
          <w:divsChild>
            <w:div w:id="168183874">
              <w:marLeft w:val="0"/>
              <w:marRight w:val="0"/>
              <w:marTop w:val="0"/>
              <w:marBottom w:val="0"/>
              <w:divBdr>
                <w:top w:val="none" w:sz="0" w:space="0" w:color="auto"/>
                <w:left w:val="none" w:sz="0" w:space="0" w:color="auto"/>
                <w:bottom w:val="none" w:sz="0" w:space="0" w:color="auto"/>
                <w:right w:val="none" w:sz="0" w:space="0" w:color="auto"/>
              </w:divBdr>
            </w:div>
          </w:divsChild>
        </w:div>
        <w:div w:id="1072702851">
          <w:marLeft w:val="0"/>
          <w:marRight w:val="0"/>
          <w:marTop w:val="0"/>
          <w:marBottom w:val="0"/>
          <w:divBdr>
            <w:top w:val="none" w:sz="0" w:space="0" w:color="auto"/>
            <w:left w:val="none" w:sz="0" w:space="0" w:color="auto"/>
            <w:bottom w:val="none" w:sz="0" w:space="0" w:color="auto"/>
            <w:right w:val="none" w:sz="0" w:space="0" w:color="auto"/>
          </w:divBdr>
          <w:divsChild>
            <w:div w:id="97527669">
              <w:marLeft w:val="0"/>
              <w:marRight w:val="0"/>
              <w:marTop w:val="0"/>
              <w:marBottom w:val="0"/>
              <w:divBdr>
                <w:top w:val="none" w:sz="0" w:space="0" w:color="auto"/>
                <w:left w:val="none" w:sz="0" w:space="0" w:color="auto"/>
                <w:bottom w:val="none" w:sz="0" w:space="0" w:color="auto"/>
                <w:right w:val="none" w:sz="0" w:space="0" w:color="auto"/>
              </w:divBdr>
            </w:div>
          </w:divsChild>
        </w:div>
        <w:div w:id="1333991259">
          <w:marLeft w:val="0"/>
          <w:marRight w:val="0"/>
          <w:marTop w:val="0"/>
          <w:marBottom w:val="0"/>
          <w:divBdr>
            <w:top w:val="none" w:sz="0" w:space="0" w:color="auto"/>
            <w:left w:val="none" w:sz="0" w:space="0" w:color="auto"/>
            <w:bottom w:val="none" w:sz="0" w:space="0" w:color="auto"/>
            <w:right w:val="none" w:sz="0" w:space="0" w:color="auto"/>
          </w:divBdr>
          <w:divsChild>
            <w:div w:id="679157741">
              <w:marLeft w:val="0"/>
              <w:marRight w:val="0"/>
              <w:marTop w:val="0"/>
              <w:marBottom w:val="0"/>
              <w:divBdr>
                <w:top w:val="none" w:sz="0" w:space="0" w:color="auto"/>
                <w:left w:val="none" w:sz="0" w:space="0" w:color="auto"/>
                <w:bottom w:val="none" w:sz="0" w:space="0" w:color="auto"/>
                <w:right w:val="none" w:sz="0" w:space="0" w:color="auto"/>
              </w:divBdr>
            </w:div>
          </w:divsChild>
        </w:div>
        <w:div w:id="1485122502">
          <w:marLeft w:val="0"/>
          <w:marRight w:val="0"/>
          <w:marTop w:val="0"/>
          <w:marBottom w:val="0"/>
          <w:divBdr>
            <w:top w:val="none" w:sz="0" w:space="0" w:color="auto"/>
            <w:left w:val="none" w:sz="0" w:space="0" w:color="auto"/>
            <w:bottom w:val="none" w:sz="0" w:space="0" w:color="auto"/>
            <w:right w:val="none" w:sz="0" w:space="0" w:color="auto"/>
          </w:divBdr>
          <w:divsChild>
            <w:div w:id="1203133075">
              <w:marLeft w:val="0"/>
              <w:marRight w:val="0"/>
              <w:marTop w:val="0"/>
              <w:marBottom w:val="0"/>
              <w:divBdr>
                <w:top w:val="none" w:sz="0" w:space="0" w:color="auto"/>
                <w:left w:val="none" w:sz="0" w:space="0" w:color="auto"/>
                <w:bottom w:val="none" w:sz="0" w:space="0" w:color="auto"/>
                <w:right w:val="none" w:sz="0" w:space="0" w:color="auto"/>
              </w:divBdr>
            </w:div>
          </w:divsChild>
        </w:div>
        <w:div w:id="1732849869">
          <w:marLeft w:val="0"/>
          <w:marRight w:val="0"/>
          <w:marTop w:val="0"/>
          <w:marBottom w:val="0"/>
          <w:divBdr>
            <w:top w:val="none" w:sz="0" w:space="0" w:color="auto"/>
            <w:left w:val="none" w:sz="0" w:space="0" w:color="auto"/>
            <w:bottom w:val="none" w:sz="0" w:space="0" w:color="auto"/>
            <w:right w:val="none" w:sz="0" w:space="0" w:color="auto"/>
          </w:divBdr>
          <w:divsChild>
            <w:div w:id="78136854">
              <w:marLeft w:val="0"/>
              <w:marRight w:val="0"/>
              <w:marTop w:val="0"/>
              <w:marBottom w:val="0"/>
              <w:divBdr>
                <w:top w:val="none" w:sz="0" w:space="0" w:color="auto"/>
                <w:left w:val="none" w:sz="0" w:space="0" w:color="auto"/>
                <w:bottom w:val="none" w:sz="0" w:space="0" w:color="auto"/>
                <w:right w:val="none" w:sz="0" w:space="0" w:color="auto"/>
              </w:divBdr>
            </w:div>
          </w:divsChild>
        </w:div>
        <w:div w:id="1749304295">
          <w:marLeft w:val="0"/>
          <w:marRight w:val="0"/>
          <w:marTop w:val="0"/>
          <w:marBottom w:val="0"/>
          <w:divBdr>
            <w:top w:val="none" w:sz="0" w:space="0" w:color="auto"/>
            <w:left w:val="none" w:sz="0" w:space="0" w:color="auto"/>
            <w:bottom w:val="none" w:sz="0" w:space="0" w:color="auto"/>
            <w:right w:val="none" w:sz="0" w:space="0" w:color="auto"/>
          </w:divBdr>
          <w:divsChild>
            <w:div w:id="1799957897">
              <w:marLeft w:val="0"/>
              <w:marRight w:val="0"/>
              <w:marTop w:val="0"/>
              <w:marBottom w:val="0"/>
              <w:divBdr>
                <w:top w:val="none" w:sz="0" w:space="0" w:color="auto"/>
                <w:left w:val="none" w:sz="0" w:space="0" w:color="auto"/>
                <w:bottom w:val="none" w:sz="0" w:space="0" w:color="auto"/>
                <w:right w:val="none" w:sz="0" w:space="0" w:color="auto"/>
              </w:divBdr>
            </w:div>
          </w:divsChild>
        </w:div>
        <w:div w:id="1935935947">
          <w:marLeft w:val="0"/>
          <w:marRight w:val="0"/>
          <w:marTop w:val="0"/>
          <w:marBottom w:val="0"/>
          <w:divBdr>
            <w:top w:val="none" w:sz="0" w:space="0" w:color="auto"/>
            <w:left w:val="none" w:sz="0" w:space="0" w:color="auto"/>
            <w:bottom w:val="none" w:sz="0" w:space="0" w:color="auto"/>
            <w:right w:val="none" w:sz="0" w:space="0" w:color="auto"/>
          </w:divBdr>
          <w:divsChild>
            <w:div w:id="1266811704">
              <w:marLeft w:val="0"/>
              <w:marRight w:val="0"/>
              <w:marTop w:val="0"/>
              <w:marBottom w:val="0"/>
              <w:divBdr>
                <w:top w:val="none" w:sz="0" w:space="0" w:color="auto"/>
                <w:left w:val="none" w:sz="0" w:space="0" w:color="auto"/>
                <w:bottom w:val="none" w:sz="0" w:space="0" w:color="auto"/>
                <w:right w:val="none" w:sz="0" w:space="0" w:color="auto"/>
              </w:divBdr>
            </w:div>
          </w:divsChild>
        </w:div>
        <w:div w:id="2004433410">
          <w:marLeft w:val="0"/>
          <w:marRight w:val="0"/>
          <w:marTop w:val="0"/>
          <w:marBottom w:val="0"/>
          <w:divBdr>
            <w:top w:val="none" w:sz="0" w:space="0" w:color="auto"/>
            <w:left w:val="none" w:sz="0" w:space="0" w:color="auto"/>
            <w:bottom w:val="none" w:sz="0" w:space="0" w:color="auto"/>
            <w:right w:val="none" w:sz="0" w:space="0" w:color="auto"/>
          </w:divBdr>
          <w:divsChild>
            <w:div w:id="5152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0831">
      <w:bodyDiv w:val="1"/>
      <w:marLeft w:val="0"/>
      <w:marRight w:val="0"/>
      <w:marTop w:val="0"/>
      <w:marBottom w:val="0"/>
      <w:divBdr>
        <w:top w:val="none" w:sz="0" w:space="0" w:color="auto"/>
        <w:left w:val="none" w:sz="0" w:space="0" w:color="auto"/>
        <w:bottom w:val="none" w:sz="0" w:space="0" w:color="auto"/>
        <w:right w:val="none" w:sz="0" w:space="0" w:color="auto"/>
      </w:divBdr>
      <w:divsChild>
        <w:div w:id="14498219">
          <w:marLeft w:val="0"/>
          <w:marRight w:val="0"/>
          <w:marTop w:val="0"/>
          <w:marBottom w:val="0"/>
          <w:divBdr>
            <w:top w:val="none" w:sz="0" w:space="0" w:color="auto"/>
            <w:left w:val="none" w:sz="0" w:space="0" w:color="auto"/>
            <w:bottom w:val="none" w:sz="0" w:space="0" w:color="auto"/>
            <w:right w:val="none" w:sz="0" w:space="0" w:color="auto"/>
          </w:divBdr>
          <w:divsChild>
            <w:div w:id="1074931121">
              <w:marLeft w:val="0"/>
              <w:marRight w:val="0"/>
              <w:marTop w:val="0"/>
              <w:marBottom w:val="0"/>
              <w:divBdr>
                <w:top w:val="none" w:sz="0" w:space="0" w:color="auto"/>
                <w:left w:val="none" w:sz="0" w:space="0" w:color="auto"/>
                <w:bottom w:val="none" w:sz="0" w:space="0" w:color="auto"/>
                <w:right w:val="none" w:sz="0" w:space="0" w:color="auto"/>
              </w:divBdr>
            </w:div>
          </w:divsChild>
        </w:div>
        <w:div w:id="97802492">
          <w:marLeft w:val="0"/>
          <w:marRight w:val="0"/>
          <w:marTop w:val="0"/>
          <w:marBottom w:val="0"/>
          <w:divBdr>
            <w:top w:val="none" w:sz="0" w:space="0" w:color="auto"/>
            <w:left w:val="none" w:sz="0" w:space="0" w:color="auto"/>
            <w:bottom w:val="none" w:sz="0" w:space="0" w:color="auto"/>
            <w:right w:val="none" w:sz="0" w:space="0" w:color="auto"/>
          </w:divBdr>
          <w:divsChild>
            <w:div w:id="443311521">
              <w:marLeft w:val="0"/>
              <w:marRight w:val="0"/>
              <w:marTop w:val="0"/>
              <w:marBottom w:val="0"/>
              <w:divBdr>
                <w:top w:val="none" w:sz="0" w:space="0" w:color="auto"/>
                <w:left w:val="none" w:sz="0" w:space="0" w:color="auto"/>
                <w:bottom w:val="none" w:sz="0" w:space="0" w:color="auto"/>
                <w:right w:val="none" w:sz="0" w:space="0" w:color="auto"/>
              </w:divBdr>
            </w:div>
          </w:divsChild>
        </w:div>
        <w:div w:id="165481587">
          <w:marLeft w:val="0"/>
          <w:marRight w:val="0"/>
          <w:marTop w:val="0"/>
          <w:marBottom w:val="0"/>
          <w:divBdr>
            <w:top w:val="none" w:sz="0" w:space="0" w:color="auto"/>
            <w:left w:val="none" w:sz="0" w:space="0" w:color="auto"/>
            <w:bottom w:val="none" w:sz="0" w:space="0" w:color="auto"/>
            <w:right w:val="none" w:sz="0" w:space="0" w:color="auto"/>
          </w:divBdr>
          <w:divsChild>
            <w:div w:id="1355154482">
              <w:marLeft w:val="0"/>
              <w:marRight w:val="0"/>
              <w:marTop w:val="0"/>
              <w:marBottom w:val="0"/>
              <w:divBdr>
                <w:top w:val="none" w:sz="0" w:space="0" w:color="auto"/>
                <w:left w:val="none" w:sz="0" w:space="0" w:color="auto"/>
                <w:bottom w:val="none" w:sz="0" w:space="0" w:color="auto"/>
                <w:right w:val="none" w:sz="0" w:space="0" w:color="auto"/>
              </w:divBdr>
            </w:div>
          </w:divsChild>
        </w:div>
        <w:div w:id="190533463">
          <w:marLeft w:val="0"/>
          <w:marRight w:val="0"/>
          <w:marTop w:val="0"/>
          <w:marBottom w:val="0"/>
          <w:divBdr>
            <w:top w:val="none" w:sz="0" w:space="0" w:color="auto"/>
            <w:left w:val="none" w:sz="0" w:space="0" w:color="auto"/>
            <w:bottom w:val="none" w:sz="0" w:space="0" w:color="auto"/>
            <w:right w:val="none" w:sz="0" w:space="0" w:color="auto"/>
          </w:divBdr>
          <w:divsChild>
            <w:div w:id="137764409">
              <w:marLeft w:val="0"/>
              <w:marRight w:val="0"/>
              <w:marTop w:val="0"/>
              <w:marBottom w:val="0"/>
              <w:divBdr>
                <w:top w:val="none" w:sz="0" w:space="0" w:color="auto"/>
                <w:left w:val="none" w:sz="0" w:space="0" w:color="auto"/>
                <w:bottom w:val="none" w:sz="0" w:space="0" w:color="auto"/>
                <w:right w:val="none" w:sz="0" w:space="0" w:color="auto"/>
              </w:divBdr>
            </w:div>
          </w:divsChild>
        </w:div>
        <w:div w:id="221908271">
          <w:marLeft w:val="0"/>
          <w:marRight w:val="0"/>
          <w:marTop w:val="0"/>
          <w:marBottom w:val="0"/>
          <w:divBdr>
            <w:top w:val="none" w:sz="0" w:space="0" w:color="auto"/>
            <w:left w:val="none" w:sz="0" w:space="0" w:color="auto"/>
            <w:bottom w:val="none" w:sz="0" w:space="0" w:color="auto"/>
            <w:right w:val="none" w:sz="0" w:space="0" w:color="auto"/>
          </w:divBdr>
          <w:divsChild>
            <w:div w:id="447433530">
              <w:marLeft w:val="0"/>
              <w:marRight w:val="0"/>
              <w:marTop w:val="0"/>
              <w:marBottom w:val="0"/>
              <w:divBdr>
                <w:top w:val="none" w:sz="0" w:space="0" w:color="auto"/>
                <w:left w:val="none" w:sz="0" w:space="0" w:color="auto"/>
                <w:bottom w:val="none" w:sz="0" w:space="0" w:color="auto"/>
                <w:right w:val="none" w:sz="0" w:space="0" w:color="auto"/>
              </w:divBdr>
            </w:div>
          </w:divsChild>
        </w:div>
        <w:div w:id="242763671">
          <w:marLeft w:val="0"/>
          <w:marRight w:val="0"/>
          <w:marTop w:val="0"/>
          <w:marBottom w:val="0"/>
          <w:divBdr>
            <w:top w:val="none" w:sz="0" w:space="0" w:color="auto"/>
            <w:left w:val="none" w:sz="0" w:space="0" w:color="auto"/>
            <w:bottom w:val="none" w:sz="0" w:space="0" w:color="auto"/>
            <w:right w:val="none" w:sz="0" w:space="0" w:color="auto"/>
          </w:divBdr>
          <w:divsChild>
            <w:div w:id="440077006">
              <w:marLeft w:val="0"/>
              <w:marRight w:val="0"/>
              <w:marTop w:val="0"/>
              <w:marBottom w:val="0"/>
              <w:divBdr>
                <w:top w:val="none" w:sz="0" w:space="0" w:color="auto"/>
                <w:left w:val="none" w:sz="0" w:space="0" w:color="auto"/>
                <w:bottom w:val="none" w:sz="0" w:space="0" w:color="auto"/>
                <w:right w:val="none" w:sz="0" w:space="0" w:color="auto"/>
              </w:divBdr>
            </w:div>
          </w:divsChild>
        </w:div>
        <w:div w:id="348413953">
          <w:marLeft w:val="0"/>
          <w:marRight w:val="0"/>
          <w:marTop w:val="0"/>
          <w:marBottom w:val="0"/>
          <w:divBdr>
            <w:top w:val="none" w:sz="0" w:space="0" w:color="auto"/>
            <w:left w:val="none" w:sz="0" w:space="0" w:color="auto"/>
            <w:bottom w:val="none" w:sz="0" w:space="0" w:color="auto"/>
            <w:right w:val="none" w:sz="0" w:space="0" w:color="auto"/>
          </w:divBdr>
          <w:divsChild>
            <w:div w:id="1636834863">
              <w:marLeft w:val="0"/>
              <w:marRight w:val="0"/>
              <w:marTop w:val="0"/>
              <w:marBottom w:val="0"/>
              <w:divBdr>
                <w:top w:val="none" w:sz="0" w:space="0" w:color="auto"/>
                <w:left w:val="none" w:sz="0" w:space="0" w:color="auto"/>
                <w:bottom w:val="none" w:sz="0" w:space="0" w:color="auto"/>
                <w:right w:val="none" w:sz="0" w:space="0" w:color="auto"/>
              </w:divBdr>
            </w:div>
          </w:divsChild>
        </w:div>
        <w:div w:id="807362665">
          <w:marLeft w:val="0"/>
          <w:marRight w:val="0"/>
          <w:marTop w:val="0"/>
          <w:marBottom w:val="0"/>
          <w:divBdr>
            <w:top w:val="none" w:sz="0" w:space="0" w:color="auto"/>
            <w:left w:val="none" w:sz="0" w:space="0" w:color="auto"/>
            <w:bottom w:val="none" w:sz="0" w:space="0" w:color="auto"/>
            <w:right w:val="none" w:sz="0" w:space="0" w:color="auto"/>
          </w:divBdr>
          <w:divsChild>
            <w:div w:id="1420060056">
              <w:marLeft w:val="0"/>
              <w:marRight w:val="0"/>
              <w:marTop w:val="0"/>
              <w:marBottom w:val="0"/>
              <w:divBdr>
                <w:top w:val="none" w:sz="0" w:space="0" w:color="auto"/>
                <w:left w:val="none" w:sz="0" w:space="0" w:color="auto"/>
                <w:bottom w:val="none" w:sz="0" w:space="0" w:color="auto"/>
                <w:right w:val="none" w:sz="0" w:space="0" w:color="auto"/>
              </w:divBdr>
            </w:div>
          </w:divsChild>
        </w:div>
        <w:div w:id="810708475">
          <w:marLeft w:val="0"/>
          <w:marRight w:val="0"/>
          <w:marTop w:val="0"/>
          <w:marBottom w:val="0"/>
          <w:divBdr>
            <w:top w:val="none" w:sz="0" w:space="0" w:color="auto"/>
            <w:left w:val="none" w:sz="0" w:space="0" w:color="auto"/>
            <w:bottom w:val="none" w:sz="0" w:space="0" w:color="auto"/>
            <w:right w:val="none" w:sz="0" w:space="0" w:color="auto"/>
          </w:divBdr>
          <w:divsChild>
            <w:div w:id="28655194">
              <w:marLeft w:val="0"/>
              <w:marRight w:val="0"/>
              <w:marTop w:val="0"/>
              <w:marBottom w:val="0"/>
              <w:divBdr>
                <w:top w:val="none" w:sz="0" w:space="0" w:color="auto"/>
                <w:left w:val="none" w:sz="0" w:space="0" w:color="auto"/>
                <w:bottom w:val="none" w:sz="0" w:space="0" w:color="auto"/>
                <w:right w:val="none" w:sz="0" w:space="0" w:color="auto"/>
              </w:divBdr>
            </w:div>
          </w:divsChild>
        </w:div>
        <w:div w:id="814100881">
          <w:marLeft w:val="0"/>
          <w:marRight w:val="0"/>
          <w:marTop w:val="0"/>
          <w:marBottom w:val="0"/>
          <w:divBdr>
            <w:top w:val="none" w:sz="0" w:space="0" w:color="auto"/>
            <w:left w:val="none" w:sz="0" w:space="0" w:color="auto"/>
            <w:bottom w:val="none" w:sz="0" w:space="0" w:color="auto"/>
            <w:right w:val="none" w:sz="0" w:space="0" w:color="auto"/>
          </w:divBdr>
          <w:divsChild>
            <w:div w:id="1274438721">
              <w:marLeft w:val="0"/>
              <w:marRight w:val="0"/>
              <w:marTop w:val="0"/>
              <w:marBottom w:val="0"/>
              <w:divBdr>
                <w:top w:val="none" w:sz="0" w:space="0" w:color="auto"/>
                <w:left w:val="none" w:sz="0" w:space="0" w:color="auto"/>
                <w:bottom w:val="none" w:sz="0" w:space="0" w:color="auto"/>
                <w:right w:val="none" w:sz="0" w:space="0" w:color="auto"/>
              </w:divBdr>
            </w:div>
          </w:divsChild>
        </w:div>
        <w:div w:id="875654966">
          <w:marLeft w:val="0"/>
          <w:marRight w:val="0"/>
          <w:marTop w:val="0"/>
          <w:marBottom w:val="0"/>
          <w:divBdr>
            <w:top w:val="none" w:sz="0" w:space="0" w:color="auto"/>
            <w:left w:val="none" w:sz="0" w:space="0" w:color="auto"/>
            <w:bottom w:val="none" w:sz="0" w:space="0" w:color="auto"/>
            <w:right w:val="none" w:sz="0" w:space="0" w:color="auto"/>
          </w:divBdr>
          <w:divsChild>
            <w:div w:id="787048767">
              <w:marLeft w:val="0"/>
              <w:marRight w:val="0"/>
              <w:marTop w:val="0"/>
              <w:marBottom w:val="0"/>
              <w:divBdr>
                <w:top w:val="none" w:sz="0" w:space="0" w:color="auto"/>
                <w:left w:val="none" w:sz="0" w:space="0" w:color="auto"/>
                <w:bottom w:val="none" w:sz="0" w:space="0" w:color="auto"/>
                <w:right w:val="none" w:sz="0" w:space="0" w:color="auto"/>
              </w:divBdr>
            </w:div>
          </w:divsChild>
        </w:div>
        <w:div w:id="952056526">
          <w:marLeft w:val="0"/>
          <w:marRight w:val="0"/>
          <w:marTop w:val="0"/>
          <w:marBottom w:val="0"/>
          <w:divBdr>
            <w:top w:val="none" w:sz="0" w:space="0" w:color="auto"/>
            <w:left w:val="none" w:sz="0" w:space="0" w:color="auto"/>
            <w:bottom w:val="none" w:sz="0" w:space="0" w:color="auto"/>
            <w:right w:val="none" w:sz="0" w:space="0" w:color="auto"/>
          </w:divBdr>
          <w:divsChild>
            <w:div w:id="321467937">
              <w:marLeft w:val="0"/>
              <w:marRight w:val="0"/>
              <w:marTop w:val="0"/>
              <w:marBottom w:val="0"/>
              <w:divBdr>
                <w:top w:val="none" w:sz="0" w:space="0" w:color="auto"/>
                <w:left w:val="none" w:sz="0" w:space="0" w:color="auto"/>
                <w:bottom w:val="none" w:sz="0" w:space="0" w:color="auto"/>
                <w:right w:val="none" w:sz="0" w:space="0" w:color="auto"/>
              </w:divBdr>
            </w:div>
          </w:divsChild>
        </w:div>
        <w:div w:id="1072460797">
          <w:marLeft w:val="0"/>
          <w:marRight w:val="0"/>
          <w:marTop w:val="0"/>
          <w:marBottom w:val="0"/>
          <w:divBdr>
            <w:top w:val="none" w:sz="0" w:space="0" w:color="auto"/>
            <w:left w:val="none" w:sz="0" w:space="0" w:color="auto"/>
            <w:bottom w:val="none" w:sz="0" w:space="0" w:color="auto"/>
            <w:right w:val="none" w:sz="0" w:space="0" w:color="auto"/>
          </w:divBdr>
          <w:divsChild>
            <w:div w:id="680401126">
              <w:marLeft w:val="0"/>
              <w:marRight w:val="0"/>
              <w:marTop w:val="0"/>
              <w:marBottom w:val="0"/>
              <w:divBdr>
                <w:top w:val="none" w:sz="0" w:space="0" w:color="auto"/>
                <w:left w:val="none" w:sz="0" w:space="0" w:color="auto"/>
                <w:bottom w:val="none" w:sz="0" w:space="0" w:color="auto"/>
                <w:right w:val="none" w:sz="0" w:space="0" w:color="auto"/>
              </w:divBdr>
            </w:div>
          </w:divsChild>
        </w:div>
        <w:div w:id="1129199280">
          <w:marLeft w:val="0"/>
          <w:marRight w:val="0"/>
          <w:marTop w:val="0"/>
          <w:marBottom w:val="0"/>
          <w:divBdr>
            <w:top w:val="none" w:sz="0" w:space="0" w:color="auto"/>
            <w:left w:val="none" w:sz="0" w:space="0" w:color="auto"/>
            <w:bottom w:val="none" w:sz="0" w:space="0" w:color="auto"/>
            <w:right w:val="none" w:sz="0" w:space="0" w:color="auto"/>
          </w:divBdr>
          <w:divsChild>
            <w:div w:id="703595959">
              <w:marLeft w:val="0"/>
              <w:marRight w:val="0"/>
              <w:marTop w:val="0"/>
              <w:marBottom w:val="0"/>
              <w:divBdr>
                <w:top w:val="none" w:sz="0" w:space="0" w:color="auto"/>
                <w:left w:val="none" w:sz="0" w:space="0" w:color="auto"/>
                <w:bottom w:val="none" w:sz="0" w:space="0" w:color="auto"/>
                <w:right w:val="none" w:sz="0" w:space="0" w:color="auto"/>
              </w:divBdr>
            </w:div>
          </w:divsChild>
        </w:div>
        <w:div w:id="1178542144">
          <w:marLeft w:val="0"/>
          <w:marRight w:val="0"/>
          <w:marTop w:val="0"/>
          <w:marBottom w:val="0"/>
          <w:divBdr>
            <w:top w:val="none" w:sz="0" w:space="0" w:color="auto"/>
            <w:left w:val="none" w:sz="0" w:space="0" w:color="auto"/>
            <w:bottom w:val="none" w:sz="0" w:space="0" w:color="auto"/>
            <w:right w:val="none" w:sz="0" w:space="0" w:color="auto"/>
          </w:divBdr>
          <w:divsChild>
            <w:div w:id="995107400">
              <w:marLeft w:val="0"/>
              <w:marRight w:val="0"/>
              <w:marTop w:val="0"/>
              <w:marBottom w:val="0"/>
              <w:divBdr>
                <w:top w:val="none" w:sz="0" w:space="0" w:color="auto"/>
                <w:left w:val="none" w:sz="0" w:space="0" w:color="auto"/>
                <w:bottom w:val="none" w:sz="0" w:space="0" w:color="auto"/>
                <w:right w:val="none" w:sz="0" w:space="0" w:color="auto"/>
              </w:divBdr>
            </w:div>
          </w:divsChild>
        </w:div>
        <w:div w:id="1191069802">
          <w:marLeft w:val="0"/>
          <w:marRight w:val="0"/>
          <w:marTop w:val="0"/>
          <w:marBottom w:val="0"/>
          <w:divBdr>
            <w:top w:val="none" w:sz="0" w:space="0" w:color="auto"/>
            <w:left w:val="none" w:sz="0" w:space="0" w:color="auto"/>
            <w:bottom w:val="none" w:sz="0" w:space="0" w:color="auto"/>
            <w:right w:val="none" w:sz="0" w:space="0" w:color="auto"/>
          </w:divBdr>
          <w:divsChild>
            <w:div w:id="343946876">
              <w:marLeft w:val="0"/>
              <w:marRight w:val="0"/>
              <w:marTop w:val="0"/>
              <w:marBottom w:val="0"/>
              <w:divBdr>
                <w:top w:val="none" w:sz="0" w:space="0" w:color="auto"/>
                <w:left w:val="none" w:sz="0" w:space="0" w:color="auto"/>
                <w:bottom w:val="none" w:sz="0" w:space="0" w:color="auto"/>
                <w:right w:val="none" w:sz="0" w:space="0" w:color="auto"/>
              </w:divBdr>
            </w:div>
          </w:divsChild>
        </w:div>
        <w:div w:id="1236013672">
          <w:marLeft w:val="0"/>
          <w:marRight w:val="0"/>
          <w:marTop w:val="0"/>
          <w:marBottom w:val="0"/>
          <w:divBdr>
            <w:top w:val="none" w:sz="0" w:space="0" w:color="auto"/>
            <w:left w:val="none" w:sz="0" w:space="0" w:color="auto"/>
            <w:bottom w:val="none" w:sz="0" w:space="0" w:color="auto"/>
            <w:right w:val="none" w:sz="0" w:space="0" w:color="auto"/>
          </w:divBdr>
          <w:divsChild>
            <w:div w:id="1432777224">
              <w:marLeft w:val="0"/>
              <w:marRight w:val="0"/>
              <w:marTop w:val="0"/>
              <w:marBottom w:val="0"/>
              <w:divBdr>
                <w:top w:val="none" w:sz="0" w:space="0" w:color="auto"/>
                <w:left w:val="none" w:sz="0" w:space="0" w:color="auto"/>
                <w:bottom w:val="none" w:sz="0" w:space="0" w:color="auto"/>
                <w:right w:val="none" w:sz="0" w:space="0" w:color="auto"/>
              </w:divBdr>
            </w:div>
          </w:divsChild>
        </w:div>
        <w:div w:id="1323779571">
          <w:marLeft w:val="0"/>
          <w:marRight w:val="0"/>
          <w:marTop w:val="0"/>
          <w:marBottom w:val="0"/>
          <w:divBdr>
            <w:top w:val="none" w:sz="0" w:space="0" w:color="auto"/>
            <w:left w:val="none" w:sz="0" w:space="0" w:color="auto"/>
            <w:bottom w:val="none" w:sz="0" w:space="0" w:color="auto"/>
            <w:right w:val="none" w:sz="0" w:space="0" w:color="auto"/>
          </w:divBdr>
          <w:divsChild>
            <w:div w:id="93014563">
              <w:marLeft w:val="0"/>
              <w:marRight w:val="0"/>
              <w:marTop w:val="0"/>
              <w:marBottom w:val="0"/>
              <w:divBdr>
                <w:top w:val="none" w:sz="0" w:space="0" w:color="auto"/>
                <w:left w:val="none" w:sz="0" w:space="0" w:color="auto"/>
                <w:bottom w:val="none" w:sz="0" w:space="0" w:color="auto"/>
                <w:right w:val="none" w:sz="0" w:space="0" w:color="auto"/>
              </w:divBdr>
            </w:div>
          </w:divsChild>
        </w:div>
        <w:div w:id="1357005119">
          <w:marLeft w:val="0"/>
          <w:marRight w:val="0"/>
          <w:marTop w:val="0"/>
          <w:marBottom w:val="0"/>
          <w:divBdr>
            <w:top w:val="none" w:sz="0" w:space="0" w:color="auto"/>
            <w:left w:val="none" w:sz="0" w:space="0" w:color="auto"/>
            <w:bottom w:val="none" w:sz="0" w:space="0" w:color="auto"/>
            <w:right w:val="none" w:sz="0" w:space="0" w:color="auto"/>
          </w:divBdr>
          <w:divsChild>
            <w:div w:id="1562641160">
              <w:marLeft w:val="0"/>
              <w:marRight w:val="0"/>
              <w:marTop w:val="0"/>
              <w:marBottom w:val="0"/>
              <w:divBdr>
                <w:top w:val="none" w:sz="0" w:space="0" w:color="auto"/>
                <w:left w:val="none" w:sz="0" w:space="0" w:color="auto"/>
                <w:bottom w:val="none" w:sz="0" w:space="0" w:color="auto"/>
                <w:right w:val="none" w:sz="0" w:space="0" w:color="auto"/>
              </w:divBdr>
            </w:div>
          </w:divsChild>
        </w:div>
        <w:div w:id="1481339936">
          <w:marLeft w:val="0"/>
          <w:marRight w:val="0"/>
          <w:marTop w:val="0"/>
          <w:marBottom w:val="0"/>
          <w:divBdr>
            <w:top w:val="none" w:sz="0" w:space="0" w:color="auto"/>
            <w:left w:val="none" w:sz="0" w:space="0" w:color="auto"/>
            <w:bottom w:val="none" w:sz="0" w:space="0" w:color="auto"/>
            <w:right w:val="none" w:sz="0" w:space="0" w:color="auto"/>
          </w:divBdr>
          <w:divsChild>
            <w:div w:id="535393907">
              <w:marLeft w:val="0"/>
              <w:marRight w:val="0"/>
              <w:marTop w:val="0"/>
              <w:marBottom w:val="0"/>
              <w:divBdr>
                <w:top w:val="none" w:sz="0" w:space="0" w:color="auto"/>
                <w:left w:val="none" w:sz="0" w:space="0" w:color="auto"/>
                <w:bottom w:val="none" w:sz="0" w:space="0" w:color="auto"/>
                <w:right w:val="none" w:sz="0" w:space="0" w:color="auto"/>
              </w:divBdr>
            </w:div>
          </w:divsChild>
        </w:div>
        <w:div w:id="1564364497">
          <w:marLeft w:val="0"/>
          <w:marRight w:val="0"/>
          <w:marTop w:val="0"/>
          <w:marBottom w:val="0"/>
          <w:divBdr>
            <w:top w:val="none" w:sz="0" w:space="0" w:color="auto"/>
            <w:left w:val="none" w:sz="0" w:space="0" w:color="auto"/>
            <w:bottom w:val="none" w:sz="0" w:space="0" w:color="auto"/>
            <w:right w:val="none" w:sz="0" w:space="0" w:color="auto"/>
          </w:divBdr>
          <w:divsChild>
            <w:div w:id="843973845">
              <w:marLeft w:val="0"/>
              <w:marRight w:val="0"/>
              <w:marTop w:val="0"/>
              <w:marBottom w:val="0"/>
              <w:divBdr>
                <w:top w:val="none" w:sz="0" w:space="0" w:color="auto"/>
                <w:left w:val="none" w:sz="0" w:space="0" w:color="auto"/>
                <w:bottom w:val="none" w:sz="0" w:space="0" w:color="auto"/>
                <w:right w:val="none" w:sz="0" w:space="0" w:color="auto"/>
              </w:divBdr>
            </w:div>
          </w:divsChild>
        </w:div>
        <w:div w:id="1621647997">
          <w:marLeft w:val="0"/>
          <w:marRight w:val="0"/>
          <w:marTop w:val="0"/>
          <w:marBottom w:val="0"/>
          <w:divBdr>
            <w:top w:val="none" w:sz="0" w:space="0" w:color="auto"/>
            <w:left w:val="none" w:sz="0" w:space="0" w:color="auto"/>
            <w:bottom w:val="none" w:sz="0" w:space="0" w:color="auto"/>
            <w:right w:val="none" w:sz="0" w:space="0" w:color="auto"/>
          </w:divBdr>
          <w:divsChild>
            <w:div w:id="344670819">
              <w:marLeft w:val="0"/>
              <w:marRight w:val="0"/>
              <w:marTop w:val="0"/>
              <w:marBottom w:val="0"/>
              <w:divBdr>
                <w:top w:val="none" w:sz="0" w:space="0" w:color="auto"/>
                <w:left w:val="none" w:sz="0" w:space="0" w:color="auto"/>
                <w:bottom w:val="none" w:sz="0" w:space="0" w:color="auto"/>
                <w:right w:val="none" w:sz="0" w:space="0" w:color="auto"/>
              </w:divBdr>
            </w:div>
          </w:divsChild>
        </w:div>
        <w:div w:id="1625384413">
          <w:marLeft w:val="0"/>
          <w:marRight w:val="0"/>
          <w:marTop w:val="0"/>
          <w:marBottom w:val="0"/>
          <w:divBdr>
            <w:top w:val="none" w:sz="0" w:space="0" w:color="auto"/>
            <w:left w:val="none" w:sz="0" w:space="0" w:color="auto"/>
            <w:bottom w:val="none" w:sz="0" w:space="0" w:color="auto"/>
            <w:right w:val="none" w:sz="0" w:space="0" w:color="auto"/>
          </w:divBdr>
          <w:divsChild>
            <w:div w:id="9113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3228">
      <w:bodyDiv w:val="1"/>
      <w:marLeft w:val="0"/>
      <w:marRight w:val="0"/>
      <w:marTop w:val="0"/>
      <w:marBottom w:val="0"/>
      <w:divBdr>
        <w:top w:val="none" w:sz="0" w:space="0" w:color="auto"/>
        <w:left w:val="none" w:sz="0" w:space="0" w:color="auto"/>
        <w:bottom w:val="none" w:sz="0" w:space="0" w:color="auto"/>
        <w:right w:val="none" w:sz="0" w:space="0" w:color="auto"/>
      </w:divBdr>
      <w:divsChild>
        <w:div w:id="300309291">
          <w:marLeft w:val="0"/>
          <w:marRight w:val="0"/>
          <w:marTop w:val="0"/>
          <w:marBottom w:val="0"/>
          <w:divBdr>
            <w:top w:val="none" w:sz="0" w:space="0" w:color="auto"/>
            <w:left w:val="none" w:sz="0" w:space="0" w:color="auto"/>
            <w:bottom w:val="none" w:sz="0" w:space="0" w:color="auto"/>
            <w:right w:val="none" w:sz="0" w:space="0" w:color="auto"/>
          </w:divBdr>
          <w:divsChild>
            <w:div w:id="1092775183">
              <w:marLeft w:val="0"/>
              <w:marRight w:val="0"/>
              <w:marTop w:val="0"/>
              <w:marBottom w:val="0"/>
              <w:divBdr>
                <w:top w:val="none" w:sz="0" w:space="0" w:color="auto"/>
                <w:left w:val="none" w:sz="0" w:space="0" w:color="auto"/>
                <w:bottom w:val="none" w:sz="0" w:space="0" w:color="auto"/>
                <w:right w:val="none" w:sz="0" w:space="0" w:color="auto"/>
              </w:divBdr>
            </w:div>
          </w:divsChild>
        </w:div>
        <w:div w:id="387807845">
          <w:marLeft w:val="0"/>
          <w:marRight w:val="0"/>
          <w:marTop w:val="0"/>
          <w:marBottom w:val="0"/>
          <w:divBdr>
            <w:top w:val="none" w:sz="0" w:space="0" w:color="auto"/>
            <w:left w:val="none" w:sz="0" w:space="0" w:color="auto"/>
            <w:bottom w:val="none" w:sz="0" w:space="0" w:color="auto"/>
            <w:right w:val="none" w:sz="0" w:space="0" w:color="auto"/>
          </w:divBdr>
          <w:divsChild>
            <w:div w:id="1199857454">
              <w:marLeft w:val="0"/>
              <w:marRight w:val="0"/>
              <w:marTop w:val="0"/>
              <w:marBottom w:val="0"/>
              <w:divBdr>
                <w:top w:val="none" w:sz="0" w:space="0" w:color="auto"/>
                <w:left w:val="none" w:sz="0" w:space="0" w:color="auto"/>
                <w:bottom w:val="none" w:sz="0" w:space="0" w:color="auto"/>
                <w:right w:val="none" w:sz="0" w:space="0" w:color="auto"/>
              </w:divBdr>
            </w:div>
          </w:divsChild>
        </w:div>
        <w:div w:id="415202938">
          <w:marLeft w:val="0"/>
          <w:marRight w:val="0"/>
          <w:marTop w:val="0"/>
          <w:marBottom w:val="0"/>
          <w:divBdr>
            <w:top w:val="none" w:sz="0" w:space="0" w:color="auto"/>
            <w:left w:val="none" w:sz="0" w:space="0" w:color="auto"/>
            <w:bottom w:val="none" w:sz="0" w:space="0" w:color="auto"/>
            <w:right w:val="none" w:sz="0" w:space="0" w:color="auto"/>
          </w:divBdr>
          <w:divsChild>
            <w:div w:id="1611156586">
              <w:marLeft w:val="0"/>
              <w:marRight w:val="0"/>
              <w:marTop w:val="0"/>
              <w:marBottom w:val="0"/>
              <w:divBdr>
                <w:top w:val="none" w:sz="0" w:space="0" w:color="auto"/>
                <w:left w:val="none" w:sz="0" w:space="0" w:color="auto"/>
                <w:bottom w:val="none" w:sz="0" w:space="0" w:color="auto"/>
                <w:right w:val="none" w:sz="0" w:space="0" w:color="auto"/>
              </w:divBdr>
            </w:div>
          </w:divsChild>
        </w:div>
        <w:div w:id="541478351">
          <w:marLeft w:val="0"/>
          <w:marRight w:val="0"/>
          <w:marTop w:val="0"/>
          <w:marBottom w:val="0"/>
          <w:divBdr>
            <w:top w:val="none" w:sz="0" w:space="0" w:color="auto"/>
            <w:left w:val="none" w:sz="0" w:space="0" w:color="auto"/>
            <w:bottom w:val="none" w:sz="0" w:space="0" w:color="auto"/>
            <w:right w:val="none" w:sz="0" w:space="0" w:color="auto"/>
          </w:divBdr>
          <w:divsChild>
            <w:div w:id="1893811112">
              <w:marLeft w:val="0"/>
              <w:marRight w:val="0"/>
              <w:marTop w:val="0"/>
              <w:marBottom w:val="0"/>
              <w:divBdr>
                <w:top w:val="none" w:sz="0" w:space="0" w:color="auto"/>
                <w:left w:val="none" w:sz="0" w:space="0" w:color="auto"/>
                <w:bottom w:val="none" w:sz="0" w:space="0" w:color="auto"/>
                <w:right w:val="none" w:sz="0" w:space="0" w:color="auto"/>
              </w:divBdr>
            </w:div>
          </w:divsChild>
        </w:div>
        <w:div w:id="629164983">
          <w:marLeft w:val="0"/>
          <w:marRight w:val="0"/>
          <w:marTop w:val="0"/>
          <w:marBottom w:val="0"/>
          <w:divBdr>
            <w:top w:val="none" w:sz="0" w:space="0" w:color="auto"/>
            <w:left w:val="none" w:sz="0" w:space="0" w:color="auto"/>
            <w:bottom w:val="none" w:sz="0" w:space="0" w:color="auto"/>
            <w:right w:val="none" w:sz="0" w:space="0" w:color="auto"/>
          </w:divBdr>
          <w:divsChild>
            <w:div w:id="73472543">
              <w:marLeft w:val="0"/>
              <w:marRight w:val="0"/>
              <w:marTop w:val="0"/>
              <w:marBottom w:val="0"/>
              <w:divBdr>
                <w:top w:val="none" w:sz="0" w:space="0" w:color="auto"/>
                <w:left w:val="none" w:sz="0" w:space="0" w:color="auto"/>
                <w:bottom w:val="none" w:sz="0" w:space="0" w:color="auto"/>
                <w:right w:val="none" w:sz="0" w:space="0" w:color="auto"/>
              </w:divBdr>
            </w:div>
          </w:divsChild>
        </w:div>
        <w:div w:id="764417613">
          <w:marLeft w:val="0"/>
          <w:marRight w:val="0"/>
          <w:marTop w:val="0"/>
          <w:marBottom w:val="0"/>
          <w:divBdr>
            <w:top w:val="none" w:sz="0" w:space="0" w:color="auto"/>
            <w:left w:val="none" w:sz="0" w:space="0" w:color="auto"/>
            <w:bottom w:val="none" w:sz="0" w:space="0" w:color="auto"/>
            <w:right w:val="none" w:sz="0" w:space="0" w:color="auto"/>
          </w:divBdr>
          <w:divsChild>
            <w:div w:id="578518516">
              <w:marLeft w:val="0"/>
              <w:marRight w:val="0"/>
              <w:marTop w:val="0"/>
              <w:marBottom w:val="0"/>
              <w:divBdr>
                <w:top w:val="none" w:sz="0" w:space="0" w:color="auto"/>
                <w:left w:val="none" w:sz="0" w:space="0" w:color="auto"/>
                <w:bottom w:val="none" w:sz="0" w:space="0" w:color="auto"/>
                <w:right w:val="none" w:sz="0" w:space="0" w:color="auto"/>
              </w:divBdr>
            </w:div>
          </w:divsChild>
        </w:div>
        <w:div w:id="812404196">
          <w:marLeft w:val="0"/>
          <w:marRight w:val="0"/>
          <w:marTop w:val="0"/>
          <w:marBottom w:val="0"/>
          <w:divBdr>
            <w:top w:val="none" w:sz="0" w:space="0" w:color="auto"/>
            <w:left w:val="none" w:sz="0" w:space="0" w:color="auto"/>
            <w:bottom w:val="none" w:sz="0" w:space="0" w:color="auto"/>
            <w:right w:val="none" w:sz="0" w:space="0" w:color="auto"/>
          </w:divBdr>
          <w:divsChild>
            <w:div w:id="1307473446">
              <w:marLeft w:val="0"/>
              <w:marRight w:val="0"/>
              <w:marTop w:val="0"/>
              <w:marBottom w:val="0"/>
              <w:divBdr>
                <w:top w:val="none" w:sz="0" w:space="0" w:color="auto"/>
                <w:left w:val="none" w:sz="0" w:space="0" w:color="auto"/>
                <w:bottom w:val="none" w:sz="0" w:space="0" w:color="auto"/>
                <w:right w:val="none" w:sz="0" w:space="0" w:color="auto"/>
              </w:divBdr>
            </w:div>
          </w:divsChild>
        </w:div>
        <w:div w:id="846675916">
          <w:marLeft w:val="0"/>
          <w:marRight w:val="0"/>
          <w:marTop w:val="0"/>
          <w:marBottom w:val="0"/>
          <w:divBdr>
            <w:top w:val="none" w:sz="0" w:space="0" w:color="auto"/>
            <w:left w:val="none" w:sz="0" w:space="0" w:color="auto"/>
            <w:bottom w:val="none" w:sz="0" w:space="0" w:color="auto"/>
            <w:right w:val="none" w:sz="0" w:space="0" w:color="auto"/>
          </w:divBdr>
          <w:divsChild>
            <w:div w:id="554511204">
              <w:marLeft w:val="0"/>
              <w:marRight w:val="0"/>
              <w:marTop w:val="0"/>
              <w:marBottom w:val="0"/>
              <w:divBdr>
                <w:top w:val="none" w:sz="0" w:space="0" w:color="auto"/>
                <w:left w:val="none" w:sz="0" w:space="0" w:color="auto"/>
                <w:bottom w:val="none" w:sz="0" w:space="0" w:color="auto"/>
                <w:right w:val="none" w:sz="0" w:space="0" w:color="auto"/>
              </w:divBdr>
            </w:div>
          </w:divsChild>
        </w:div>
        <w:div w:id="1081217065">
          <w:marLeft w:val="0"/>
          <w:marRight w:val="0"/>
          <w:marTop w:val="0"/>
          <w:marBottom w:val="0"/>
          <w:divBdr>
            <w:top w:val="none" w:sz="0" w:space="0" w:color="auto"/>
            <w:left w:val="none" w:sz="0" w:space="0" w:color="auto"/>
            <w:bottom w:val="none" w:sz="0" w:space="0" w:color="auto"/>
            <w:right w:val="none" w:sz="0" w:space="0" w:color="auto"/>
          </w:divBdr>
          <w:divsChild>
            <w:div w:id="435173482">
              <w:marLeft w:val="0"/>
              <w:marRight w:val="0"/>
              <w:marTop w:val="0"/>
              <w:marBottom w:val="0"/>
              <w:divBdr>
                <w:top w:val="none" w:sz="0" w:space="0" w:color="auto"/>
                <w:left w:val="none" w:sz="0" w:space="0" w:color="auto"/>
                <w:bottom w:val="none" w:sz="0" w:space="0" w:color="auto"/>
                <w:right w:val="none" w:sz="0" w:space="0" w:color="auto"/>
              </w:divBdr>
            </w:div>
          </w:divsChild>
        </w:div>
        <w:div w:id="1096438760">
          <w:marLeft w:val="0"/>
          <w:marRight w:val="0"/>
          <w:marTop w:val="0"/>
          <w:marBottom w:val="0"/>
          <w:divBdr>
            <w:top w:val="none" w:sz="0" w:space="0" w:color="auto"/>
            <w:left w:val="none" w:sz="0" w:space="0" w:color="auto"/>
            <w:bottom w:val="none" w:sz="0" w:space="0" w:color="auto"/>
            <w:right w:val="none" w:sz="0" w:space="0" w:color="auto"/>
          </w:divBdr>
          <w:divsChild>
            <w:div w:id="180316015">
              <w:marLeft w:val="0"/>
              <w:marRight w:val="0"/>
              <w:marTop w:val="0"/>
              <w:marBottom w:val="0"/>
              <w:divBdr>
                <w:top w:val="none" w:sz="0" w:space="0" w:color="auto"/>
                <w:left w:val="none" w:sz="0" w:space="0" w:color="auto"/>
                <w:bottom w:val="none" w:sz="0" w:space="0" w:color="auto"/>
                <w:right w:val="none" w:sz="0" w:space="0" w:color="auto"/>
              </w:divBdr>
            </w:div>
          </w:divsChild>
        </w:div>
        <w:div w:id="1403411480">
          <w:marLeft w:val="0"/>
          <w:marRight w:val="0"/>
          <w:marTop w:val="0"/>
          <w:marBottom w:val="0"/>
          <w:divBdr>
            <w:top w:val="none" w:sz="0" w:space="0" w:color="auto"/>
            <w:left w:val="none" w:sz="0" w:space="0" w:color="auto"/>
            <w:bottom w:val="none" w:sz="0" w:space="0" w:color="auto"/>
            <w:right w:val="none" w:sz="0" w:space="0" w:color="auto"/>
          </w:divBdr>
          <w:divsChild>
            <w:div w:id="1975135774">
              <w:marLeft w:val="0"/>
              <w:marRight w:val="0"/>
              <w:marTop w:val="0"/>
              <w:marBottom w:val="0"/>
              <w:divBdr>
                <w:top w:val="none" w:sz="0" w:space="0" w:color="auto"/>
                <w:left w:val="none" w:sz="0" w:space="0" w:color="auto"/>
                <w:bottom w:val="none" w:sz="0" w:space="0" w:color="auto"/>
                <w:right w:val="none" w:sz="0" w:space="0" w:color="auto"/>
              </w:divBdr>
            </w:div>
          </w:divsChild>
        </w:div>
        <w:div w:id="1415472880">
          <w:marLeft w:val="0"/>
          <w:marRight w:val="0"/>
          <w:marTop w:val="0"/>
          <w:marBottom w:val="0"/>
          <w:divBdr>
            <w:top w:val="none" w:sz="0" w:space="0" w:color="auto"/>
            <w:left w:val="none" w:sz="0" w:space="0" w:color="auto"/>
            <w:bottom w:val="none" w:sz="0" w:space="0" w:color="auto"/>
            <w:right w:val="none" w:sz="0" w:space="0" w:color="auto"/>
          </w:divBdr>
          <w:divsChild>
            <w:div w:id="430245347">
              <w:marLeft w:val="0"/>
              <w:marRight w:val="0"/>
              <w:marTop w:val="0"/>
              <w:marBottom w:val="0"/>
              <w:divBdr>
                <w:top w:val="none" w:sz="0" w:space="0" w:color="auto"/>
                <w:left w:val="none" w:sz="0" w:space="0" w:color="auto"/>
                <w:bottom w:val="none" w:sz="0" w:space="0" w:color="auto"/>
                <w:right w:val="none" w:sz="0" w:space="0" w:color="auto"/>
              </w:divBdr>
            </w:div>
          </w:divsChild>
        </w:div>
        <w:div w:id="1468470311">
          <w:marLeft w:val="0"/>
          <w:marRight w:val="0"/>
          <w:marTop w:val="0"/>
          <w:marBottom w:val="0"/>
          <w:divBdr>
            <w:top w:val="none" w:sz="0" w:space="0" w:color="auto"/>
            <w:left w:val="none" w:sz="0" w:space="0" w:color="auto"/>
            <w:bottom w:val="none" w:sz="0" w:space="0" w:color="auto"/>
            <w:right w:val="none" w:sz="0" w:space="0" w:color="auto"/>
          </w:divBdr>
          <w:divsChild>
            <w:div w:id="139886103">
              <w:marLeft w:val="0"/>
              <w:marRight w:val="0"/>
              <w:marTop w:val="0"/>
              <w:marBottom w:val="0"/>
              <w:divBdr>
                <w:top w:val="none" w:sz="0" w:space="0" w:color="auto"/>
                <w:left w:val="none" w:sz="0" w:space="0" w:color="auto"/>
                <w:bottom w:val="none" w:sz="0" w:space="0" w:color="auto"/>
                <w:right w:val="none" w:sz="0" w:space="0" w:color="auto"/>
              </w:divBdr>
            </w:div>
          </w:divsChild>
        </w:div>
        <w:div w:id="1531380437">
          <w:marLeft w:val="0"/>
          <w:marRight w:val="0"/>
          <w:marTop w:val="0"/>
          <w:marBottom w:val="0"/>
          <w:divBdr>
            <w:top w:val="none" w:sz="0" w:space="0" w:color="auto"/>
            <w:left w:val="none" w:sz="0" w:space="0" w:color="auto"/>
            <w:bottom w:val="none" w:sz="0" w:space="0" w:color="auto"/>
            <w:right w:val="none" w:sz="0" w:space="0" w:color="auto"/>
          </w:divBdr>
          <w:divsChild>
            <w:div w:id="2139061276">
              <w:marLeft w:val="0"/>
              <w:marRight w:val="0"/>
              <w:marTop w:val="0"/>
              <w:marBottom w:val="0"/>
              <w:divBdr>
                <w:top w:val="none" w:sz="0" w:space="0" w:color="auto"/>
                <w:left w:val="none" w:sz="0" w:space="0" w:color="auto"/>
                <w:bottom w:val="none" w:sz="0" w:space="0" w:color="auto"/>
                <w:right w:val="none" w:sz="0" w:space="0" w:color="auto"/>
              </w:divBdr>
            </w:div>
          </w:divsChild>
        </w:div>
        <w:div w:id="1577352404">
          <w:marLeft w:val="0"/>
          <w:marRight w:val="0"/>
          <w:marTop w:val="0"/>
          <w:marBottom w:val="0"/>
          <w:divBdr>
            <w:top w:val="none" w:sz="0" w:space="0" w:color="auto"/>
            <w:left w:val="none" w:sz="0" w:space="0" w:color="auto"/>
            <w:bottom w:val="none" w:sz="0" w:space="0" w:color="auto"/>
            <w:right w:val="none" w:sz="0" w:space="0" w:color="auto"/>
          </w:divBdr>
          <w:divsChild>
            <w:div w:id="255482465">
              <w:marLeft w:val="0"/>
              <w:marRight w:val="0"/>
              <w:marTop w:val="0"/>
              <w:marBottom w:val="0"/>
              <w:divBdr>
                <w:top w:val="none" w:sz="0" w:space="0" w:color="auto"/>
                <w:left w:val="none" w:sz="0" w:space="0" w:color="auto"/>
                <w:bottom w:val="none" w:sz="0" w:space="0" w:color="auto"/>
                <w:right w:val="none" w:sz="0" w:space="0" w:color="auto"/>
              </w:divBdr>
            </w:div>
          </w:divsChild>
        </w:div>
        <w:div w:id="1578173117">
          <w:marLeft w:val="0"/>
          <w:marRight w:val="0"/>
          <w:marTop w:val="0"/>
          <w:marBottom w:val="0"/>
          <w:divBdr>
            <w:top w:val="none" w:sz="0" w:space="0" w:color="auto"/>
            <w:left w:val="none" w:sz="0" w:space="0" w:color="auto"/>
            <w:bottom w:val="none" w:sz="0" w:space="0" w:color="auto"/>
            <w:right w:val="none" w:sz="0" w:space="0" w:color="auto"/>
          </w:divBdr>
          <w:divsChild>
            <w:div w:id="2044671956">
              <w:marLeft w:val="0"/>
              <w:marRight w:val="0"/>
              <w:marTop w:val="0"/>
              <w:marBottom w:val="0"/>
              <w:divBdr>
                <w:top w:val="none" w:sz="0" w:space="0" w:color="auto"/>
                <w:left w:val="none" w:sz="0" w:space="0" w:color="auto"/>
                <w:bottom w:val="none" w:sz="0" w:space="0" w:color="auto"/>
                <w:right w:val="none" w:sz="0" w:space="0" w:color="auto"/>
              </w:divBdr>
            </w:div>
          </w:divsChild>
        </w:div>
        <w:div w:id="1612590260">
          <w:marLeft w:val="0"/>
          <w:marRight w:val="0"/>
          <w:marTop w:val="0"/>
          <w:marBottom w:val="0"/>
          <w:divBdr>
            <w:top w:val="none" w:sz="0" w:space="0" w:color="auto"/>
            <w:left w:val="none" w:sz="0" w:space="0" w:color="auto"/>
            <w:bottom w:val="none" w:sz="0" w:space="0" w:color="auto"/>
            <w:right w:val="none" w:sz="0" w:space="0" w:color="auto"/>
          </w:divBdr>
          <w:divsChild>
            <w:div w:id="1256328475">
              <w:marLeft w:val="0"/>
              <w:marRight w:val="0"/>
              <w:marTop w:val="0"/>
              <w:marBottom w:val="0"/>
              <w:divBdr>
                <w:top w:val="none" w:sz="0" w:space="0" w:color="auto"/>
                <w:left w:val="none" w:sz="0" w:space="0" w:color="auto"/>
                <w:bottom w:val="none" w:sz="0" w:space="0" w:color="auto"/>
                <w:right w:val="none" w:sz="0" w:space="0" w:color="auto"/>
              </w:divBdr>
            </w:div>
          </w:divsChild>
        </w:div>
        <w:div w:id="1707680230">
          <w:marLeft w:val="0"/>
          <w:marRight w:val="0"/>
          <w:marTop w:val="0"/>
          <w:marBottom w:val="0"/>
          <w:divBdr>
            <w:top w:val="none" w:sz="0" w:space="0" w:color="auto"/>
            <w:left w:val="none" w:sz="0" w:space="0" w:color="auto"/>
            <w:bottom w:val="none" w:sz="0" w:space="0" w:color="auto"/>
            <w:right w:val="none" w:sz="0" w:space="0" w:color="auto"/>
          </w:divBdr>
          <w:divsChild>
            <w:div w:id="568229843">
              <w:marLeft w:val="0"/>
              <w:marRight w:val="0"/>
              <w:marTop w:val="0"/>
              <w:marBottom w:val="0"/>
              <w:divBdr>
                <w:top w:val="none" w:sz="0" w:space="0" w:color="auto"/>
                <w:left w:val="none" w:sz="0" w:space="0" w:color="auto"/>
                <w:bottom w:val="none" w:sz="0" w:space="0" w:color="auto"/>
                <w:right w:val="none" w:sz="0" w:space="0" w:color="auto"/>
              </w:divBdr>
            </w:div>
          </w:divsChild>
        </w:div>
        <w:div w:id="1727099949">
          <w:marLeft w:val="0"/>
          <w:marRight w:val="0"/>
          <w:marTop w:val="0"/>
          <w:marBottom w:val="0"/>
          <w:divBdr>
            <w:top w:val="none" w:sz="0" w:space="0" w:color="auto"/>
            <w:left w:val="none" w:sz="0" w:space="0" w:color="auto"/>
            <w:bottom w:val="none" w:sz="0" w:space="0" w:color="auto"/>
            <w:right w:val="none" w:sz="0" w:space="0" w:color="auto"/>
          </w:divBdr>
          <w:divsChild>
            <w:div w:id="1492331953">
              <w:marLeft w:val="0"/>
              <w:marRight w:val="0"/>
              <w:marTop w:val="0"/>
              <w:marBottom w:val="0"/>
              <w:divBdr>
                <w:top w:val="none" w:sz="0" w:space="0" w:color="auto"/>
                <w:left w:val="none" w:sz="0" w:space="0" w:color="auto"/>
                <w:bottom w:val="none" w:sz="0" w:space="0" w:color="auto"/>
                <w:right w:val="none" w:sz="0" w:space="0" w:color="auto"/>
              </w:divBdr>
            </w:div>
          </w:divsChild>
        </w:div>
        <w:div w:id="1729693706">
          <w:marLeft w:val="0"/>
          <w:marRight w:val="0"/>
          <w:marTop w:val="0"/>
          <w:marBottom w:val="0"/>
          <w:divBdr>
            <w:top w:val="none" w:sz="0" w:space="0" w:color="auto"/>
            <w:left w:val="none" w:sz="0" w:space="0" w:color="auto"/>
            <w:bottom w:val="none" w:sz="0" w:space="0" w:color="auto"/>
            <w:right w:val="none" w:sz="0" w:space="0" w:color="auto"/>
          </w:divBdr>
          <w:divsChild>
            <w:div w:id="666252878">
              <w:marLeft w:val="0"/>
              <w:marRight w:val="0"/>
              <w:marTop w:val="0"/>
              <w:marBottom w:val="0"/>
              <w:divBdr>
                <w:top w:val="none" w:sz="0" w:space="0" w:color="auto"/>
                <w:left w:val="none" w:sz="0" w:space="0" w:color="auto"/>
                <w:bottom w:val="none" w:sz="0" w:space="0" w:color="auto"/>
                <w:right w:val="none" w:sz="0" w:space="0" w:color="auto"/>
              </w:divBdr>
            </w:div>
          </w:divsChild>
        </w:div>
        <w:div w:id="1850633365">
          <w:marLeft w:val="0"/>
          <w:marRight w:val="0"/>
          <w:marTop w:val="0"/>
          <w:marBottom w:val="0"/>
          <w:divBdr>
            <w:top w:val="none" w:sz="0" w:space="0" w:color="auto"/>
            <w:left w:val="none" w:sz="0" w:space="0" w:color="auto"/>
            <w:bottom w:val="none" w:sz="0" w:space="0" w:color="auto"/>
            <w:right w:val="none" w:sz="0" w:space="0" w:color="auto"/>
          </w:divBdr>
          <w:divsChild>
            <w:div w:id="716123012">
              <w:marLeft w:val="0"/>
              <w:marRight w:val="0"/>
              <w:marTop w:val="0"/>
              <w:marBottom w:val="0"/>
              <w:divBdr>
                <w:top w:val="none" w:sz="0" w:space="0" w:color="auto"/>
                <w:left w:val="none" w:sz="0" w:space="0" w:color="auto"/>
                <w:bottom w:val="none" w:sz="0" w:space="0" w:color="auto"/>
                <w:right w:val="none" w:sz="0" w:space="0" w:color="auto"/>
              </w:divBdr>
            </w:div>
          </w:divsChild>
        </w:div>
        <w:div w:id="1963032454">
          <w:marLeft w:val="0"/>
          <w:marRight w:val="0"/>
          <w:marTop w:val="0"/>
          <w:marBottom w:val="0"/>
          <w:divBdr>
            <w:top w:val="none" w:sz="0" w:space="0" w:color="auto"/>
            <w:left w:val="none" w:sz="0" w:space="0" w:color="auto"/>
            <w:bottom w:val="none" w:sz="0" w:space="0" w:color="auto"/>
            <w:right w:val="none" w:sz="0" w:space="0" w:color="auto"/>
          </w:divBdr>
          <w:divsChild>
            <w:div w:id="799033946">
              <w:marLeft w:val="0"/>
              <w:marRight w:val="0"/>
              <w:marTop w:val="0"/>
              <w:marBottom w:val="0"/>
              <w:divBdr>
                <w:top w:val="none" w:sz="0" w:space="0" w:color="auto"/>
                <w:left w:val="none" w:sz="0" w:space="0" w:color="auto"/>
                <w:bottom w:val="none" w:sz="0" w:space="0" w:color="auto"/>
                <w:right w:val="none" w:sz="0" w:space="0" w:color="auto"/>
              </w:divBdr>
            </w:div>
          </w:divsChild>
        </w:div>
        <w:div w:id="2031640443">
          <w:marLeft w:val="0"/>
          <w:marRight w:val="0"/>
          <w:marTop w:val="0"/>
          <w:marBottom w:val="0"/>
          <w:divBdr>
            <w:top w:val="none" w:sz="0" w:space="0" w:color="auto"/>
            <w:left w:val="none" w:sz="0" w:space="0" w:color="auto"/>
            <w:bottom w:val="none" w:sz="0" w:space="0" w:color="auto"/>
            <w:right w:val="none" w:sz="0" w:space="0" w:color="auto"/>
          </w:divBdr>
          <w:divsChild>
            <w:div w:id="9170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8034">
      <w:bodyDiv w:val="1"/>
      <w:marLeft w:val="0"/>
      <w:marRight w:val="0"/>
      <w:marTop w:val="0"/>
      <w:marBottom w:val="0"/>
      <w:divBdr>
        <w:top w:val="none" w:sz="0" w:space="0" w:color="auto"/>
        <w:left w:val="none" w:sz="0" w:space="0" w:color="auto"/>
        <w:bottom w:val="none" w:sz="0" w:space="0" w:color="auto"/>
        <w:right w:val="none" w:sz="0" w:space="0" w:color="auto"/>
      </w:divBdr>
      <w:divsChild>
        <w:div w:id="55279509">
          <w:marLeft w:val="0"/>
          <w:marRight w:val="0"/>
          <w:marTop w:val="0"/>
          <w:marBottom w:val="0"/>
          <w:divBdr>
            <w:top w:val="none" w:sz="0" w:space="0" w:color="auto"/>
            <w:left w:val="none" w:sz="0" w:space="0" w:color="auto"/>
            <w:bottom w:val="none" w:sz="0" w:space="0" w:color="auto"/>
            <w:right w:val="none" w:sz="0" w:space="0" w:color="auto"/>
          </w:divBdr>
          <w:divsChild>
            <w:div w:id="1271662312">
              <w:marLeft w:val="0"/>
              <w:marRight w:val="0"/>
              <w:marTop w:val="0"/>
              <w:marBottom w:val="0"/>
              <w:divBdr>
                <w:top w:val="none" w:sz="0" w:space="0" w:color="auto"/>
                <w:left w:val="none" w:sz="0" w:space="0" w:color="auto"/>
                <w:bottom w:val="none" w:sz="0" w:space="0" w:color="auto"/>
                <w:right w:val="none" w:sz="0" w:space="0" w:color="auto"/>
              </w:divBdr>
            </w:div>
          </w:divsChild>
        </w:div>
        <w:div w:id="61293273">
          <w:marLeft w:val="0"/>
          <w:marRight w:val="0"/>
          <w:marTop w:val="0"/>
          <w:marBottom w:val="0"/>
          <w:divBdr>
            <w:top w:val="none" w:sz="0" w:space="0" w:color="auto"/>
            <w:left w:val="none" w:sz="0" w:space="0" w:color="auto"/>
            <w:bottom w:val="none" w:sz="0" w:space="0" w:color="auto"/>
            <w:right w:val="none" w:sz="0" w:space="0" w:color="auto"/>
          </w:divBdr>
          <w:divsChild>
            <w:div w:id="1441074060">
              <w:marLeft w:val="0"/>
              <w:marRight w:val="0"/>
              <w:marTop w:val="0"/>
              <w:marBottom w:val="0"/>
              <w:divBdr>
                <w:top w:val="none" w:sz="0" w:space="0" w:color="auto"/>
                <w:left w:val="none" w:sz="0" w:space="0" w:color="auto"/>
                <w:bottom w:val="none" w:sz="0" w:space="0" w:color="auto"/>
                <w:right w:val="none" w:sz="0" w:space="0" w:color="auto"/>
              </w:divBdr>
            </w:div>
          </w:divsChild>
        </w:div>
        <w:div w:id="102001905">
          <w:marLeft w:val="0"/>
          <w:marRight w:val="0"/>
          <w:marTop w:val="0"/>
          <w:marBottom w:val="0"/>
          <w:divBdr>
            <w:top w:val="none" w:sz="0" w:space="0" w:color="auto"/>
            <w:left w:val="none" w:sz="0" w:space="0" w:color="auto"/>
            <w:bottom w:val="none" w:sz="0" w:space="0" w:color="auto"/>
            <w:right w:val="none" w:sz="0" w:space="0" w:color="auto"/>
          </w:divBdr>
          <w:divsChild>
            <w:div w:id="248270223">
              <w:marLeft w:val="0"/>
              <w:marRight w:val="0"/>
              <w:marTop w:val="0"/>
              <w:marBottom w:val="0"/>
              <w:divBdr>
                <w:top w:val="none" w:sz="0" w:space="0" w:color="auto"/>
                <w:left w:val="none" w:sz="0" w:space="0" w:color="auto"/>
                <w:bottom w:val="none" w:sz="0" w:space="0" w:color="auto"/>
                <w:right w:val="none" w:sz="0" w:space="0" w:color="auto"/>
              </w:divBdr>
            </w:div>
          </w:divsChild>
        </w:div>
        <w:div w:id="193231356">
          <w:marLeft w:val="0"/>
          <w:marRight w:val="0"/>
          <w:marTop w:val="0"/>
          <w:marBottom w:val="0"/>
          <w:divBdr>
            <w:top w:val="none" w:sz="0" w:space="0" w:color="auto"/>
            <w:left w:val="none" w:sz="0" w:space="0" w:color="auto"/>
            <w:bottom w:val="none" w:sz="0" w:space="0" w:color="auto"/>
            <w:right w:val="none" w:sz="0" w:space="0" w:color="auto"/>
          </w:divBdr>
          <w:divsChild>
            <w:div w:id="667368813">
              <w:marLeft w:val="0"/>
              <w:marRight w:val="0"/>
              <w:marTop w:val="0"/>
              <w:marBottom w:val="0"/>
              <w:divBdr>
                <w:top w:val="none" w:sz="0" w:space="0" w:color="auto"/>
                <w:left w:val="none" w:sz="0" w:space="0" w:color="auto"/>
                <w:bottom w:val="none" w:sz="0" w:space="0" w:color="auto"/>
                <w:right w:val="none" w:sz="0" w:space="0" w:color="auto"/>
              </w:divBdr>
            </w:div>
          </w:divsChild>
        </w:div>
        <w:div w:id="307249062">
          <w:marLeft w:val="0"/>
          <w:marRight w:val="0"/>
          <w:marTop w:val="0"/>
          <w:marBottom w:val="0"/>
          <w:divBdr>
            <w:top w:val="none" w:sz="0" w:space="0" w:color="auto"/>
            <w:left w:val="none" w:sz="0" w:space="0" w:color="auto"/>
            <w:bottom w:val="none" w:sz="0" w:space="0" w:color="auto"/>
            <w:right w:val="none" w:sz="0" w:space="0" w:color="auto"/>
          </w:divBdr>
          <w:divsChild>
            <w:div w:id="1809543270">
              <w:marLeft w:val="0"/>
              <w:marRight w:val="0"/>
              <w:marTop w:val="0"/>
              <w:marBottom w:val="0"/>
              <w:divBdr>
                <w:top w:val="none" w:sz="0" w:space="0" w:color="auto"/>
                <w:left w:val="none" w:sz="0" w:space="0" w:color="auto"/>
                <w:bottom w:val="none" w:sz="0" w:space="0" w:color="auto"/>
                <w:right w:val="none" w:sz="0" w:space="0" w:color="auto"/>
              </w:divBdr>
            </w:div>
          </w:divsChild>
        </w:div>
        <w:div w:id="522400688">
          <w:marLeft w:val="0"/>
          <w:marRight w:val="0"/>
          <w:marTop w:val="0"/>
          <w:marBottom w:val="0"/>
          <w:divBdr>
            <w:top w:val="none" w:sz="0" w:space="0" w:color="auto"/>
            <w:left w:val="none" w:sz="0" w:space="0" w:color="auto"/>
            <w:bottom w:val="none" w:sz="0" w:space="0" w:color="auto"/>
            <w:right w:val="none" w:sz="0" w:space="0" w:color="auto"/>
          </w:divBdr>
          <w:divsChild>
            <w:div w:id="684985215">
              <w:marLeft w:val="0"/>
              <w:marRight w:val="0"/>
              <w:marTop w:val="0"/>
              <w:marBottom w:val="0"/>
              <w:divBdr>
                <w:top w:val="none" w:sz="0" w:space="0" w:color="auto"/>
                <w:left w:val="none" w:sz="0" w:space="0" w:color="auto"/>
                <w:bottom w:val="none" w:sz="0" w:space="0" w:color="auto"/>
                <w:right w:val="none" w:sz="0" w:space="0" w:color="auto"/>
              </w:divBdr>
            </w:div>
          </w:divsChild>
        </w:div>
        <w:div w:id="794640745">
          <w:marLeft w:val="0"/>
          <w:marRight w:val="0"/>
          <w:marTop w:val="0"/>
          <w:marBottom w:val="0"/>
          <w:divBdr>
            <w:top w:val="none" w:sz="0" w:space="0" w:color="auto"/>
            <w:left w:val="none" w:sz="0" w:space="0" w:color="auto"/>
            <w:bottom w:val="none" w:sz="0" w:space="0" w:color="auto"/>
            <w:right w:val="none" w:sz="0" w:space="0" w:color="auto"/>
          </w:divBdr>
          <w:divsChild>
            <w:div w:id="395594078">
              <w:marLeft w:val="0"/>
              <w:marRight w:val="0"/>
              <w:marTop w:val="0"/>
              <w:marBottom w:val="0"/>
              <w:divBdr>
                <w:top w:val="none" w:sz="0" w:space="0" w:color="auto"/>
                <w:left w:val="none" w:sz="0" w:space="0" w:color="auto"/>
                <w:bottom w:val="none" w:sz="0" w:space="0" w:color="auto"/>
                <w:right w:val="none" w:sz="0" w:space="0" w:color="auto"/>
              </w:divBdr>
            </w:div>
          </w:divsChild>
        </w:div>
        <w:div w:id="877087632">
          <w:marLeft w:val="0"/>
          <w:marRight w:val="0"/>
          <w:marTop w:val="0"/>
          <w:marBottom w:val="0"/>
          <w:divBdr>
            <w:top w:val="none" w:sz="0" w:space="0" w:color="auto"/>
            <w:left w:val="none" w:sz="0" w:space="0" w:color="auto"/>
            <w:bottom w:val="none" w:sz="0" w:space="0" w:color="auto"/>
            <w:right w:val="none" w:sz="0" w:space="0" w:color="auto"/>
          </w:divBdr>
          <w:divsChild>
            <w:div w:id="2133815946">
              <w:marLeft w:val="0"/>
              <w:marRight w:val="0"/>
              <w:marTop w:val="0"/>
              <w:marBottom w:val="0"/>
              <w:divBdr>
                <w:top w:val="none" w:sz="0" w:space="0" w:color="auto"/>
                <w:left w:val="none" w:sz="0" w:space="0" w:color="auto"/>
                <w:bottom w:val="none" w:sz="0" w:space="0" w:color="auto"/>
                <w:right w:val="none" w:sz="0" w:space="0" w:color="auto"/>
              </w:divBdr>
            </w:div>
          </w:divsChild>
        </w:div>
        <w:div w:id="1128426399">
          <w:marLeft w:val="0"/>
          <w:marRight w:val="0"/>
          <w:marTop w:val="0"/>
          <w:marBottom w:val="0"/>
          <w:divBdr>
            <w:top w:val="none" w:sz="0" w:space="0" w:color="auto"/>
            <w:left w:val="none" w:sz="0" w:space="0" w:color="auto"/>
            <w:bottom w:val="none" w:sz="0" w:space="0" w:color="auto"/>
            <w:right w:val="none" w:sz="0" w:space="0" w:color="auto"/>
          </w:divBdr>
          <w:divsChild>
            <w:div w:id="1399867772">
              <w:marLeft w:val="0"/>
              <w:marRight w:val="0"/>
              <w:marTop w:val="0"/>
              <w:marBottom w:val="0"/>
              <w:divBdr>
                <w:top w:val="none" w:sz="0" w:space="0" w:color="auto"/>
                <w:left w:val="none" w:sz="0" w:space="0" w:color="auto"/>
                <w:bottom w:val="none" w:sz="0" w:space="0" w:color="auto"/>
                <w:right w:val="none" w:sz="0" w:space="0" w:color="auto"/>
              </w:divBdr>
            </w:div>
          </w:divsChild>
        </w:div>
        <w:div w:id="1152991925">
          <w:marLeft w:val="0"/>
          <w:marRight w:val="0"/>
          <w:marTop w:val="0"/>
          <w:marBottom w:val="0"/>
          <w:divBdr>
            <w:top w:val="none" w:sz="0" w:space="0" w:color="auto"/>
            <w:left w:val="none" w:sz="0" w:space="0" w:color="auto"/>
            <w:bottom w:val="none" w:sz="0" w:space="0" w:color="auto"/>
            <w:right w:val="none" w:sz="0" w:space="0" w:color="auto"/>
          </w:divBdr>
          <w:divsChild>
            <w:div w:id="260113030">
              <w:marLeft w:val="0"/>
              <w:marRight w:val="0"/>
              <w:marTop w:val="0"/>
              <w:marBottom w:val="0"/>
              <w:divBdr>
                <w:top w:val="none" w:sz="0" w:space="0" w:color="auto"/>
                <w:left w:val="none" w:sz="0" w:space="0" w:color="auto"/>
                <w:bottom w:val="none" w:sz="0" w:space="0" w:color="auto"/>
                <w:right w:val="none" w:sz="0" w:space="0" w:color="auto"/>
              </w:divBdr>
            </w:div>
          </w:divsChild>
        </w:div>
        <w:div w:id="1359741070">
          <w:marLeft w:val="0"/>
          <w:marRight w:val="0"/>
          <w:marTop w:val="0"/>
          <w:marBottom w:val="0"/>
          <w:divBdr>
            <w:top w:val="none" w:sz="0" w:space="0" w:color="auto"/>
            <w:left w:val="none" w:sz="0" w:space="0" w:color="auto"/>
            <w:bottom w:val="none" w:sz="0" w:space="0" w:color="auto"/>
            <w:right w:val="none" w:sz="0" w:space="0" w:color="auto"/>
          </w:divBdr>
          <w:divsChild>
            <w:div w:id="2032489743">
              <w:marLeft w:val="0"/>
              <w:marRight w:val="0"/>
              <w:marTop w:val="0"/>
              <w:marBottom w:val="0"/>
              <w:divBdr>
                <w:top w:val="none" w:sz="0" w:space="0" w:color="auto"/>
                <w:left w:val="none" w:sz="0" w:space="0" w:color="auto"/>
                <w:bottom w:val="none" w:sz="0" w:space="0" w:color="auto"/>
                <w:right w:val="none" w:sz="0" w:space="0" w:color="auto"/>
              </w:divBdr>
            </w:div>
          </w:divsChild>
        </w:div>
        <w:div w:id="1598169493">
          <w:marLeft w:val="0"/>
          <w:marRight w:val="0"/>
          <w:marTop w:val="0"/>
          <w:marBottom w:val="0"/>
          <w:divBdr>
            <w:top w:val="none" w:sz="0" w:space="0" w:color="auto"/>
            <w:left w:val="none" w:sz="0" w:space="0" w:color="auto"/>
            <w:bottom w:val="none" w:sz="0" w:space="0" w:color="auto"/>
            <w:right w:val="none" w:sz="0" w:space="0" w:color="auto"/>
          </w:divBdr>
          <w:divsChild>
            <w:div w:id="1034817029">
              <w:marLeft w:val="0"/>
              <w:marRight w:val="0"/>
              <w:marTop w:val="0"/>
              <w:marBottom w:val="0"/>
              <w:divBdr>
                <w:top w:val="none" w:sz="0" w:space="0" w:color="auto"/>
                <w:left w:val="none" w:sz="0" w:space="0" w:color="auto"/>
                <w:bottom w:val="none" w:sz="0" w:space="0" w:color="auto"/>
                <w:right w:val="none" w:sz="0" w:space="0" w:color="auto"/>
              </w:divBdr>
            </w:div>
          </w:divsChild>
        </w:div>
        <w:div w:id="1951008441">
          <w:marLeft w:val="0"/>
          <w:marRight w:val="0"/>
          <w:marTop w:val="0"/>
          <w:marBottom w:val="0"/>
          <w:divBdr>
            <w:top w:val="none" w:sz="0" w:space="0" w:color="auto"/>
            <w:left w:val="none" w:sz="0" w:space="0" w:color="auto"/>
            <w:bottom w:val="none" w:sz="0" w:space="0" w:color="auto"/>
            <w:right w:val="none" w:sz="0" w:space="0" w:color="auto"/>
          </w:divBdr>
          <w:divsChild>
            <w:div w:id="274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 w:id="1504321915">
      <w:bodyDiv w:val="1"/>
      <w:marLeft w:val="0"/>
      <w:marRight w:val="0"/>
      <w:marTop w:val="0"/>
      <w:marBottom w:val="0"/>
      <w:divBdr>
        <w:top w:val="none" w:sz="0" w:space="0" w:color="auto"/>
        <w:left w:val="none" w:sz="0" w:space="0" w:color="auto"/>
        <w:bottom w:val="none" w:sz="0" w:space="0" w:color="auto"/>
        <w:right w:val="none" w:sz="0" w:space="0" w:color="auto"/>
      </w:divBdr>
      <w:divsChild>
        <w:div w:id="360594318">
          <w:marLeft w:val="0"/>
          <w:marRight w:val="0"/>
          <w:marTop w:val="0"/>
          <w:marBottom w:val="0"/>
          <w:divBdr>
            <w:top w:val="none" w:sz="0" w:space="0" w:color="auto"/>
            <w:left w:val="none" w:sz="0" w:space="0" w:color="auto"/>
            <w:bottom w:val="none" w:sz="0" w:space="0" w:color="auto"/>
            <w:right w:val="none" w:sz="0" w:space="0" w:color="auto"/>
          </w:divBdr>
          <w:divsChild>
            <w:div w:id="30112337">
              <w:marLeft w:val="0"/>
              <w:marRight w:val="0"/>
              <w:marTop w:val="0"/>
              <w:marBottom w:val="0"/>
              <w:divBdr>
                <w:top w:val="none" w:sz="0" w:space="0" w:color="auto"/>
                <w:left w:val="none" w:sz="0" w:space="0" w:color="auto"/>
                <w:bottom w:val="none" w:sz="0" w:space="0" w:color="auto"/>
                <w:right w:val="none" w:sz="0" w:space="0" w:color="auto"/>
              </w:divBdr>
            </w:div>
            <w:div w:id="284242589">
              <w:marLeft w:val="0"/>
              <w:marRight w:val="0"/>
              <w:marTop w:val="0"/>
              <w:marBottom w:val="0"/>
              <w:divBdr>
                <w:top w:val="none" w:sz="0" w:space="0" w:color="auto"/>
                <w:left w:val="none" w:sz="0" w:space="0" w:color="auto"/>
                <w:bottom w:val="none" w:sz="0" w:space="0" w:color="auto"/>
                <w:right w:val="none" w:sz="0" w:space="0" w:color="auto"/>
              </w:divBdr>
              <w:divsChild>
                <w:div w:id="759450162">
                  <w:marLeft w:val="0"/>
                  <w:marRight w:val="0"/>
                  <w:marTop w:val="0"/>
                  <w:marBottom w:val="0"/>
                  <w:divBdr>
                    <w:top w:val="none" w:sz="0" w:space="0" w:color="auto"/>
                    <w:left w:val="none" w:sz="0" w:space="0" w:color="auto"/>
                    <w:bottom w:val="none" w:sz="0" w:space="0" w:color="auto"/>
                    <w:right w:val="none" w:sz="0" w:space="0" w:color="auto"/>
                  </w:divBdr>
                  <w:divsChild>
                    <w:div w:id="148636240">
                      <w:marLeft w:val="0"/>
                      <w:marRight w:val="0"/>
                      <w:marTop w:val="0"/>
                      <w:marBottom w:val="0"/>
                      <w:divBdr>
                        <w:top w:val="none" w:sz="0" w:space="0" w:color="auto"/>
                        <w:left w:val="none" w:sz="0" w:space="0" w:color="auto"/>
                        <w:bottom w:val="none" w:sz="0" w:space="0" w:color="auto"/>
                        <w:right w:val="none" w:sz="0" w:space="0" w:color="auto"/>
                      </w:divBdr>
                      <w:divsChild>
                        <w:div w:id="185557179">
                          <w:marLeft w:val="0"/>
                          <w:marRight w:val="0"/>
                          <w:marTop w:val="0"/>
                          <w:marBottom w:val="0"/>
                          <w:divBdr>
                            <w:top w:val="none" w:sz="0" w:space="0" w:color="auto"/>
                            <w:left w:val="none" w:sz="0" w:space="0" w:color="auto"/>
                            <w:bottom w:val="none" w:sz="0" w:space="0" w:color="auto"/>
                            <w:right w:val="none" w:sz="0" w:space="0" w:color="auto"/>
                          </w:divBdr>
                        </w:div>
                      </w:divsChild>
                    </w:div>
                    <w:div w:id="150609391">
                      <w:marLeft w:val="0"/>
                      <w:marRight w:val="0"/>
                      <w:marTop w:val="0"/>
                      <w:marBottom w:val="0"/>
                      <w:divBdr>
                        <w:top w:val="none" w:sz="0" w:space="0" w:color="auto"/>
                        <w:left w:val="none" w:sz="0" w:space="0" w:color="auto"/>
                        <w:bottom w:val="none" w:sz="0" w:space="0" w:color="auto"/>
                        <w:right w:val="none" w:sz="0" w:space="0" w:color="auto"/>
                      </w:divBdr>
                      <w:divsChild>
                        <w:div w:id="1127894896">
                          <w:marLeft w:val="0"/>
                          <w:marRight w:val="0"/>
                          <w:marTop w:val="0"/>
                          <w:marBottom w:val="0"/>
                          <w:divBdr>
                            <w:top w:val="none" w:sz="0" w:space="0" w:color="auto"/>
                            <w:left w:val="none" w:sz="0" w:space="0" w:color="auto"/>
                            <w:bottom w:val="none" w:sz="0" w:space="0" w:color="auto"/>
                            <w:right w:val="none" w:sz="0" w:space="0" w:color="auto"/>
                          </w:divBdr>
                        </w:div>
                      </w:divsChild>
                    </w:div>
                    <w:div w:id="155997607">
                      <w:marLeft w:val="0"/>
                      <w:marRight w:val="0"/>
                      <w:marTop w:val="0"/>
                      <w:marBottom w:val="0"/>
                      <w:divBdr>
                        <w:top w:val="none" w:sz="0" w:space="0" w:color="auto"/>
                        <w:left w:val="none" w:sz="0" w:space="0" w:color="auto"/>
                        <w:bottom w:val="none" w:sz="0" w:space="0" w:color="auto"/>
                        <w:right w:val="none" w:sz="0" w:space="0" w:color="auto"/>
                      </w:divBdr>
                      <w:divsChild>
                        <w:div w:id="766998463">
                          <w:marLeft w:val="0"/>
                          <w:marRight w:val="0"/>
                          <w:marTop w:val="0"/>
                          <w:marBottom w:val="0"/>
                          <w:divBdr>
                            <w:top w:val="none" w:sz="0" w:space="0" w:color="auto"/>
                            <w:left w:val="none" w:sz="0" w:space="0" w:color="auto"/>
                            <w:bottom w:val="none" w:sz="0" w:space="0" w:color="auto"/>
                            <w:right w:val="none" w:sz="0" w:space="0" w:color="auto"/>
                          </w:divBdr>
                        </w:div>
                      </w:divsChild>
                    </w:div>
                    <w:div w:id="320231652">
                      <w:marLeft w:val="0"/>
                      <w:marRight w:val="0"/>
                      <w:marTop w:val="0"/>
                      <w:marBottom w:val="0"/>
                      <w:divBdr>
                        <w:top w:val="none" w:sz="0" w:space="0" w:color="auto"/>
                        <w:left w:val="none" w:sz="0" w:space="0" w:color="auto"/>
                        <w:bottom w:val="none" w:sz="0" w:space="0" w:color="auto"/>
                        <w:right w:val="none" w:sz="0" w:space="0" w:color="auto"/>
                      </w:divBdr>
                      <w:divsChild>
                        <w:div w:id="2137021180">
                          <w:marLeft w:val="0"/>
                          <w:marRight w:val="0"/>
                          <w:marTop w:val="0"/>
                          <w:marBottom w:val="0"/>
                          <w:divBdr>
                            <w:top w:val="none" w:sz="0" w:space="0" w:color="auto"/>
                            <w:left w:val="none" w:sz="0" w:space="0" w:color="auto"/>
                            <w:bottom w:val="none" w:sz="0" w:space="0" w:color="auto"/>
                            <w:right w:val="none" w:sz="0" w:space="0" w:color="auto"/>
                          </w:divBdr>
                        </w:div>
                      </w:divsChild>
                    </w:div>
                    <w:div w:id="473259643">
                      <w:marLeft w:val="0"/>
                      <w:marRight w:val="0"/>
                      <w:marTop w:val="0"/>
                      <w:marBottom w:val="0"/>
                      <w:divBdr>
                        <w:top w:val="none" w:sz="0" w:space="0" w:color="auto"/>
                        <w:left w:val="none" w:sz="0" w:space="0" w:color="auto"/>
                        <w:bottom w:val="none" w:sz="0" w:space="0" w:color="auto"/>
                        <w:right w:val="none" w:sz="0" w:space="0" w:color="auto"/>
                      </w:divBdr>
                      <w:divsChild>
                        <w:div w:id="1470705248">
                          <w:marLeft w:val="0"/>
                          <w:marRight w:val="0"/>
                          <w:marTop w:val="0"/>
                          <w:marBottom w:val="0"/>
                          <w:divBdr>
                            <w:top w:val="none" w:sz="0" w:space="0" w:color="auto"/>
                            <w:left w:val="none" w:sz="0" w:space="0" w:color="auto"/>
                            <w:bottom w:val="none" w:sz="0" w:space="0" w:color="auto"/>
                            <w:right w:val="none" w:sz="0" w:space="0" w:color="auto"/>
                          </w:divBdr>
                        </w:div>
                      </w:divsChild>
                    </w:div>
                    <w:div w:id="498541937">
                      <w:marLeft w:val="0"/>
                      <w:marRight w:val="0"/>
                      <w:marTop w:val="0"/>
                      <w:marBottom w:val="0"/>
                      <w:divBdr>
                        <w:top w:val="none" w:sz="0" w:space="0" w:color="auto"/>
                        <w:left w:val="none" w:sz="0" w:space="0" w:color="auto"/>
                        <w:bottom w:val="none" w:sz="0" w:space="0" w:color="auto"/>
                        <w:right w:val="none" w:sz="0" w:space="0" w:color="auto"/>
                      </w:divBdr>
                      <w:divsChild>
                        <w:div w:id="1910532291">
                          <w:marLeft w:val="0"/>
                          <w:marRight w:val="0"/>
                          <w:marTop w:val="0"/>
                          <w:marBottom w:val="0"/>
                          <w:divBdr>
                            <w:top w:val="none" w:sz="0" w:space="0" w:color="auto"/>
                            <w:left w:val="none" w:sz="0" w:space="0" w:color="auto"/>
                            <w:bottom w:val="none" w:sz="0" w:space="0" w:color="auto"/>
                            <w:right w:val="none" w:sz="0" w:space="0" w:color="auto"/>
                          </w:divBdr>
                        </w:div>
                      </w:divsChild>
                    </w:div>
                    <w:div w:id="510876277">
                      <w:marLeft w:val="0"/>
                      <w:marRight w:val="0"/>
                      <w:marTop w:val="0"/>
                      <w:marBottom w:val="0"/>
                      <w:divBdr>
                        <w:top w:val="none" w:sz="0" w:space="0" w:color="auto"/>
                        <w:left w:val="none" w:sz="0" w:space="0" w:color="auto"/>
                        <w:bottom w:val="none" w:sz="0" w:space="0" w:color="auto"/>
                        <w:right w:val="none" w:sz="0" w:space="0" w:color="auto"/>
                      </w:divBdr>
                      <w:divsChild>
                        <w:div w:id="417480536">
                          <w:marLeft w:val="0"/>
                          <w:marRight w:val="0"/>
                          <w:marTop w:val="0"/>
                          <w:marBottom w:val="0"/>
                          <w:divBdr>
                            <w:top w:val="none" w:sz="0" w:space="0" w:color="auto"/>
                            <w:left w:val="none" w:sz="0" w:space="0" w:color="auto"/>
                            <w:bottom w:val="none" w:sz="0" w:space="0" w:color="auto"/>
                            <w:right w:val="none" w:sz="0" w:space="0" w:color="auto"/>
                          </w:divBdr>
                        </w:div>
                      </w:divsChild>
                    </w:div>
                    <w:div w:id="672025144">
                      <w:marLeft w:val="0"/>
                      <w:marRight w:val="0"/>
                      <w:marTop w:val="0"/>
                      <w:marBottom w:val="0"/>
                      <w:divBdr>
                        <w:top w:val="none" w:sz="0" w:space="0" w:color="auto"/>
                        <w:left w:val="none" w:sz="0" w:space="0" w:color="auto"/>
                        <w:bottom w:val="none" w:sz="0" w:space="0" w:color="auto"/>
                        <w:right w:val="none" w:sz="0" w:space="0" w:color="auto"/>
                      </w:divBdr>
                      <w:divsChild>
                        <w:div w:id="1820730642">
                          <w:marLeft w:val="0"/>
                          <w:marRight w:val="0"/>
                          <w:marTop w:val="0"/>
                          <w:marBottom w:val="0"/>
                          <w:divBdr>
                            <w:top w:val="none" w:sz="0" w:space="0" w:color="auto"/>
                            <w:left w:val="none" w:sz="0" w:space="0" w:color="auto"/>
                            <w:bottom w:val="none" w:sz="0" w:space="0" w:color="auto"/>
                            <w:right w:val="none" w:sz="0" w:space="0" w:color="auto"/>
                          </w:divBdr>
                        </w:div>
                      </w:divsChild>
                    </w:div>
                    <w:div w:id="686638337">
                      <w:marLeft w:val="0"/>
                      <w:marRight w:val="0"/>
                      <w:marTop w:val="0"/>
                      <w:marBottom w:val="0"/>
                      <w:divBdr>
                        <w:top w:val="none" w:sz="0" w:space="0" w:color="auto"/>
                        <w:left w:val="none" w:sz="0" w:space="0" w:color="auto"/>
                        <w:bottom w:val="none" w:sz="0" w:space="0" w:color="auto"/>
                        <w:right w:val="none" w:sz="0" w:space="0" w:color="auto"/>
                      </w:divBdr>
                      <w:divsChild>
                        <w:div w:id="890190836">
                          <w:marLeft w:val="0"/>
                          <w:marRight w:val="0"/>
                          <w:marTop w:val="0"/>
                          <w:marBottom w:val="0"/>
                          <w:divBdr>
                            <w:top w:val="none" w:sz="0" w:space="0" w:color="auto"/>
                            <w:left w:val="none" w:sz="0" w:space="0" w:color="auto"/>
                            <w:bottom w:val="none" w:sz="0" w:space="0" w:color="auto"/>
                            <w:right w:val="none" w:sz="0" w:space="0" w:color="auto"/>
                          </w:divBdr>
                        </w:div>
                      </w:divsChild>
                    </w:div>
                    <w:div w:id="924916376">
                      <w:marLeft w:val="0"/>
                      <w:marRight w:val="0"/>
                      <w:marTop w:val="0"/>
                      <w:marBottom w:val="0"/>
                      <w:divBdr>
                        <w:top w:val="none" w:sz="0" w:space="0" w:color="auto"/>
                        <w:left w:val="none" w:sz="0" w:space="0" w:color="auto"/>
                        <w:bottom w:val="none" w:sz="0" w:space="0" w:color="auto"/>
                        <w:right w:val="none" w:sz="0" w:space="0" w:color="auto"/>
                      </w:divBdr>
                      <w:divsChild>
                        <w:div w:id="643974554">
                          <w:marLeft w:val="0"/>
                          <w:marRight w:val="0"/>
                          <w:marTop w:val="0"/>
                          <w:marBottom w:val="0"/>
                          <w:divBdr>
                            <w:top w:val="none" w:sz="0" w:space="0" w:color="auto"/>
                            <w:left w:val="none" w:sz="0" w:space="0" w:color="auto"/>
                            <w:bottom w:val="none" w:sz="0" w:space="0" w:color="auto"/>
                            <w:right w:val="none" w:sz="0" w:space="0" w:color="auto"/>
                          </w:divBdr>
                        </w:div>
                      </w:divsChild>
                    </w:div>
                    <w:div w:id="1246721180">
                      <w:marLeft w:val="0"/>
                      <w:marRight w:val="0"/>
                      <w:marTop w:val="0"/>
                      <w:marBottom w:val="0"/>
                      <w:divBdr>
                        <w:top w:val="none" w:sz="0" w:space="0" w:color="auto"/>
                        <w:left w:val="none" w:sz="0" w:space="0" w:color="auto"/>
                        <w:bottom w:val="none" w:sz="0" w:space="0" w:color="auto"/>
                        <w:right w:val="none" w:sz="0" w:space="0" w:color="auto"/>
                      </w:divBdr>
                      <w:divsChild>
                        <w:div w:id="59834443">
                          <w:marLeft w:val="0"/>
                          <w:marRight w:val="0"/>
                          <w:marTop w:val="0"/>
                          <w:marBottom w:val="0"/>
                          <w:divBdr>
                            <w:top w:val="none" w:sz="0" w:space="0" w:color="auto"/>
                            <w:left w:val="none" w:sz="0" w:space="0" w:color="auto"/>
                            <w:bottom w:val="none" w:sz="0" w:space="0" w:color="auto"/>
                            <w:right w:val="none" w:sz="0" w:space="0" w:color="auto"/>
                          </w:divBdr>
                        </w:div>
                      </w:divsChild>
                    </w:div>
                    <w:div w:id="1348680314">
                      <w:marLeft w:val="0"/>
                      <w:marRight w:val="0"/>
                      <w:marTop w:val="0"/>
                      <w:marBottom w:val="0"/>
                      <w:divBdr>
                        <w:top w:val="none" w:sz="0" w:space="0" w:color="auto"/>
                        <w:left w:val="none" w:sz="0" w:space="0" w:color="auto"/>
                        <w:bottom w:val="none" w:sz="0" w:space="0" w:color="auto"/>
                        <w:right w:val="none" w:sz="0" w:space="0" w:color="auto"/>
                      </w:divBdr>
                      <w:divsChild>
                        <w:div w:id="1305698309">
                          <w:marLeft w:val="0"/>
                          <w:marRight w:val="0"/>
                          <w:marTop w:val="0"/>
                          <w:marBottom w:val="0"/>
                          <w:divBdr>
                            <w:top w:val="none" w:sz="0" w:space="0" w:color="auto"/>
                            <w:left w:val="none" w:sz="0" w:space="0" w:color="auto"/>
                            <w:bottom w:val="none" w:sz="0" w:space="0" w:color="auto"/>
                            <w:right w:val="none" w:sz="0" w:space="0" w:color="auto"/>
                          </w:divBdr>
                        </w:div>
                      </w:divsChild>
                    </w:div>
                    <w:div w:id="1367293776">
                      <w:marLeft w:val="0"/>
                      <w:marRight w:val="0"/>
                      <w:marTop w:val="0"/>
                      <w:marBottom w:val="0"/>
                      <w:divBdr>
                        <w:top w:val="none" w:sz="0" w:space="0" w:color="auto"/>
                        <w:left w:val="none" w:sz="0" w:space="0" w:color="auto"/>
                        <w:bottom w:val="none" w:sz="0" w:space="0" w:color="auto"/>
                        <w:right w:val="none" w:sz="0" w:space="0" w:color="auto"/>
                      </w:divBdr>
                      <w:divsChild>
                        <w:div w:id="550726919">
                          <w:marLeft w:val="0"/>
                          <w:marRight w:val="0"/>
                          <w:marTop w:val="0"/>
                          <w:marBottom w:val="0"/>
                          <w:divBdr>
                            <w:top w:val="none" w:sz="0" w:space="0" w:color="auto"/>
                            <w:left w:val="none" w:sz="0" w:space="0" w:color="auto"/>
                            <w:bottom w:val="none" w:sz="0" w:space="0" w:color="auto"/>
                            <w:right w:val="none" w:sz="0" w:space="0" w:color="auto"/>
                          </w:divBdr>
                        </w:div>
                      </w:divsChild>
                    </w:div>
                    <w:div w:id="1418670460">
                      <w:marLeft w:val="0"/>
                      <w:marRight w:val="0"/>
                      <w:marTop w:val="0"/>
                      <w:marBottom w:val="0"/>
                      <w:divBdr>
                        <w:top w:val="none" w:sz="0" w:space="0" w:color="auto"/>
                        <w:left w:val="none" w:sz="0" w:space="0" w:color="auto"/>
                        <w:bottom w:val="none" w:sz="0" w:space="0" w:color="auto"/>
                        <w:right w:val="none" w:sz="0" w:space="0" w:color="auto"/>
                      </w:divBdr>
                      <w:divsChild>
                        <w:div w:id="1356535682">
                          <w:marLeft w:val="0"/>
                          <w:marRight w:val="0"/>
                          <w:marTop w:val="0"/>
                          <w:marBottom w:val="0"/>
                          <w:divBdr>
                            <w:top w:val="none" w:sz="0" w:space="0" w:color="auto"/>
                            <w:left w:val="none" w:sz="0" w:space="0" w:color="auto"/>
                            <w:bottom w:val="none" w:sz="0" w:space="0" w:color="auto"/>
                            <w:right w:val="none" w:sz="0" w:space="0" w:color="auto"/>
                          </w:divBdr>
                        </w:div>
                      </w:divsChild>
                    </w:div>
                    <w:div w:id="1447233473">
                      <w:marLeft w:val="0"/>
                      <w:marRight w:val="0"/>
                      <w:marTop w:val="0"/>
                      <w:marBottom w:val="0"/>
                      <w:divBdr>
                        <w:top w:val="none" w:sz="0" w:space="0" w:color="auto"/>
                        <w:left w:val="none" w:sz="0" w:space="0" w:color="auto"/>
                        <w:bottom w:val="none" w:sz="0" w:space="0" w:color="auto"/>
                        <w:right w:val="none" w:sz="0" w:space="0" w:color="auto"/>
                      </w:divBdr>
                      <w:divsChild>
                        <w:div w:id="1295915212">
                          <w:marLeft w:val="0"/>
                          <w:marRight w:val="0"/>
                          <w:marTop w:val="0"/>
                          <w:marBottom w:val="0"/>
                          <w:divBdr>
                            <w:top w:val="none" w:sz="0" w:space="0" w:color="auto"/>
                            <w:left w:val="none" w:sz="0" w:space="0" w:color="auto"/>
                            <w:bottom w:val="none" w:sz="0" w:space="0" w:color="auto"/>
                            <w:right w:val="none" w:sz="0" w:space="0" w:color="auto"/>
                          </w:divBdr>
                        </w:div>
                      </w:divsChild>
                    </w:div>
                    <w:div w:id="1456022224">
                      <w:marLeft w:val="0"/>
                      <w:marRight w:val="0"/>
                      <w:marTop w:val="0"/>
                      <w:marBottom w:val="0"/>
                      <w:divBdr>
                        <w:top w:val="none" w:sz="0" w:space="0" w:color="auto"/>
                        <w:left w:val="none" w:sz="0" w:space="0" w:color="auto"/>
                        <w:bottom w:val="none" w:sz="0" w:space="0" w:color="auto"/>
                        <w:right w:val="none" w:sz="0" w:space="0" w:color="auto"/>
                      </w:divBdr>
                      <w:divsChild>
                        <w:div w:id="1435586785">
                          <w:marLeft w:val="0"/>
                          <w:marRight w:val="0"/>
                          <w:marTop w:val="0"/>
                          <w:marBottom w:val="0"/>
                          <w:divBdr>
                            <w:top w:val="none" w:sz="0" w:space="0" w:color="auto"/>
                            <w:left w:val="none" w:sz="0" w:space="0" w:color="auto"/>
                            <w:bottom w:val="none" w:sz="0" w:space="0" w:color="auto"/>
                            <w:right w:val="none" w:sz="0" w:space="0" w:color="auto"/>
                          </w:divBdr>
                        </w:div>
                      </w:divsChild>
                    </w:div>
                    <w:div w:id="1687176220">
                      <w:marLeft w:val="0"/>
                      <w:marRight w:val="0"/>
                      <w:marTop w:val="0"/>
                      <w:marBottom w:val="0"/>
                      <w:divBdr>
                        <w:top w:val="none" w:sz="0" w:space="0" w:color="auto"/>
                        <w:left w:val="none" w:sz="0" w:space="0" w:color="auto"/>
                        <w:bottom w:val="none" w:sz="0" w:space="0" w:color="auto"/>
                        <w:right w:val="none" w:sz="0" w:space="0" w:color="auto"/>
                      </w:divBdr>
                      <w:divsChild>
                        <w:div w:id="1290673680">
                          <w:marLeft w:val="0"/>
                          <w:marRight w:val="0"/>
                          <w:marTop w:val="0"/>
                          <w:marBottom w:val="0"/>
                          <w:divBdr>
                            <w:top w:val="none" w:sz="0" w:space="0" w:color="auto"/>
                            <w:left w:val="none" w:sz="0" w:space="0" w:color="auto"/>
                            <w:bottom w:val="none" w:sz="0" w:space="0" w:color="auto"/>
                            <w:right w:val="none" w:sz="0" w:space="0" w:color="auto"/>
                          </w:divBdr>
                        </w:div>
                      </w:divsChild>
                    </w:div>
                    <w:div w:id="1729302139">
                      <w:marLeft w:val="0"/>
                      <w:marRight w:val="0"/>
                      <w:marTop w:val="0"/>
                      <w:marBottom w:val="0"/>
                      <w:divBdr>
                        <w:top w:val="none" w:sz="0" w:space="0" w:color="auto"/>
                        <w:left w:val="none" w:sz="0" w:space="0" w:color="auto"/>
                        <w:bottom w:val="none" w:sz="0" w:space="0" w:color="auto"/>
                        <w:right w:val="none" w:sz="0" w:space="0" w:color="auto"/>
                      </w:divBdr>
                      <w:divsChild>
                        <w:div w:id="132842445">
                          <w:marLeft w:val="0"/>
                          <w:marRight w:val="0"/>
                          <w:marTop w:val="0"/>
                          <w:marBottom w:val="0"/>
                          <w:divBdr>
                            <w:top w:val="none" w:sz="0" w:space="0" w:color="auto"/>
                            <w:left w:val="none" w:sz="0" w:space="0" w:color="auto"/>
                            <w:bottom w:val="none" w:sz="0" w:space="0" w:color="auto"/>
                            <w:right w:val="none" w:sz="0" w:space="0" w:color="auto"/>
                          </w:divBdr>
                        </w:div>
                      </w:divsChild>
                    </w:div>
                    <w:div w:id="1779640983">
                      <w:marLeft w:val="0"/>
                      <w:marRight w:val="0"/>
                      <w:marTop w:val="0"/>
                      <w:marBottom w:val="0"/>
                      <w:divBdr>
                        <w:top w:val="none" w:sz="0" w:space="0" w:color="auto"/>
                        <w:left w:val="none" w:sz="0" w:space="0" w:color="auto"/>
                        <w:bottom w:val="none" w:sz="0" w:space="0" w:color="auto"/>
                        <w:right w:val="none" w:sz="0" w:space="0" w:color="auto"/>
                      </w:divBdr>
                      <w:divsChild>
                        <w:div w:id="2974526">
                          <w:marLeft w:val="0"/>
                          <w:marRight w:val="0"/>
                          <w:marTop w:val="0"/>
                          <w:marBottom w:val="0"/>
                          <w:divBdr>
                            <w:top w:val="none" w:sz="0" w:space="0" w:color="auto"/>
                            <w:left w:val="none" w:sz="0" w:space="0" w:color="auto"/>
                            <w:bottom w:val="none" w:sz="0" w:space="0" w:color="auto"/>
                            <w:right w:val="none" w:sz="0" w:space="0" w:color="auto"/>
                          </w:divBdr>
                        </w:div>
                      </w:divsChild>
                    </w:div>
                    <w:div w:id="1797871681">
                      <w:marLeft w:val="0"/>
                      <w:marRight w:val="0"/>
                      <w:marTop w:val="0"/>
                      <w:marBottom w:val="0"/>
                      <w:divBdr>
                        <w:top w:val="none" w:sz="0" w:space="0" w:color="auto"/>
                        <w:left w:val="none" w:sz="0" w:space="0" w:color="auto"/>
                        <w:bottom w:val="none" w:sz="0" w:space="0" w:color="auto"/>
                        <w:right w:val="none" w:sz="0" w:space="0" w:color="auto"/>
                      </w:divBdr>
                      <w:divsChild>
                        <w:div w:id="94325211">
                          <w:marLeft w:val="0"/>
                          <w:marRight w:val="0"/>
                          <w:marTop w:val="0"/>
                          <w:marBottom w:val="0"/>
                          <w:divBdr>
                            <w:top w:val="none" w:sz="0" w:space="0" w:color="auto"/>
                            <w:left w:val="none" w:sz="0" w:space="0" w:color="auto"/>
                            <w:bottom w:val="none" w:sz="0" w:space="0" w:color="auto"/>
                            <w:right w:val="none" w:sz="0" w:space="0" w:color="auto"/>
                          </w:divBdr>
                        </w:div>
                      </w:divsChild>
                    </w:div>
                    <w:div w:id="2017148037">
                      <w:marLeft w:val="0"/>
                      <w:marRight w:val="0"/>
                      <w:marTop w:val="0"/>
                      <w:marBottom w:val="0"/>
                      <w:divBdr>
                        <w:top w:val="none" w:sz="0" w:space="0" w:color="auto"/>
                        <w:left w:val="none" w:sz="0" w:space="0" w:color="auto"/>
                        <w:bottom w:val="none" w:sz="0" w:space="0" w:color="auto"/>
                        <w:right w:val="none" w:sz="0" w:space="0" w:color="auto"/>
                      </w:divBdr>
                      <w:divsChild>
                        <w:div w:id="1256553227">
                          <w:marLeft w:val="0"/>
                          <w:marRight w:val="0"/>
                          <w:marTop w:val="0"/>
                          <w:marBottom w:val="0"/>
                          <w:divBdr>
                            <w:top w:val="none" w:sz="0" w:space="0" w:color="auto"/>
                            <w:left w:val="none" w:sz="0" w:space="0" w:color="auto"/>
                            <w:bottom w:val="none" w:sz="0" w:space="0" w:color="auto"/>
                            <w:right w:val="none" w:sz="0" w:space="0" w:color="auto"/>
                          </w:divBdr>
                        </w:div>
                      </w:divsChild>
                    </w:div>
                    <w:div w:id="2078700110">
                      <w:marLeft w:val="0"/>
                      <w:marRight w:val="0"/>
                      <w:marTop w:val="0"/>
                      <w:marBottom w:val="0"/>
                      <w:divBdr>
                        <w:top w:val="none" w:sz="0" w:space="0" w:color="auto"/>
                        <w:left w:val="none" w:sz="0" w:space="0" w:color="auto"/>
                        <w:bottom w:val="none" w:sz="0" w:space="0" w:color="auto"/>
                        <w:right w:val="none" w:sz="0" w:space="0" w:color="auto"/>
                      </w:divBdr>
                      <w:divsChild>
                        <w:div w:id="266625671">
                          <w:marLeft w:val="0"/>
                          <w:marRight w:val="0"/>
                          <w:marTop w:val="0"/>
                          <w:marBottom w:val="0"/>
                          <w:divBdr>
                            <w:top w:val="none" w:sz="0" w:space="0" w:color="auto"/>
                            <w:left w:val="none" w:sz="0" w:space="0" w:color="auto"/>
                            <w:bottom w:val="none" w:sz="0" w:space="0" w:color="auto"/>
                            <w:right w:val="none" w:sz="0" w:space="0" w:color="auto"/>
                          </w:divBdr>
                        </w:div>
                      </w:divsChild>
                    </w:div>
                    <w:div w:id="2097240486">
                      <w:marLeft w:val="0"/>
                      <w:marRight w:val="0"/>
                      <w:marTop w:val="0"/>
                      <w:marBottom w:val="0"/>
                      <w:divBdr>
                        <w:top w:val="none" w:sz="0" w:space="0" w:color="auto"/>
                        <w:left w:val="none" w:sz="0" w:space="0" w:color="auto"/>
                        <w:bottom w:val="none" w:sz="0" w:space="0" w:color="auto"/>
                        <w:right w:val="none" w:sz="0" w:space="0" w:color="auto"/>
                      </w:divBdr>
                      <w:divsChild>
                        <w:div w:id="1538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2715">
              <w:marLeft w:val="0"/>
              <w:marRight w:val="0"/>
              <w:marTop w:val="0"/>
              <w:marBottom w:val="0"/>
              <w:divBdr>
                <w:top w:val="none" w:sz="0" w:space="0" w:color="auto"/>
                <w:left w:val="none" w:sz="0" w:space="0" w:color="auto"/>
                <w:bottom w:val="none" w:sz="0" w:space="0" w:color="auto"/>
                <w:right w:val="none" w:sz="0" w:space="0" w:color="auto"/>
              </w:divBdr>
            </w:div>
            <w:div w:id="470250966">
              <w:marLeft w:val="0"/>
              <w:marRight w:val="0"/>
              <w:marTop w:val="0"/>
              <w:marBottom w:val="0"/>
              <w:divBdr>
                <w:top w:val="none" w:sz="0" w:space="0" w:color="auto"/>
                <w:left w:val="none" w:sz="0" w:space="0" w:color="auto"/>
                <w:bottom w:val="none" w:sz="0" w:space="0" w:color="auto"/>
                <w:right w:val="none" w:sz="0" w:space="0" w:color="auto"/>
              </w:divBdr>
            </w:div>
            <w:div w:id="571738567">
              <w:marLeft w:val="0"/>
              <w:marRight w:val="0"/>
              <w:marTop w:val="0"/>
              <w:marBottom w:val="0"/>
              <w:divBdr>
                <w:top w:val="none" w:sz="0" w:space="0" w:color="auto"/>
                <w:left w:val="none" w:sz="0" w:space="0" w:color="auto"/>
                <w:bottom w:val="none" w:sz="0" w:space="0" w:color="auto"/>
                <w:right w:val="none" w:sz="0" w:space="0" w:color="auto"/>
              </w:divBdr>
            </w:div>
            <w:div w:id="736711998">
              <w:marLeft w:val="0"/>
              <w:marRight w:val="0"/>
              <w:marTop w:val="0"/>
              <w:marBottom w:val="0"/>
              <w:divBdr>
                <w:top w:val="none" w:sz="0" w:space="0" w:color="auto"/>
                <w:left w:val="none" w:sz="0" w:space="0" w:color="auto"/>
                <w:bottom w:val="none" w:sz="0" w:space="0" w:color="auto"/>
                <w:right w:val="none" w:sz="0" w:space="0" w:color="auto"/>
              </w:divBdr>
            </w:div>
            <w:div w:id="745422784">
              <w:marLeft w:val="0"/>
              <w:marRight w:val="0"/>
              <w:marTop w:val="0"/>
              <w:marBottom w:val="0"/>
              <w:divBdr>
                <w:top w:val="none" w:sz="0" w:space="0" w:color="auto"/>
                <w:left w:val="none" w:sz="0" w:space="0" w:color="auto"/>
                <w:bottom w:val="none" w:sz="0" w:space="0" w:color="auto"/>
                <w:right w:val="none" w:sz="0" w:space="0" w:color="auto"/>
              </w:divBdr>
            </w:div>
            <w:div w:id="836072517">
              <w:marLeft w:val="0"/>
              <w:marRight w:val="0"/>
              <w:marTop w:val="0"/>
              <w:marBottom w:val="0"/>
              <w:divBdr>
                <w:top w:val="none" w:sz="0" w:space="0" w:color="auto"/>
                <w:left w:val="none" w:sz="0" w:space="0" w:color="auto"/>
                <w:bottom w:val="none" w:sz="0" w:space="0" w:color="auto"/>
                <w:right w:val="none" w:sz="0" w:space="0" w:color="auto"/>
              </w:divBdr>
            </w:div>
            <w:div w:id="1009482656">
              <w:marLeft w:val="0"/>
              <w:marRight w:val="0"/>
              <w:marTop w:val="0"/>
              <w:marBottom w:val="0"/>
              <w:divBdr>
                <w:top w:val="none" w:sz="0" w:space="0" w:color="auto"/>
                <w:left w:val="none" w:sz="0" w:space="0" w:color="auto"/>
                <w:bottom w:val="none" w:sz="0" w:space="0" w:color="auto"/>
                <w:right w:val="none" w:sz="0" w:space="0" w:color="auto"/>
              </w:divBdr>
            </w:div>
            <w:div w:id="1267931227">
              <w:marLeft w:val="0"/>
              <w:marRight w:val="0"/>
              <w:marTop w:val="0"/>
              <w:marBottom w:val="0"/>
              <w:divBdr>
                <w:top w:val="none" w:sz="0" w:space="0" w:color="auto"/>
                <w:left w:val="none" w:sz="0" w:space="0" w:color="auto"/>
                <w:bottom w:val="none" w:sz="0" w:space="0" w:color="auto"/>
                <w:right w:val="none" w:sz="0" w:space="0" w:color="auto"/>
              </w:divBdr>
            </w:div>
            <w:div w:id="1497653469">
              <w:marLeft w:val="0"/>
              <w:marRight w:val="0"/>
              <w:marTop w:val="0"/>
              <w:marBottom w:val="0"/>
              <w:divBdr>
                <w:top w:val="none" w:sz="0" w:space="0" w:color="auto"/>
                <w:left w:val="none" w:sz="0" w:space="0" w:color="auto"/>
                <w:bottom w:val="none" w:sz="0" w:space="0" w:color="auto"/>
                <w:right w:val="none" w:sz="0" w:space="0" w:color="auto"/>
              </w:divBdr>
            </w:div>
            <w:div w:id="1614939650">
              <w:marLeft w:val="0"/>
              <w:marRight w:val="0"/>
              <w:marTop w:val="0"/>
              <w:marBottom w:val="0"/>
              <w:divBdr>
                <w:top w:val="none" w:sz="0" w:space="0" w:color="auto"/>
                <w:left w:val="none" w:sz="0" w:space="0" w:color="auto"/>
                <w:bottom w:val="none" w:sz="0" w:space="0" w:color="auto"/>
                <w:right w:val="none" w:sz="0" w:space="0" w:color="auto"/>
              </w:divBdr>
              <w:divsChild>
                <w:div w:id="1387100474">
                  <w:marLeft w:val="0"/>
                  <w:marRight w:val="0"/>
                  <w:marTop w:val="0"/>
                  <w:marBottom w:val="0"/>
                  <w:divBdr>
                    <w:top w:val="none" w:sz="0" w:space="0" w:color="auto"/>
                    <w:left w:val="none" w:sz="0" w:space="0" w:color="auto"/>
                    <w:bottom w:val="none" w:sz="0" w:space="0" w:color="auto"/>
                    <w:right w:val="none" w:sz="0" w:space="0" w:color="auto"/>
                  </w:divBdr>
                  <w:divsChild>
                    <w:div w:id="117259259">
                      <w:marLeft w:val="0"/>
                      <w:marRight w:val="0"/>
                      <w:marTop w:val="0"/>
                      <w:marBottom w:val="0"/>
                      <w:divBdr>
                        <w:top w:val="none" w:sz="0" w:space="0" w:color="auto"/>
                        <w:left w:val="none" w:sz="0" w:space="0" w:color="auto"/>
                        <w:bottom w:val="none" w:sz="0" w:space="0" w:color="auto"/>
                        <w:right w:val="none" w:sz="0" w:space="0" w:color="auto"/>
                      </w:divBdr>
                      <w:divsChild>
                        <w:div w:id="2036074920">
                          <w:marLeft w:val="0"/>
                          <w:marRight w:val="0"/>
                          <w:marTop w:val="0"/>
                          <w:marBottom w:val="0"/>
                          <w:divBdr>
                            <w:top w:val="none" w:sz="0" w:space="0" w:color="auto"/>
                            <w:left w:val="none" w:sz="0" w:space="0" w:color="auto"/>
                            <w:bottom w:val="none" w:sz="0" w:space="0" w:color="auto"/>
                            <w:right w:val="none" w:sz="0" w:space="0" w:color="auto"/>
                          </w:divBdr>
                        </w:div>
                      </w:divsChild>
                    </w:div>
                    <w:div w:id="158468694">
                      <w:marLeft w:val="0"/>
                      <w:marRight w:val="0"/>
                      <w:marTop w:val="0"/>
                      <w:marBottom w:val="0"/>
                      <w:divBdr>
                        <w:top w:val="none" w:sz="0" w:space="0" w:color="auto"/>
                        <w:left w:val="none" w:sz="0" w:space="0" w:color="auto"/>
                        <w:bottom w:val="none" w:sz="0" w:space="0" w:color="auto"/>
                        <w:right w:val="none" w:sz="0" w:space="0" w:color="auto"/>
                      </w:divBdr>
                      <w:divsChild>
                        <w:div w:id="602345630">
                          <w:marLeft w:val="0"/>
                          <w:marRight w:val="0"/>
                          <w:marTop w:val="0"/>
                          <w:marBottom w:val="0"/>
                          <w:divBdr>
                            <w:top w:val="none" w:sz="0" w:space="0" w:color="auto"/>
                            <w:left w:val="none" w:sz="0" w:space="0" w:color="auto"/>
                            <w:bottom w:val="none" w:sz="0" w:space="0" w:color="auto"/>
                            <w:right w:val="none" w:sz="0" w:space="0" w:color="auto"/>
                          </w:divBdr>
                        </w:div>
                      </w:divsChild>
                    </w:div>
                    <w:div w:id="232856921">
                      <w:marLeft w:val="0"/>
                      <w:marRight w:val="0"/>
                      <w:marTop w:val="0"/>
                      <w:marBottom w:val="0"/>
                      <w:divBdr>
                        <w:top w:val="none" w:sz="0" w:space="0" w:color="auto"/>
                        <w:left w:val="none" w:sz="0" w:space="0" w:color="auto"/>
                        <w:bottom w:val="none" w:sz="0" w:space="0" w:color="auto"/>
                        <w:right w:val="none" w:sz="0" w:space="0" w:color="auto"/>
                      </w:divBdr>
                      <w:divsChild>
                        <w:div w:id="881942625">
                          <w:marLeft w:val="0"/>
                          <w:marRight w:val="0"/>
                          <w:marTop w:val="0"/>
                          <w:marBottom w:val="0"/>
                          <w:divBdr>
                            <w:top w:val="none" w:sz="0" w:space="0" w:color="auto"/>
                            <w:left w:val="none" w:sz="0" w:space="0" w:color="auto"/>
                            <w:bottom w:val="none" w:sz="0" w:space="0" w:color="auto"/>
                            <w:right w:val="none" w:sz="0" w:space="0" w:color="auto"/>
                          </w:divBdr>
                        </w:div>
                      </w:divsChild>
                    </w:div>
                    <w:div w:id="318851805">
                      <w:marLeft w:val="0"/>
                      <w:marRight w:val="0"/>
                      <w:marTop w:val="0"/>
                      <w:marBottom w:val="0"/>
                      <w:divBdr>
                        <w:top w:val="none" w:sz="0" w:space="0" w:color="auto"/>
                        <w:left w:val="none" w:sz="0" w:space="0" w:color="auto"/>
                        <w:bottom w:val="none" w:sz="0" w:space="0" w:color="auto"/>
                        <w:right w:val="none" w:sz="0" w:space="0" w:color="auto"/>
                      </w:divBdr>
                      <w:divsChild>
                        <w:div w:id="410389425">
                          <w:marLeft w:val="0"/>
                          <w:marRight w:val="0"/>
                          <w:marTop w:val="0"/>
                          <w:marBottom w:val="0"/>
                          <w:divBdr>
                            <w:top w:val="none" w:sz="0" w:space="0" w:color="auto"/>
                            <w:left w:val="none" w:sz="0" w:space="0" w:color="auto"/>
                            <w:bottom w:val="none" w:sz="0" w:space="0" w:color="auto"/>
                            <w:right w:val="none" w:sz="0" w:space="0" w:color="auto"/>
                          </w:divBdr>
                        </w:div>
                      </w:divsChild>
                    </w:div>
                    <w:div w:id="473454791">
                      <w:marLeft w:val="0"/>
                      <w:marRight w:val="0"/>
                      <w:marTop w:val="0"/>
                      <w:marBottom w:val="0"/>
                      <w:divBdr>
                        <w:top w:val="none" w:sz="0" w:space="0" w:color="auto"/>
                        <w:left w:val="none" w:sz="0" w:space="0" w:color="auto"/>
                        <w:bottom w:val="none" w:sz="0" w:space="0" w:color="auto"/>
                        <w:right w:val="none" w:sz="0" w:space="0" w:color="auto"/>
                      </w:divBdr>
                      <w:divsChild>
                        <w:div w:id="958336919">
                          <w:marLeft w:val="0"/>
                          <w:marRight w:val="0"/>
                          <w:marTop w:val="0"/>
                          <w:marBottom w:val="0"/>
                          <w:divBdr>
                            <w:top w:val="none" w:sz="0" w:space="0" w:color="auto"/>
                            <w:left w:val="none" w:sz="0" w:space="0" w:color="auto"/>
                            <w:bottom w:val="none" w:sz="0" w:space="0" w:color="auto"/>
                            <w:right w:val="none" w:sz="0" w:space="0" w:color="auto"/>
                          </w:divBdr>
                        </w:div>
                      </w:divsChild>
                    </w:div>
                    <w:div w:id="606498600">
                      <w:marLeft w:val="0"/>
                      <w:marRight w:val="0"/>
                      <w:marTop w:val="0"/>
                      <w:marBottom w:val="0"/>
                      <w:divBdr>
                        <w:top w:val="none" w:sz="0" w:space="0" w:color="auto"/>
                        <w:left w:val="none" w:sz="0" w:space="0" w:color="auto"/>
                        <w:bottom w:val="none" w:sz="0" w:space="0" w:color="auto"/>
                        <w:right w:val="none" w:sz="0" w:space="0" w:color="auto"/>
                      </w:divBdr>
                      <w:divsChild>
                        <w:div w:id="781532625">
                          <w:marLeft w:val="0"/>
                          <w:marRight w:val="0"/>
                          <w:marTop w:val="0"/>
                          <w:marBottom w:val="0"/>
                          <w:divBdr>
                            <w:top w:val="none" w:sz="0" w:space="0" w:color="auto"/>
                            <w:left w:val="none" w:sz="0" w:space="0" w:color="auto"/>
                            <w:bottom w:val="none" w:sz="0" w:space="0" w:color="auto"/>
                            <w:right w:val="none" w:sz="0" w:space="0" w:color="auto"/>
                          </w:divBdr>
                        </w:div>
                      </w:divsChild>
                    </w:div>
                    <w:div w:id="651759371">
                      <w:marLeft w:val="0"/>
                      <w:marRight w:val="0"/>
                      <w:marTop w:val="0"/>
                      <w:marBottom w:val="0"/>
                      <w:divBdr>
                        <w:top w:val="none" w:sz="0" w:space="0" w:color="auto"/>
                        <w:left w:val="none" w:sz="0" w:space="0" w:color="auto"/>
                        <w:bottom w:val="none" w:sz="0" w:space="0" w:color="auto"/>
                        <w:right w:val="none" w:sz="0" w:space="0" w:color="auto"/>
                      </w:divBdr>
                      <w:divsChild>
                        <w:div w:id="398872429">
                          <w:marLeft w:val="0"/>
                          <w:marRight w:val="0"/>
                          <w:marTop w:val="0"/>
                          <w:marBottom w:val="0"/>
                          <w:divBdr>
                            <w:top w:val="none" w:sz="0" w:space="0" w:color="auto"/>
                            <w:left w:val="none" w:sz="0" w:space="0" w:color="auto"/>
                            <w:bottom w:val="none" w:sz="0" w:space="0" w:color="auto"/>
                            <w:right w:val="none" w:sz="0" w:space="0" w:color="auto"/>
                          </w:divBdr>
                        </w:div>
                      </w:divsChild>
                    </w:div>
                    <w:div w:id="727336779">
                      <w:marLeft w:val="0"/>
                      <w:marRight w:val="0"/>
                      <w:marTop w:val="0"/>
                      <w:marBottom w:val="0"/>
                      <w:divBdr>
                        <w:top w:val="none" w:sz="0" w:space="0" w:color="auto"/>
                        <w:left w:val="none" w:sz="0" w:space="0" w:color="auto"/>
                        <w:bottom w:val="none" w:sz="0" w:space="0" w:color="auto"/>
                        <w:right w:val="none" w:sz="0" w:space="0" w:color="auto"/>
                      </w:divBdr>
                      <w:divsChild>
                        <w:div w:id="668677038">
                          <w:marLeft w:val="0"/>
                          <w:marRight w:val="0"/>
                          <w:marTop w:val="0"/>
                          <w:marBottom w:val="0"/>
                          <w:divBdr>
                            <w:top w:val="none" w:sz="0" w:space="0" w:color="auto"/>
                            <w:left w:val="none" w:sz="0" w:space="0" w:color="auto"/>
                            <w:bottom w:val="none" w:sz="0" w:space="0" w:color="auto"/>
                            <w:right w:val="none" w:sz="0" w:space="0" w:color="auto"/>
                          </w:divBdr>
                        </w:div>
                      </w:divsChild>
                    </w:div>
                    <w:div w:id="741608723">
                      <w:marLeft w:val="0"/>
                      <w:marRight w:val="0"/>
                      <w:marTop w:val="0"/>
                      <w:marBottom w:val="0"/>
                      <w:divBdr>
                        <w:top w:val="none" w:sz="0" w:space="0" w:color="auto"/>
                        <w:left w:val="none" w:sz="0" w:space="0" w:color="auto"/>
                        <w:bottom w:val="none" w:sz="0" w:space="0" w:color="auto"/>
                        <w:right w:val="none" w:sz="0" w:space="0" w:color="auto"/>
                      </w:divBdr>
                      <w:divsChild>
                        <w:div w:id="503663999">
                          <w:marLeft w:val="0"/>
                          <w:marRight w:val="0"/>
                          <w:marTop w:val="0"/>
                          <w:marBottom w:val="0"/>
                          <w:divBdr>
                            <w:top w:val="none" w:sz="0" w:space="0" w:color="auto"/>
                            <w:left w:val="none" w:sz="0" w:space="0" w:color="auto"/>
                            <w:bottom w:val="none" w:sz="0" w:space="0" w:color="auto"/>
                            <w:right w:val="none" w:sz="0" w:space="0" w:color="auto"/>
                          </w:divBdr>
                        </w:div>
                      </w:divsChild>
                    </w:div>
                    <w:div w:id="970284014">
                      <w:marLeft w:val="0"/>
                      <w:marRight w:val="0"/>
                      <w:marTop w:val="0"/>
                      <w:marBottom w:val="0"/>
                      <w:divBdr>
                        <w:top w:val="none" w:sz="0" w:space="0" w:color="auto"/>
                        <w:left w:val="none" w:sz="0" w:space="0" w:color="auto"/>
                        <w:bottom w:val="none" w:sz="0" w:space="0" w:color="auto"/>
                        <w:right w:val="none" w:sz="0" w:space="0" w:color="auto"/>
                      </w:divBdr>
                      <w:divsChild>
                        <w:div w:id="732778233">
                          <w:marLeft w:val="0"/>
                          <w:marRight w:val="0"/>
                          <w:marTop w:val="0"/>
                          <w:marBottom w:val="0"/>
                          <w:divBdr>
                            <w:top w:val="none" w:sz="0" w:space="0" w:color="auto"/>
                            <w:left w:val="none" w:sz="0" w:space="0" w:color="auto"/>
                            <w:bottom w:val="none" w:sz="0" w:space="0" w:color="auto"/>
                            <w:right w:val="none" w:sz="0" w:space="0" w:color="auto"/>
                          </w:divBdr>
                        </w:div>
                      </w:divsChild>
                    </w:div>
                    <w:div w:id="1044252497">
                      <w:marLeft w:val="0"/>
                      <w:marRight w:val="0"/>
                      <w:marTop w:val="0"/>
                      <w:marBottom w:val="0"/>
                      <w:divBdr>
                        <w:top w:val="none" w:sz="0" w:space="0" w:color="auto"/>
                        <w:left w:val="none" w:sz="0" w:space="0" w:color="auto"/>
                        <w:bottom w:val="none" w:sz="0" w:space="0" w:color="auto"/>
                        <w:right w:val="none" w:sz="0" w:space="0" w:color="auto"/>
                      </w:divBdr>
                      <w:divsChild>
                        <w:div w:id="1978871826">
                          <w:marLeft w:val="0"/>
                          <w:marRight w:val="0"/>
                          <w:marTop w:val="0"/>
                          <w:marBottom w:val="0"/>
                          <w:divBdr>
                            <w:top w:val="none" w:sz="0" w:space="0" w:color="auto"/>
                            <w:left w:val="none" w:sz="0" w:space="0" w:color="auto"/>
                            <w:bottom w:val="none" w:sz="0" w:space="0" w:color="auto"/>
                            <w:right w:val="none" w:sz="0" w:space="0" w:color="auto"/>
                          </w:divBdr>
                        </w:div>
                      </w:divsChild>
                    </w:div>
                    <w:div w:id="1082992317">
                      <w:marLeft w:val="0"/>
                      <w:marRight w:val="0"/>
                      <w:marTop w:val="0"/>
                      <w:marBottom w:val="0"/>
                      <w:divBdr>
                        <w:top w:val="none" w:sz="0" w:space="0" w:color="auto"/>
                        <w:left w:val="none" w:sz="0" w:space="0" w:color="auto"/>
                        <w:bottom w:val="none" w:sz="0" w:space="0" w:color="auto"/>
                        <w:right w:val="none" w:sz="0" w:space="0" w:color="auto"/>
                      </w:divBdr>
                      <w:divsChild>
                        <w:div w:id="1778862730">
                          <w:marLeft w:val="0"/>
                          <w:marRight w:val="0"/>
                          <w:marTop w:val="0"/>
                          <w:marBottom w:val="0"/>
                          <w:divBdr>
                            <w:top w:val="none" w:sz="0" w:space="0" w:color="auto"/>
                            <w:left w:val="none" w:sz="0" w:space="0" w:color="auto"/>
                            <w:bottom w:val="none" w:sz="0" w:space="0" w:color="auto"/>
                            <w:right w:val="none" w:sz="0" w:space="0" w:color="auto"/>
                          </w:divBdr>
                        </w:div>
                      </w:divsChild>
                    </w:div>
                    <w:div w:id="1291479722">
                      <w:marLeft w:val="0"/>
                      <w:marRight w:val="0"/>
                      <w:marTop w:val="0"/>
                      <w:marBottom w:val="0"/>
                      <w:divBdr>
                        <w:top w:val="none" w:sz="0" w:space="0" w:color="auto"/>
                        <w:left w:val="none" w:sz="0" w:space="0" w:color="auto"/>
                        <w:bottom w:val="none" w:sz="0" w:space="0" w:color="auto"/>
                        <w:right w:val="none" w:sz="0" w:space="0" w:color="auto"/>
                      </w:divBdr>
                      <w:divsChild>
                        <w:div w:id="1424690192">
                          <w:marLeft w:val="0"/>
                          <w:marRight w:val="0"/>
                          <w:marTop w:val="0"/>
                          <w:marBottom w:val="0"/>
                          <w:divBdr>
                            <w:top w:val="none" w:sz="0" w:space="0" w:color="auto"/>
                            <w:left w:val="none" w:sz="0" w:space="0" w:color="auto"/>
                            <w:bottom w:val="none" w:sz="0" w:space="0" w:color="auto"/>
                            <w:right w:val="none" w:sz="0" w:space="0" w:color="auto"/>
                          </w:divBdr>
                        </w:div>
                      </w:divsChild>
                    </w:div>
                    <w:div w:id="1501002112">
                      <w:marLeft w:val="0"/>
                      <w:marRight w:val="0"/>
                      <w:marTop w:val="0"/>
                      <w:marBottom w:val="0"/>
                      <w:divBdr>
                        <w:top w:val="none" w:sz="0" w:space="0" w:color="auto"/>
                        <w:left w:val="none" w:sz="0" w:space="0" w:color="auto"/>
                        <w:bottom w:val="none" w:sz="0" w:space="0" w:color="auto"/>
                        <w:right w:val="none" w:sz="0" w:space="0" w:color="auto"/>
                      </w:divBdr>
                      <w:divsChild>
                        <w:div w:id="1283269547">
                          <w:marLeft w:val="0"/>
                          <w:marRight w:val="0"/>
                          <w:marTop w:val="0"/>
                          <w:marBottom w:val="0"/>
                          <w:divBdr>
                            <w:top w:val="none" w:sz="0" w:space="0" w:color="auto"/>
                            <w:left w:val="none" w:sz="0" w:space="0" w:color="auto"/>
                            <w:bottom w:val="none" w:sz="0" w:space="0" w:color="auto"/>
                            <w:right w:val="none" w:sz="0" w:space="0" w:color="auto"/>
                          </w:divBdr>
                        </w:div>
                      </w:divsChild>
                    </w:div>
                    <w:div w:id="1518815455">
                      <w:marLeft w:val="0"/>
                      <w:marRight w:val="0"/>
                      <w:marTop w:val="0"/>
                      <w:marBottom w:val="0"/>
                      <w:divBdr>
                        <w:top w:val="none" w:sz="0" w:space="0" w:color="auto"/>
                        <w:left w:val="none" w:sz="0" w:space="0" w:color="auto"/>
                        <w:bottom w:val="none" w:sz="0" w:space="0" w:color="auto"/>
                        <w:right w:val="none" w:sz="0" w:space="0" w:color="auto"/>
                      </w:divBdr>
                      <w:divsChild>
                        <w:div w:id="765543071">
                          <w:marLeft w:val="0"/>
                          <w:marRight w:val="0"/>
                          <w:marTop w:val="0"/>
                          <w:marBottom w:val="0"/>
                          <w:divBdr>
                            <w:top w:val="none" w:sz="0" w:space="0" w:color="auto"/>
                            <w:left w:val="none" w:sz="0" w:space="0" w:color="auto"/>
                            <w:bottom w:val="none" w:sz="0" w:space="0" w:color="auto"/>
                            <w:right w:val="none" w:sz="0" w:space="0" w:color="auto"/>
                          </w:divBdr>
                        </w:div>
                      </w:divsChild>
                    </w:div>
                    <w:div w:id="1536309786">
                      <w:marLeft w:val="0"/>
                      <w:marRight w:val="0"/>
                      <w:marTop w:val="0"/>
                      <w:marBottom w:val="0"/>
                      <w:divBdr>
                        <w:top w:val="none" w:sz="0" w:space="0" w:color="auto"/>
                        <w:left w:val="none" w:sz="0" w:space="0" w:color="auto"/>
                        <w:bottom w:val="none" w:sz="0" w:space="0" w:color="auto"/>
                        <w:right w:val="none" w:sz="0" w:space="0" w:color="auto"/>
                      </w:divBdr>
                      <w:divsChild>
                        <w:div w:id="483667293">
                          <w:marLeft w:val="0"/>
                          <w:marRight w:val="0"/>
                          <w:marTop w:val="0"/>
                          <w:marBottom w:val="0"/>
                          <w:divBdr>
                            <w:top w:val="none" w:sz="0" w:space="0" w:color="auto"/>
                            <w:left w:val="none" w:sz="0" w:space="0" w:color="auto"/>
                            <w:bottom w:val="none" w:sz="0" w:space="0" w:color="auto"/>
                            <w:right w:val="none" w:sz="0" w:space="0" w:color="auto"/>
                          </w:divBdr>
                        </w:div>
                      </w:divsChild>
                    </w:div>
                    <w:div w:id="1600336709">
                      <w:marLeft w:val="0"/>
                      <w:marRight w:val="0"/>
                      <w:marTop w:val="0"/>
                      <w:marBottom w:val="0"/>
                      <w:divBdr>
                        <w:top w:val="none" w:sz="0" w:space="0" w:color="auto"/>
                        <w:left w:val="none" w:sz="0" w:space="0" w:color="auto"/>
                        <w:bottom w:val="none" w:sz="0" w:space="0" w:color="auto"/>
                        <w:right w:val="none" w:sz="0" w:space="0" w:color="auto"/>
                      </w:divBdr>
                      <w:divsChild>
                        <w:div w:id="201940968">
                          <w:marLeft w:val="0"/>
                          <w:marRight w:val="0"/>
                          <w:marTop w:val="0"/>
                          <w:marBottom w:val="0"/>
                          <w:divBdr>
                            <w:top w:val="none" w:sz="0" w:space="0" w:color="auto"/>
                            <w:left w:val="none" w:sz="0" w:space="0" w:color="auto"/>
                            <w:bottom w:val="none" w:sz="0" w:space="0" w:color="auto"/>
                            <w:right w:val="none" w:sz="0" w:space="0" w:color="auto"/>
                          </w:divBdr>
                        </w:div>
                      </w:divsChild>
                    </w:div>
                    <w:div w:id="1657996525">
                      <w:marLeft w:val="0"/>
                      <w:marRight w:val="0"/>
                      <w:marTop w:val="0"/>
                      <w:marBottom w:val="0"/>
                      <w:divBdr>
                        <w:top w:val="none" w:sz="0" w:space="0" w:color="auto"/>
                        <w:left w:val="none" w:sz="0" w:space="0" w:color="auto"/>
                        <w:bottom w:val="none" w:sz="0" w:space="0" w:color="auto"/>
                        <w:right w:val="none" w:sz="0" w:space="0" w:color="auto"/>
                      </w:divBdr>
                      <w:divsChild>
                        <w:div w:id="1608584996">
                          <w:marLeft w:val="0"/>
                          <w:marRight w:val="0"/>
                          <w:marTop w:val="0"/>
                          <w:marBottom w:val="0"/>
                          <w:divBdr>
                            <w:top w:val="none" w:sz="0" w:space="0" w:color="auto"/>
                            <w:left w:val="none" w:sz="0" w:space="0" w:color="auto"/>
                            <w:bottom w:val="none" w:sz="0" w:space="0" w:color="auto"/>
                            <w:right w:val="none" w:sz="0" w:space="0" w:color="auto"/>
                          </w:divBdr>
                        </w:div>
                      </w:divsChild>
                    </w:div>
                    <w:div w:id="1689332020">
                      <w:marLeft w:val="0"/>
                      <w:marRight w:val="0"/>
                      <w:marTop w:val="0"/>
                      <w:marBottom w:val="0"/>
                      <w:divBdr>
                        <w:top w:val="none" w:sz="0" w:space="0" w:color="auto"/>
                        <w:left w:val="none" w:sz="0" w:space="0" w:color="auto"/>
                        <w:bottom w:val="none" w:sz="0" w:space="0" w:color="auto"/>
                        <w:right w:val="none" w:sz="0" w:space="0" w:color="auto"/>
                      </w:divBdr>
                      <w:divsChild>
                        <w:div w:id="1569918082">
                          <w:marLeft w:val="0"/>
                          <w:marRight w:val="0"/>
                          <w:marTop w:val="0"/>
                          <w:marBottom w:val="0"/>
                          <w:divBdr>
                            <w:top w:val="none" w:sz="0" w:space="0" w:color="auto"/>
                            <w:left w:val="none" w:sz="0" w:space="0" w:color="auto"/>
                            <w:bottom w:val="none" w:sz="0" w:space="0" w:color="auto"/>
                            <w:right w:val="none" w:sz="0" w:space="0" w:color="auto"/>
                          </w:divBdr>
                        </w:div>
                      </w:divsChild>
                    </w:div>
                    <w:div w:id="1690332112">
                      <w:marLeft w:val="0"/>
                      <w:marRight w:val="0"/>
                      <w:marTop w:val="0"/>
                      <w:marBottom w:val="0"/>
                      <w:divBdr>
                        <w:top w:val="none" w:sz="0" w:space="0" w:color="auto"/>
                        <w:left w:val="none" w:sz="0" w:space="0" w:color="auto"/>
                        <w:bottom w:val="none" w:sz="0" w:space="0" w:color="auto"/>
                        <w:right w:val="none" w:sz="0" w:space="0" w:color="auto"/>
                      </w:divBdr>
                      <w:divsChild>
                        <w:div w:id="2136411226">
                          <w:marLeft w:val="0"/>
                          <w:marRight w:val="0"/>
                          <w:marTop w:val="0"/>
                          <w:marBottom w:val="0"/>
                          <w:divBdr>
                            <w:top w:val="none" w:sz="0" w:space="0" w:color="auto"/>
                            <w:left w:val="none" w:sz="0" w:space="0" w:color="auto"/>
                            <w:bottom w:val="none" w:sz="0" w:space="0" w:color="auto"/>
                            <w:right w:val="none" w:sz="0" w:space="0" w:color="auto"/>
                          </w:divBdr>
                        </w:div>
                      </w:divsChild>
                    </w:div>
                    <w:div w:id="1970087392">
                      <w:marLeft w:val="0"/>
                      <w:marRight w:val="0"/>
                      <w:marTop w:val="0"/>
                      <w:marBottom w:val="0"/>
                      <w:divBdr>
                        <w:top w:val="none" w:sz="0" w:space="0" w:color="auto"/>
                        <w:left w:val="none" w:sz="0" w:space="0" w:color="auto"/>
                        <w:bottom w:val="none" w:sz="0" w:space="0" w:color="auto"/>
                        <w:right w:val="none" w:sz="0" w:space="0" w:color="auto"/>
                      </w:divBdr>
                      <w:divsChild>
                        <w:div w:id="518273404">
                          <w:marLeft w:val="0"/>
                          <w:marRight w:val="0"/>
                          <w:marTop w:val="0"/>
                          <w:marBottom w:val="0"/>
                          <w:divBdr>
                            <w:top w:val="none" w:sz="0" w:space="0" w:color="auto"/>
                            <w:left w:val="none" w:sz="0" w:space="0" w:color="auto"/>
                            <w:bottom w:val="none" w:sz="0" w:space="0" w:color="auto"/>
                            <w:right w:val="none" w:sz="0" w:space="0" w:color="auto"/>
                          </w:divBdr>
                        </w:div>
                      </w:divsChild>
                    </w:div>
                    <w:div w:id="2009481590">
                      <w:marLeft w:val="0"/>
                      <w:marRight w:val="0"/>
                      <w:marTop w:val="0"/>
                      <w:marBottom w:val="0"/>
                      <w:divBdr>
                        <w:top w:val="none" w:sz="0" w:space="0" w:color="auto"/>
                        <w:left w:val="none" w:sz="0" w:space="0" w:color="auto"/>
                        <w:bottom w:val="none" w:sz="0" w:space="0" w:color="auto"/>
                        <w:right w:val="none" w:sz="0" w:space="0" w:color="auto"/>
                      </w:divBdr>
                      <w:divsChild>
                        <w:div w:id="1244996810">
                          <w:marLeft w:val="0"/>
                          <w:marRight w:val="0"/>
                          <w:marTop w:val="0"/>
                          <w:marBottom w:val="0"/>
                          <w:divBdr>
                            <w:top w:val="none" w:sz="0" w:space="0" w:color="auto"/>
                            <w:left w:val="none" w:sz="0" w:space="0" w:color="auto"/>
                            <w:bottom w:val="none" w:sz="0" w:space="0" w:color="auto"/>
                            <w:right w:val="none" w:sz="0" w:space="0" w:color="auto"/>
                          </w:divBdr>
                        </w:div>
                      </w:divsChild>
                    </w:div>
                    <w:div w:id="2021351578">
                      <w:marLeft w:val="0"/>
                      <w:marRight w:val="0"/>
                      <w:marTop w:val="0"/>
                      <w:marBottom w:val="0"/>
                      <w:divBdr>
                        <w:top w:val="none" w:sz="0" w:space="0" w:color="auto"/>
                        <w:left w:val="none" w:sz="0" w:space="0" w:color="auto"/>
                        <w:bottom w:val="none" w:sz="0" w:space="0" w:color="auto"/>
                        <w:right w:val="none" w:sz="0" w:space="0" w:color="auto"/>
                      </w:divBdr>
                      <w:divsChild>
                        <w:div w:id="4912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9510">
              <w:marLeft w:val="0"/>
              <w:marRight w:val="0"/>
              <w:marTop w:val="0"/>
              <w:marBottom w:val="0"/>
              <w:divBdr>
                <w:top w:val="none" w:sz="0" w:space="0" w:color="auto"/>
                <w:left w:val="none" w:sz="0" w:space="0" w:color="auto"/>
                <w:bottom w:val="none" w:sz="0" w:space="0" w:color="auto"/>
                <w:right w:val="none" w:sz="0" w:space="0" w:color="auto"/>
              </w:divBdr>
              <w:divsChild>
                <w:div w:id="2118334233">
                  <w:marLeft w:val="0"/>
                  <w:marRight w:val="0"/>
                  <w:marTop w:val="0"/>
                  <w:marBottom w:val="0"/>
                  <w:divBdr>
                    <w:top w:val="none" w:sz="0" w:space="0" w:color="auto"/>
                    <w:left w:val="none" w:sz="0" w:space="0" w:color="auto"/>
                    <w:bottom w:val="none" w:sz="0" w:space="0" w:color="auto"/>
                    <w:right w:val="none" w:sz="0" w:space="0" w:color="auto"/>
                  </w:divBdr>
                  <w:divsChild>
                    <w:div w:id="20132971">
                      <w:marLeft w:val="0"/>
                      <w:marRight w:val="0"/>
                      <w:marTop w:val="0"/>
                      <w:marBottom w:val="0"/>
                      <w:divBdr>
                        <w:top w:val="none" w:sz="0" w:space="0" w:color="auto"/>
                        <w:left w:val="none" w:sz="0" w:space="0" w:color="auto"/>
                        <w:bottom w:val="none" w:sz="0" w:space="0" w:color="auto"/>
                        <w:right w:val="none" w:sz="0" w:space="0" w:color="auto"/>
                      </w:divBdr>
                      <w:divsChild>
                        <w:div w:id="141655756">
                          <w:marLeft w:val="0"/>
                          <w:marRight w:val="0"/>
                          <w:marTop w:val="0"/>
                          <w:marBottom w:val="0"/>
                          <w:divBdr>
                            <w:top w:val="none" w:sz="0" w:space="0" w:color="auto"/>
                            <w:left w:val="none" w:sz="0" w:space="0" w:color="auto"/>
                            <w:bottom w:val="none" w:sz="0" w:space="0" w:color="auto"/>
                            <w:right w:val="none" w:sz="0" w:space="0" w:color="auto"/>
                          </w:divBdr>
                        </w:div>
                      </w:divsChild>
                    </w:div>
                    <w:div w:id="173880891">
                      <w:marLeft w:val="0"/>
                      <w:marRight w:val="0"/>
                      <w:marTop w:val="0"/>
                      <w:marBottom w:val="0"/>
                      <w:divBdr>
                        <w:top w:val="none" w:sz="0" w:space="0" w:color="auto"/>
                        <w:left w:val="none" w:sz="0" w:space="0" w:color="auto"/>
                        <w:bottom w:val="none" w:sz="0" w:space="0" w:color="auto"/>
                        <w:right w:val="none" w:sz="0" w:space="0" w:color="auto"/>
                      </w:divBdr>
                      <w:divsChild>
                        <w:div w:id="1254245294">
                          <w:marLeft w:val="0"/>
                          <w:marRight w:val="0"/>
                          <w:marTop w:val="0"/>
                          <w:marBottom w:val="0"/>
                          <w:divBdr>
                            <w:top w:val="none" w:sz="0" w:space="0" w:color="auto"/>
                            <w:left w:val="none" w:sz="0" w:space="0" w:color="auto"/>
                            <w:bottom w:val="none" w:sz="0" w:space="0" w:color="auto"/>
                            <w:right w:val="none" w:sz="0" w:space="0" w:color="auto"/>
                          </w:divBdr>
                        </w:div>
                      </w:divsChild>
                    </w:div>
                    <w:div w:id="217252268">
                      <w:marLeft w:val="0"/>
                      <w:marRight w:val="0"/>
                      <w:marTop w:val="0"/>
                      <w:marBottom w:val="0"/>
                      <w:divBdr>
                        <w:top w:val="none" w:sz="0" w:space="0" w:color="auto"/>
                        <w:left w:val="none" w:sz="0" w:space="0" w:color="auto"/>
                        <w:bottom w:val="none" w:sz="0" w:space="0" w:color="auto"/>
                        <w:right w:val="none" w:sz="0" w:space="0" w:color="auto"/>
                      </w:divBdr>
                      <w:divsChild>
                        <w:div w:id="1419398830">
                          <w:marLeft w:val="0"/>
                          <w:marRight w:val="0"/>
                          <w:marTop w:val="0"/>
                          <w:marBottom w:val="0"/>
                          <w:divBdr>
                            <w:top w:val="none" w:sz="0" w:space="0" w:color="auto"/>
                            <w:left w:val="none" w:sz="0" w:space="0" w:color="auto"/>
                            <w:bottom w:val="none" w:sz="0" w:space="0" w:color="auto"/>
                            <w:right w:val="none" w:sz="0" w:space="0" w:color="auto"/>
                          </w:divBdr>
                        </w:div>
                      </w:divsChild>
                    </w:div>
                    <w:div w:id="219705604">
                      <w:marLeft w:val="0"/>
                      <w:marRight w:val="0"/>
                      <w:marTop w:val="0"/>
                      <w:marBottom w:val="0"/>
                      <w:divBdr>
                        <w:top w:val="none" w:sz="0" w:space="0" w:color="auto"/>
                        <w:left w:val="none" w:sz="0" w:space="0" w:color="auto"/>
                        <w:bottom w:val="none" w:sz="0" w:space="0" w:color="auto"/>
                        <w:right w:val="none" w:sz="0" w:space="0" w:color="auto"/>
                      </w:divBdr>
                      <w:divsChild>
                        <w:div w:id="1999381113">
                          <w:marLeft w:val="0"/>
                          <w:marRight w:val="0"/>
                          <w:marTop w:val="0"/>
                          <w:marBottom w:val="0"/>
                          <w:divBdr>
                            <w:top w:val="none" w:sz="0" w:space="0" w:color="auto"/>
                            <w:left w:val="none" w:sz="0" w:space="0" w:color="auto"/>
                            <w:bottom w:val="none" w:sz="0" w:space="0" w:color="auto"/>
                            <w:right w:val="none" w:sz="0" w:space="0" w:color="auto"/>
                          </w:divBdr>
                        </w:div>
                      </w:divsChild>
                    </w:div>
                    <w:div w:id="406852718">
                      <w:marLeft w:val="0"/>
                      <w:marRight w:val="0"/>
                      <w:marTop w:val="0"/>
                      <w:marBottom w:val="0"/>
                      <w:divBdr>
                        <w:top w:val="none" w:sz="0" w:space="0" w:color="auto"/>
                        <w:left w:val="none" w:sz="0" w:space="0" w:color="auto"/>
                        <w:bottom w:val="none" w:sz="0" w:space="0" w:color="auto"/>
                        <w:right w:val="none" w:sz="0" w:space="0" w:color="auto"/>
                      </w:divBdr>
                      <w:divsChild>
                        <w:div w:id="1200318111">
                          <w:marLeft w:val="0"/>
                          <w:marRight w:val="0"/>
                          <w:marTop w:val="0"/>
                          <w:marBottom w:val="0"/>
                          <w:divBdr>
                            <w:top w:val="none" w:sz="0" w:space="0" w:color="auto"/>
                            <w:left w:val="none" w:sz="0" w:space="0" w:color="auto"/>
                            <w:bottom w:val="none" w:sz="0" w:space="0" w:color="auto"/>
                            <w:right w:val="none" w:sz="0" w:space="0" w:color="auto"/>
                          </w:divBdr>
                        </w:div>
                      </w:divsChild>
                    </w:div>
                    <w:div w:id="486290341">
                      <w:marLeft w:val="0"/>
                      <w:marRight w:val="0"/>
                      <w:marTop w:val="0"/>
                      <w:marBottom w:val="0"/>
                      <w:divBdr>
                        <w:top w:val="none" w:sz="0" w:space="0" w:color="auto"/>
                        <w:left w:val="none" w:sz="0" w:space="0" w:color="auto"/>
                        <w:bottom w:val="none" w:sz="0" w:space="0" w:color="auto"/>
                        <w:right w:val="none" w:sz="0" w:space="0" w:color="auto"/>
                      </w:divBdr>
                      <w:divsChild>
                        <w:div w:id="1111971436">
                          <w:marLeft w:val="0"/>
                          <w:marRight w:val="0"/>
                          <w:marTop w:val="0"/>
                          <w:marBottom w:val="0"/>
                          <w:divBdr>
                            <w:top w:val="none" w:sz="0" w:space="0" w:color="auto"/>
                            <w:left w:val="none" w:sz="0" w:space="0" w:color="auto"/>
                            <w:bottom w:val="none" w:sz="0" w:space="0" w:color="auto"/>
                            <w:right w:val="none" w:sz="0" w:space="0" w:color="auto"/>
                          </w:divBdr>
                        </w:div>
                      </w:divsChild>
                    </w:div>
                    <w:div w:id="633369335">
                      <w:marLeft w:val="0"/>
                      <w:marRight w:val="0"/>
                      <w:marTop w:val="0"/>
                      <w:marBottom w:val="0"/>
                      <w:divBdr>
                        <w:top w:val="none" w:sz="0" w:space="0" w:color="auto"/>
                        <w:left w:val="none" w:sz="0" w:space="0" w:color="auto"/>
                        <w:bottom w:val="none" w:sz="0" w:space="0" w:color="auto"/>
                        <w:right w:val="none" w:sz="0" w:space="0" w:color="auto"/>
                      </w:divBdr>
                      <w:divsChild>
                        <w:div w:id="853420866">
                          <w:marLeft w:val="0"/>
                          <w:marRight w:val="0"/>
                          <w:marTop w:val="0"/>
                          <w:marBottom w:val="0"/>
                          <w:divBdr>
                            <w:top w:val="none" w:sz="0" w:space="0" w:color="auto"/>
                            <w:left w:val="none" w:sz="0" w:space="0" w:color="auto"/>
                            <w:bottom w:val="none" w:sz="0" w:space="0" w:color="auto"/>
                            <w:right w:val="none" w:sz="0" w:space="0" w:color="auto"/>
                          </w:divBdr>
                        </w:div>
                      </w:divsChild>
                    </w:div>
                    <w:div w:id="882474697">
                      <w:marLeft w:val="0"/>
                      <w:marRight w:val="0"/>
                      <w:marTop w:val="0"/>
                      <w:marBottom w:val="0"/>
                      <w:divBdr>
                        <w:top w:val="none" w:sz="0" w:space="0" w:color="auto"/>
                        <w:left w:val="none" w:sz="0" w:space="0" w:color="auto"/>
                        <w:bottom w:val="none" w:sz="0" w:space="0" w:color="auto"/>
                        <w:right w:val="none" w:sz="0" w:space="0" w:color="auto"/>
                      </w:divBdr>
                      <w:divsChild>
                        <w:div w:id="820849612">
                          <w:marLeft w:val="0"/>
                          <w:marRight w:val="0"/>
                          <w:marTop w:val="0"/>
                          <w:marBottom w:val="0"/>
                          <w:divBdr>
                            <w:top w:val="none" w:sz="0" w:space="0" w:color="auto"/>
                            <w:left w:val="none" w:sz="0" w:space="0" w:color="auto"/>
                            <w:bottom w:val="none" w:sz="0" w:space="0" w:color="auto"/>
                            <w:right w:val="none" w:sz="0" w:space="0" w:color="auto"/>
                          </w:divBdr>
                        </w:div>
                      </w:divsChild>
                    </w:div>
                    <w:div w:id="895051628">
                      <w:marLeft w:val="0"/>
                      <w:marRight w:val="0"/>
                      <w:marTop w:val="0"/>
                      <w:marBottom w:val="0"/>
                      <w:divBdr>
                        <w:top w:val="none" w:sz="0" w:space="0" w:color="auto"/>
                        <w:left w:val="none" w:sz="0" w:space="0" w:color="auto"/>
                        <w:bottom w:val="none" w:sz="0" w:space="0" w:color="auto"/>
                        <w:right w:val="none" w:sz="0" w:space="0" w:color="auto"/>
                      </w:divBdr>
                      <w:divsChild>
                        <w:div w:id="1346057244">
                          <w:marLeft w:val="0"/>
                          <w:marRight w:val="0"/>
                          <w:marTop w:val="0"/>
                          <w:marBottom w:val="0"/>
                          <w:divBdr>
                            <w:top w:val="none" w:sz="0" w:space="0" w:color="auto"/>
                            <w:left w:val="none" w:sz="0" w:space="0" w:color="auto"/>
                            <w:bottom w:val="none" w:sz="0" w:space="0" w:color="auto"/>
                            <w:right w:val="none" w:sz="0" w:space="0" w:color="auto"/>
                          </w:divBdr>
                        </w:div>
                      </w:divsChild>
                    </w:div>
                    <w:div w:id="905603937">
                      <w:marLeft w:val="0"/>
                      <w:marRight w:val="0"/>
                      <w:marTop w:val="0"/>
                      <w:marBottom w:val="0"/>
                      <w:divBdr>
                        <w:top w:val="none" w:sz="0" w:space="0" w:color="auto"/>
                        <w:left w:val="none" w:sz="0" w:space="0" w:color="auto"/>
                        <w:bottom w:val="none" w:sz="0" w:space="0" w:color="auto"/>
                        <w:right w:val="none" w:sz="0" w:space="0" w:color="auto"/>
                      </w:divBdr>
                      <w:divsChild>
                        <w:div w:id="183137153">
                          <w:marLeft w:val="0"/>
                          <w:marRight w:val="0"/>
                          <w:marTop w:val="0"/>
                          <w:marBottom w:val="0"/>
                          <w:divBdr>
                            <w:top w:val="none" w:sz="0" w:space="0" w:color="auto"/>
                            <w:left w:val="none" w:sz="0" w:space="0" w:color="auto"/>
                            <w:bottom w:val="none" w:sz="0" w:space="0" w:color="auto"/>
                            <w:right w:val="none" w:sz="0" w:space="0" w:color="auto"/>
                          </w:divBdr>
                        </w:div>
                      </w:divsChild>
                    </w:div>
                    <w:div w:id="974523337">
                      <w:marLeft w:val="0"/>
                      <w:marRight w:val="0"/>
                      <w:marTop w:val="0"/>
                      <w:marBottom w:val="0"/>
                      <w:divBdr>
                        <w:top w:val="none" w:sz="0" w:space="0" w:color="auto"/>
                        <w:left w:val="none" w:sz="0" w:space="0" w:color="auto"/>
                        <w:bottom w:val="none" w:sz="0" w:space="0" w:color="auto"/>
                        <w:right w:val="none" w:sz="0" w:space="0" w:color="auto"/>
                      </w:divBdr>
                      <w:divsChild>
                        <w:div w:id="519314642">
                          <w:marLeft w:val="0"/>
                          <w:marRight w:val="0"/>
                          <w:marTop w:val="0"/>
                          <w:marBottom w:val="0"/>
                          <w:divBdr>
                            <w:top w:val="none" w:sz="0" w:space="0" w:color="auto"/>
                            <w:left w:val="none" w:sz="0" w:space="0" w:color="auto"/>
                            <w:bottom w:val="none" w:sz="0" w:space="0" w:color="auto"/>
                            <w:right w:val="none" w:sz="0" w:space="0" w:color="auto"/>
                          </w:divBdr>
                        </w:div>
                      </w:divsChild>
                    </w:div>
                    <w:div w:id="977799858">
                      <w:marLeft w:val="0"/>
                      <w:marRight w:val="0"/>
                      <w:marTop w:val="0"/>
                      <w:marBottom w:val="0"/>
                      <w:divBdr>
                        <w:top w:val="none" w:sz="0" w:space="0" w:color="auto"/>
                        <w:left w:val="none" w:sz="0" w:space="0" w:color="auto"/>
                        <w:bottom w:val="none" w:sz="0" w:space="0" w:color="auto"/>
                        <w:right w:val="none" w:sz="0" w:space="0" w:color="auto"/>
                      </w:divBdr>
                      <w:divsChild>
                        <w:div w:id="2111460680">
                          <w:marLeft w:val="0"/>
                          <w:marRight w:val="0"/>
                          <w:marTop w:val="0"/>
                          <w:marBottom w:val="0"/>
                          <w:divBdr>
                            <w:top w:val="none" w:sz="0" w:space="0" w:color="auto"/>
                            <w:left w:val="none" w:sz="0" w:space="0" w:color="auto"/>
                            <w:bottom w:val="none" w:sz="0" w:space="0" w:color="auto"/>
                            <w:right w:val="none" w:sz="0" w:space="0" w:color="auto"/>
                          </w:divBdr>
                        </w:div>
                      </w:divsChild>
                    </w:div>
                    <w:div w:id="1030037100">
                      <w:marLeft w:val="0"/>
                      <w:marRight w:val="0"/>
                      <w:marTop w:val="0"/>
                      <w:marBottom w:val="0"/>
                      <w:divBdr>
                        <w:top w:val="none" w:sz="0" w:space="0" w:color="auto"/>
                        <w:left w:val="none" w:sz="0" w:space="0" w:color="auto"/>
                        <w:bottom w:val="none" w:sz="0" w:space="0" w:color="auto"/>
                        <w:right w:val="none" w:sz="0" w:space="0" w:color="auto"/>
                      </w:divBdr>
                      <w:divsChild>
                        <w:div w:id="678654915">
                          <w:marLeft w:val="0"/>
                          <w:marRight w:val="0"/>
                          <w:marTop w:val="0"/>
                          <w:marBottom w:val="0"/>
                          <w:divBdr>
                            <w:top w:val="none" w:sz="0" w:space="0" w:color="auto"/>
                            <w:left w:val="none" w:sz="0" w:space="0" w:color="auto"/>
                            <w:bottom w:val="none" w:sz="0" w:space="0" w:color="auto"/>
                            <w:right w:val="none" w:sz="0" w:space="0" w:color="auto"/>
                          </w:divBdr>
                        </w:div>
                      </w:divsChild>
                    </w:div>
                    <w:div w:id="1077825530">
                      <w:marLeft w:val="0"/>
                      <w:marRight w:val="0"/>
                      <w:marTop w:val="0"/>
                      <w:marBottom w:val="0"/>
                      <w:divBdr>
                        <w:top w:val="none" w:sz="0" w:space="0" w:color="auto"/>
                        <w:left w:val="none" w:sz="0" w:space="0" w:color="auto"/>
                        <w:bottom w:val="none" w:sz="0" w:space="0" w:color="auto"/>
                        <w:right w:val="none" w:sz="0" w:space="0" w:color="auto"/>
                      </w:divBdr>
                      <w:divsChild>
                        <w:div w:id="215700391">
                          <w:marLeft w:val="0"/>
                          <w:marRight w:val="0"/>
                          <w:marTop w:val="0"/>
                          <w:marBottom w:val="0"/>
                          <w:divBdr>
                            <w:top w:val="none" w:sz="0" w:space="0" w:color="auto"/>
                            <w:left w:val="none" w:sz="0" w:space="0" w:color="auto"/>
                            <w:bottom w:val="none" w:sz="0" w:space="0" w:color="auto"/>
                            <w:right w:val="none" w:sz="0" w:space="0" w:color="auto"/>
                          </w:divBdr>
                        </w:div>
                      </w:divsChild>
                    </w:div>
                    <w:div w:id="1131170023">
                      <w:marLeft w:val="0"/>
                      <w:marRight w:val="0"/>
                      <w:marTop w:val="0"/>
                      <w:marBottom w:val="0"/>
                      <w:divBdr>
                        <w:top w:val="none" w:sz="0" w:space="0" w:color="auto"/>
                        <w:left w:val="none" w:sz="0" w:space="0" w:color="auto"/>
                        <w:bottom w:val="none" w:sz="0" w:space="0" w:color="auto"/>
                        <w:right w:val="none" w:sz="0" w:space="0" w:color="auto"/>
                      </w:divBdr>
                      <w:divsChild>
                        <w:div w:id="1309894521">
                          <w:marLeft w:val="0"/>
                          <w:marRight w:val="0"/>
                          <w:marTop w:val="0"/>
                          <w:marBottom w:val="0"/>
                          <w:divBdr>
                            <w:top w:val="none" w:sz="0" w:space="0" w:color="auto"/>
                            <w:left w:val="none" w:sz="0" w:space="0" w:color="auto"/>
                            <w:bottom w:val="none" w:sz="0" w:space="0" w:color="auto"/>
                            <w:right w:val="none" w:sz="0" w:space="0" w:color="auto"/>
                          </w:divBdr>
                        </w:div>
                      </w:divsChild>
                    </w:div>
                    <w:div w:id="1337535162">
                      <w:marLeft w:val="0"/>
                      <w:marRight w:val="0"/>
                      <w:marTop w:val="0"/>
                      <w:marBottom w:val="0"/>
                      <w:divBdr>
                        <w:top w:val="none" w:sz="0" w:space="0" w:color="auto"/>
                        <w:left w:val="none" w:sz="0" w:space="0" w:color="auto"/>
                        <w:bottom w:val="none" w:sz="0" w:space="0" w:color="auto"/>
                        <w:right w:val="none" w:sz="0" w:space="0" w:color="auto"/>
                      </w:divBdr>
                      <w:divsChild>
                        <w:div w:id="1505899883">
                          <w:marLeft w:val="0"/>
                          <w:marRight w:val="0"/>
                          <w:marTop w:val="0"/>
                          <w:marBottom w:val="0"/>
                          <w:divBdr>
                            <w:top w:val="none" w:sz="0" w:space="0" w:color="auto"/>
                            <w:left w:val="none" w:sz="0" w:space="0" w:color="auto"/>
                            <w:bottom w:val="none" w:sz="0" w:space="0" w:color="auto"/>
                            <w:right w:val="none" w:sz="0" w:space="0" w:color="auto"/>
                          </w:divBdr>
                        </w:div>
                      </w:divsChild>
                    </w:div>
                    <w:div w:id="1380669864">
                      <w:marLeft w:val="0"/>
                      <w:marRight w:val="0"/>
                      <w:marTop w:val="0"/>
                      <w:marBottom w:val="0"/>
                      <w:divBdr>
                        <w:top w:val="none" w:sz="0" w:space="0" w:color="auto"/>
                        <w:left w:val="none" w:sz="0" w:space="0" w:color="auto"/>
                        <w:bottom w:val="none" w:sz="0" w:space="0" w:color="auto"/>
                        <w:right w:val="none" w:sz="0" w:space="0" w:color="auto"/>
                      </w:divBdr>
                      <w:divsChild>
                        <w:div w:id="286353194">
                          <w:marLeft w:val="0"/>
                          <w:marRight w:val="0"/>
                          <w:marTop w:val="0"/>
                          <w:marBottom w:val="0"/>
                          <w:divBdr>
                            <w:top w:val="none" w:sz="0" w:space="0" w:color="auto"/>
                            <w:left w:val="none" w:sz="0" w:space="0" w:color="auto"/>
                            <w:bottom w:val="none" w:sz="0" w:space="0" w:color="auto"/>
                            <w:right w:val="none" w:sz="0" w:space="0" w:color="auto"/>
                          </w:divBdr>
                        </w:div>
                      </w:divsChild>
                    </w:div>
                    <w:div w:id="1435203099">
                      <w:marLeft w:val="0"/>
                      <w:marRight w:val="0"/>
                      <w:marTop w:val="0"/>
                      <w:marBottom w:val="0"/>
                      <w:divBdr>
                        <w:top w:val="none" w:sz="0" w:space="0" w:color="auto"/>
                        <w:left w:val="none" w:sz="0" w:space="0" w:color="auto"/>
                        <w:bottom w:val="none" w:sz="0" w:space="0" w:color="auto"/>
                        <w:right w:val="none" w:sz="0" w:space="0" w:color="auto"/>
                      </w:divBdr>
                      <w:divsChild>
                        <w:div w:id="852040064">
                          <w:marLeft w:val="0"/>
                          <w:marRight w:val="0"/>
                          <w:marTop w:val="0"/>
                          <w:marBottom w:val="0"/>
                          <w:divBdr>
                            <w:top w:val="none" w:sz="0" w:space="0" w:color="auto"/>
                            <w:left w:val="none" w:sz="0" w:space="0" w:color="auto"/>
                            <w:bottom w:val="none" w:sz="0" w:space="0" w:color="auto"/>
                            <w:right w:val="none" w:sz="0" w:space="0" w:color="auto"/>
                          </w:divBdr>
                        </w:div>
                      </w:divsChild>
                    </w:div>
                    <w:div w:id="1580481934">
                      <w:marLeft w:val="0"/>
                      <w:marRight w:val="0"/>
                      <w:marTop w:val="0"/>
                      <w:marBottom w:val="0"/>
                      <w:divBdr>
                        <w:top w:val="none" w:sz="0" w:space="0" w:color="auto"/>
                        <w:left w:val="none" w:sz="0" w:space="0" w:color="auto"/>
                        <w:bottom w:val="none" w:sz="0" w:space="0" w:color="auto"/>
                        <w:right w:val="none" w:sz="0" w:space="0" w:color="auto"/>
                      </w:divBdr>
                      <w:divsChild>
                        <w:div w:id="1897279784">
                          <w:marLeft w:val="0"/>
                          <w:marRight w:val="0"/>
                          <w:marTop w:val="0"/>
                          <w:marBottom w:val="0"/>
                          <w:divBdr>
                            <w:top w:val="none" w:sz="0" w:space="0" w:color="auto"/>
                            <w:left w:val="none" w:sz="0" w:space="0" w:color="auto"/>
                            <w:bottom w:val="none" w:sz="0" w:space="0" w:color="auto"/>
                            <w:right w:val="none" w:sz="0" w:space="0" w:color="auto"/>
                          </w:divBdr>
                        </w:div>
                      </w:divsChild>
                    </w:div>
                    <w:div w:id="1674600563">
                      <w:marLeft w:val="0"/>
                      <w:marRight w:val="0"/>
                      <w:marTop w:val="0"/>
                      <w:marBottom w:val="0"/>
                      <w:divBdr>
                        <w:top w:val="none" w:sz="0" w:space="0" w:color="auto"/>
                        <w:left w:val="none" w:sz="0" w:space="0" w:color="auto"/>
                        <w:bottom w:val="none" w:sz="0" w:space="0" w:color="auto"/>
                        <w:right w:val="none" w:sz="0" w:space="0" w:color="auto"/>
                      </w:divBdr>
                      <w:divsChild>
                        <w:div w:id="564217853">
                          <w:marLeft w:val="0"/>
                          <w:marRight w:val="0"/>
                          <w:marTop w:val="0"/>
                          <w:marBottom w:val="0"/>
                          <w:divBdr>
                            <w:top w:val="none" w:sz="0" w:space="0" w:color="auto"/>
                            <w:left w:val="none" w:sz="0" w:space="0" w:color="auto"/>
                            <w:bottom w:val="none" w:sz="0" w:space="0" w:color="auto"/>
                            <w:right w:val="none" w:sz="0" w:space="0" w:color="auto"/>
                          </w:divBdr>
                        </w:div>
                      </w:divsChild>
                    </w:div>
                    <w:div w:id="1924023559">
                      <w:marLeft w:val="0"/>
                      <w:marRight w:val="0"/>
                      <w:marTop w:val="0"/>
                      <w:marBottom w:val="0"/>
                      <w:divBdr>
                        <w:top w:val="none" w:sz="0" w:space="0" w:color="auto"/>
                        <w:left w:val="none" w:sz="0" w:space="0" w:color="auto"/>
                        <w:bottom w:val="none" w:sz="0" w:space="0" w:color="auto"/>
                        <w:right w:val="none" w:sz="0" w:space="0" w:color="auto"/>
                      </w:divBdr>
                      <w:divsChild>
                        <w:div w:id="1580363713">
                          <w:marLeft w:val="0"/>
                          <w:marRight w:val="0"/>
                          <w:marTop w:val="0"/>
                          <w:marBottom w:val="0"/>
                          <w:divBdr>
                            <w:top w:val="none" w:sz="0" w:space="0" w:color="auto"/>
                            <w:left w:val="none" w:sz="0" w:space="0" w:color="auto"/>
                            <w:bottom w:val="none" w:sz="0" w:space="0" w:color="auto"/>
                            <w:right w:val="none" w:sz="0" w:space="0" w:color="auto"/>
                          </w:divBdr>
                        </w:div>
                      </w:divsChild>
                    </w:div>
                    <w:div w:id="1942762463">
                      <w:marLeft w:val="0"/>
                      <w:marRight w:val="0"/>
                      <w:marTop w:val="0"/>
                      <w:marBottom w:val="0"/>
                      <w:divBdr>
                        <w:top w:val="none" w:sz="0" w:space="0" w:color="auto"/>
                        <w:left w:val="none" w:sz="0" w:space="0" w:color="auto"/>
                        <w:bottom w:val="none" w:sz="0" w:space="0" w:color="auto"/>
                        <w:right w:val="none" w:sz="0" w:space="0" w:color="auto"/>
                      </w:divBdr>
                      <w:divsChild>
                        <w:div w:id="866261524">
                          <w:marLeft w:val="0"/>
                          <w:marRight w:val="0"/>
                          <w:marTop w:val="0"/>
                          <w:marBottom w:val="0"/>
                          <w:divBdr>
                            <w:top w:val="none" w:sz="0" w:space="0" w:color="auto"/>
                            <w:left w:val="none" w:sz="0" w:space="0" w:color="auto"/>
                            <w:bottom w:val="none" w:sz="0" w:space="0" w:color="auto"/>
                            <w:right w:val="none" w:sz="0" w:space="0" w:color="auto"/>
                          </w:divBdr>
                        </w:div>
                      </w:divsChild>
                    </w:div>
                    <w:div w:id="2079940684">
                      <w:marLeft w:val="0"/>
                      <w:marRight w:val="0"/>
                      <w:marTop w:val="0"/>
                      <w:marBottom w:val="0"/>
                      <w:divBdr>
                        <w:top w:val="none" w:sz="0" w:space="0" w:color="auto"/>
                        <w:left w:val="none" w:sz="0" w:space="0" w:color="auto"/>
                        <w:bottom w:val="none" w:sz="0" w:space="0" w:color="auto"/>
                        <w:right w:val="none" w:sz="0" w:space="0" w:color="auto"/>
                      </w:divBdr>
                      <w:divsChild>
                        <w:div w:id="997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0570">
      <w:bodyDiv w:val="1"/>
      <w:marLeft w:val="0"/>
      <w:marRight w:val="0"/>
      <w:marTop w:val="0"/>
      <w:marBottom w:val="0"/>
      <w:divBdr>
        <w:top w:val="none" w:sz="0" w:space="0" w:color="auto"/>
        <w:left w:val="none" w:sz="0" w:space="0" w:color="auto"/>
        <w:bottom w:val="none" w:sz="0" w:space="0" w:color="auto"/>
        <w:right w:val="none" w:sz="0" w:space="0" w:color="auto"/>
      </w:divBdr>
      <w:divsChild>
        <w:div w:id="2827878">
          <w:marLeft w:val="0"/>
          <w:marRight w:val="0"/>
          <w:marTop w:val="0"/>
          <w:marBottom w:val="0"/>
          <w:divBdr>
            <w:top w:val="none" w:sz="0" w:space="0" w:color="auto"/>
            <w:left w:val="none" w:sz="0" w:space="0" w:color="auto"/>
            <w:bottom w:val="none" w:sz="0" w:space="0" w:color="auto"/>
            <w:right w:val="none" w:sz="0" w:space="0" w:color="auto"/>
          </w:divBdr>
          <w:divsChild>
            <w:div w:id="1468089595">
              <w:marLeft w:val="0"/>
              <w:marRight w:val="0"/>
              <w:marTop w:val="0"/>
              <w:marBottom w:val="0"/>
              <w:divBdr>
                <w:top w:val="none" w:sz="0" w:space="0" w:color="auto"/>
                <w:left w:val="none" w:sz="0" w:space="0" w:color="auto"/>
                <w:bottom w:val="none" w:sz="0" w:space="0" w:color="auto"/>
                <w:right w:val="none" w:sz="0" w:space="0" w:color="auto"/>
              </w:divBdr>
            </w:div>
          </w:divsChild>
        </w:div>
        <w:div w:id="12927896">
          <w:marLeft w:val="0"/>
          <w:marRight w:val="0"/>
          <w:marTop w:val="0"/>
          <w:marBottom w:val="0"/>
          <w:divBdr>
            <w:top w:val="none" w:sz="0" w:space="0" w:color="auto"/>
            <w:left w:val="none" w:sz="0" w:space="0" w:color="auto"/>
            <w:bottom w:val="none" w:sz="0" w:space="0" w:color="auto"/>
            <w:right w:val="none" w:sz="0" w:space="0" w:color="auto"/>
          </w:divBdr>
          <w:divsChild>
            <w:div w:id="1175462134">
              <w:marLeft w:val="0"/>
              <w:marRight w:val="0"/>
              <w:marTop w:val="0"/>
              <w:marBottom w:val="0"/>
              <w:divBdr>
                <w:top w:val="none" w:sz="0" w:space="0" w:color="auto"/>
                <w:left w:val="none" w:sz="0" w:space="0" w:color="auto"/>
                <w:bottom w:val="none" w:sz="0" w:space="0" w:color="auto"/>
                <w:right w:val="none" w:sz="0" w:space="0" w:color="auto"/>
              </w:divBdr>
            </w:div>
          </w:divsChild>
        </w:div>
        <w:div w:id="76439912">
          <w:marLeft w:val="0"/>
          <w:marRight w:val="0"/>
          <w:marTop w:val="0"/>
          <w:marBottom w:val="0"/>
          <w:divBdr>
            <w:top w:val="none" w:sz="0" w:space="0" w:color="auto"/>
            <w:left w:val="none" w:sz="0" w:space="0" w:color="auto"/>
            <w:bottom w:val="none" w:sz="0" w:space="0" w:color="auto"/>
            <w:right w:val="none" w:sz="0" w:space="0" w:color="auto"/>
          </w:divBdr>
          <w:divsChild>
            <w:div w:id="703670925">
              <w:marLeft w:val="0"/>
              <w:marRight w:val="0"/>
              <w:marTop w:val="0"/>
              <w:marBottom w:val="0"/>
              <w:divBdr>
                <w:top w:val="none" w:sz="0" w:space="0" w:color="auto"/>
                <w:left w:val="none" w:sz="0" w:space="0" w:color="auto"/>
                <w:bottom w:val="none" w:sz="0" w:space="0" w:color="auto"/>
                <w:right w:val="none" w:sz="0" w:space="0" w:color="auto"/>
              </w:divBdr>
            </w:div>
          </w:divsChild>
        </w:div>
        <w:div w:id="518544616">
          <w:marLeft w:val="0"/>
          <w:marRight w:val="0"/>
          <w:marTop w:val="0"/>
          <w:marBottom w:val="0"/>
          <w:divBdr>
            <w:top w:val="none" w:sz="0" w:space="0" w:color="auto"/>
            <w:left w:val="none" w:sz="0" w:space="0" w:color="auto"/>
            <w:bottom w:val="none" w:sz="0" w:space="0" w:color="auto"/>
            <w:right w:val="none" w:sz="0" w:space="0" w:color="auto"/>
          </w:divBdr>
          <w:divsChild>
            <w:div w:id="1375542845">
              <w:marLeft w:val="0"/>
              <w:marRight w:val="0"/>
              <w:marTop w:val="0"/>
              <w:marBottom w:val="0"/>
              <w:divBdr>
                <w:top w:val="none" w:sz="0" w:space="0" w:color="auto"/>
                <w:left w:val="none" w:sz="0" w:space="0" w:color="auto"/>
                <w:bottom w:val="none" w:sz="0" w:space="0" w:color="auto"/>
                <w:right w:val="none" w:sz="0" w:space="0" w:color="auto"/>
              </w:divBdr>
            </w:div>
          </w:divsChild>
        </w:div>
        <w:div w:id="551430070">
          <w:marLeft w:val="0"/>
          <w:marRight w:val="0"/>
          <w:marTop w:val="0"/>
          <w:marBottom w:val="0"/>
          <w:divBdr>
            <w:top w:val="none" w:sz="0" w:space="0" w:color="auto"/>
            <w:left w:val="none" w:sz="0" w:space="0" w:color="auto"/>
            <w:bottom w:val="none" w:sz="0" w:space="0" w:color="auto"/>
            <w:right w:val="none" w:sz="0" w:space="0" w:color="auto"/>
          </w:divBdr>
          <w:divsChild>
            <w:div w:id="2709181">
              <w:marLeft w:val="0"/>
              <w:marRight w:val="0"/>
              <w:marTop w:val="0"/>
              <w:marBottom w:val="0"/>
              <w:divBdr>
                <w:top w:val="none" w:sz="0" w:space="0" w:color="auto"/>
                <w:left w:val="none" w:sz="0" w:space="0" w:color="auto"/>
                <w:bottom w:val="none" w:sz="0" w:space="0" w:color="auto"/>
                <w:right w:val="none" w:sz="0" w:space="0" w:color="auto"/>
              </w:divBdr>
            </w:div>
          </w:divsChild>
        </w:div>
        <w:div w:id="627468651">
          <w:marLeft w:val="0"/>
          <w:marRight w:val="0"/>
          <w:marTop w:val="0"/>
          <w:marBottom w:val="0"/>
          <w:divBdr>
            <w:top w:val="none" w:sz="0" w:space="0" w:color="auto"/>
            <w:left w:val="none" w:sz="0" w:space="0" w:color="auto"/>
            <w:bottom w:val="none" w:sz="0" w:space="0" w:color="auto"/>
            <w:right w:val="none" w:sz="0" w:space="0" w:color="auto"/>
          </w:divBdr>
          <w:divsChild>
            <w:div w:id="648435382">
              <w:marLeft w:val="0"/>
              <w:marRight w:val="0"/>
              <w:marTop w:val="0"/>
              <w:marBottom w:val="0"/>
              <w:divBdr>
                <w:top w:val="none" w:sz="0" w:space="0" w:color="auto"/>
                <w:left w:val="none" w:sz="0" w:space="0" w:color="auto"/>
                <w:bottom w:val="none" w:sz="0" w:space="0" w:color="auto"/>
                <w:right w:val="none" w:sz="0" w:space="0" w:color="auto"/>
              </w:divBdr>
            </w:div>
          </w:divsChild>
        </w:div>
        <w:div w:id="1209680600">
          <w:marLeft w:val="0"/>
          <w:marRight w:val="0"/>
          <w:marTop w:val="0"/>
          <w:marBottom w:val="0"/>
          <w:divBdr>
            <w:top w:val="none" w:sz="0" w:space="0" w:color="auto"/>
            <w:left w:val="none" w:sz="0" w:space="0" w:color="auto"/>
            <w:bottom w:val="none" w:sz="0" w:space="0" w:color="auto"/>
            <w:right w:val="none" w:sz="0" w:space="0" w:color="auto"/>
          </w:divBdr>
          <w:divsChild>
            <w:div w:id="1462458993">
              <w:marLeft w:val="0"/>
              <w:marRight w:val="0"/>
              <w:marTop w:val="0"/>
              <w:marBottom w:val="0"/>
              <w:divBdr>
                <w:top w:val="none" w:sz="0" w:space="0" w:color="auto"/>
                <w:left w:val="none" w:sz="0" w:space="0" w:color="auto"/>
                <w:bottom w:val="none" w:sz="0" w:space="0" w:color="auto"/>
                <w:right w:val="none" w:sz="0" w:space="0" w:color="auto"/>
              </w:divBdr>
            </w:div>
          </w:divsChild>
        </w:div>
        <w:div w:id="1285576781">
          <w:marLeft w:val="0"/>
          <w:marRight w:val="0"/>
          <w:marTop w:val="0"/>
          <w:marBottom w:val="0"/>
          <w:divBdr>
            <w:top w:val="none" w:sz="0" w:space="0" w:color="auto"/>
            <w:left w:val="none" w:sz="0" w:space="0" w:color="auto"/>
            <w:bottom w:val="none" w:sz="0" w:space="0" w:color="auto"/>
            <w:right w:val="none" w:sz="0" w:space="0" w:color="auto"/>
          </w:divBdr>
          <w:divsChild>
            <w:div w:id="1614946285">
              <w:marLeft w:val="0"/>
              <w:marRight w:val="0"/>
              <w:marTop w:val="0"/>
              <w:marBottom w:val="0"/>
              <w:divBdr>
                <w:top w:val="none" w:sz="0" w:space="0" w:color="auto"/>
                <w:left w:val="none" w:sz="0" w:space="0" w:color="auto"/>
                <w:bottom w:val="none" w:sz="0" w:space="0" w:color="auto"/>
                <w:right w:val="none" w:sz="0" w:space="0" w:color="auto"/>
              </w:divBdr>
            </w:div>
          </w:divsChild>
        </w:div>
        <w:div w:id="1297838911">
          <w:marLeft w:val="0"/>
          <w:marRight w:val="0"/>
          <w:marTop w:val="0"/>
          <w:marBottom w:val="0"/>
          <w:divBdr>
            <w:top w:val="none" w:sz="0" w:space="0" w:color="auto"/>
            <w:left w:val="none" w:sz="0" w:space="0" w:color="auto"/>
            <w:bottom w:val="none" w:sz="0" w:space="0" w:color="auto"/>
            <w:right w:val="none" w:sz="0" w:space="0" w:color="auto"/>
          </w:divBdr>
          <w:divsChild>
            <w:div w:id="1725566108">
              <w:marLeft w:val="0"/>
              <w:marRight w:val="0"/>
              <w:marTop w:val="0"/>
              <w:marBottom w:val="0"/>
              <w:divBdr>
                <w:top w:val="none" w:sz="0" w:space="0" w:color="auto"/>
                <w:left w:val="none" w:sz="0" w:space="0" w:color="auto"/>
                <w:bottom w:val="none" w:sz="0" w:space="0" w:color="auto"/>
                <w:right w:val="none" w:sz="0" w:space="0" w:color="auto"/>
              </w:divBdr>
            </w:div>
          </w:divsChild>
        </w:div>
        <w:div w:id="1422264282">
          <w:marLeft w:val="0"/>
          <w:marRight w:val="0"/>
          <w:marTop w:val="0"/>
          <w:marBottom w:val="0"/>
          <w:divBdr>
            <w:top w:val="none" w:sz="0" w:space="0" w:color="auto"/>
            <w:left w:val="none" w:sz="0" w:space="0" w:color="auto"/>
            <w:bottom w:val="none" w:sz="0" w:space="0" w:color="auto"/>
            <w:right w:val="none" w:sz="0" w:space="0" w:color="auto"/>
          </w:divBdr>
          <w:divsChild>
            <w:div w:id="1841117667">
              <w:marLeft w:val="0"/>
              <w:marRight w:val="0"/>
              <w:marTop w:val="0"/>
              <w:marBottom w:val="0"/>
              <w:divBdr>
                <w:top w:val="none" w:sz="0" w:space="0" w:color="auto"/>
                <w:left w:val="none" w:sz="0" w:space="0" w:color="auto"/>
                <w:bottom w:val="none" w:sz="0" w:space="0" w:color="auto"/>
                <w:right w:val="none" w:sz="0" w:space="0" w:color="auto"/>
              </w:divBdr>
            </w:div>
          </w:divsChild>
        </w:div>
        <w:div w:id="1634285329">
          <w:marLeft w:val="0"/>
          <w:marRight w:val="0"/>
          <w:marTop w:val="0"/>
          <w:marBottom w:val="0"/>
          <w:divBdr>
            <w:top w:val="none" w:sz="0" w:space="0" w:color="auto"/>
            <w:left w:val="none" w:sz="0" w:space="0" w:color="auto"/>
            <w:bottom w:val="none" w:sz="0" w:space="0" w:color="auto"/>
            <w:right w:val="none" w:sz="0" w:space="0" w:color="auto"/>
          </w:divBdr>
          <w:divsChild>
            <w:div w:id="285892277">
              <w:marLeft w:val="0"/>
              <w:marRight w:val="0"/>
              <w:marTop w:val="0"/>
              <w:marBottom w:val="0"/>
              <w:divBdr>
                <w:top w:val="none" w:sz="0" w:space="0" w:color="auto"/>
                <w:left w:val="none" w:sz="0" w:space="0" w:color="auto"/>
                <w:bottom w:val="none" w:sz="0" w:space="0" w:color="auto"/>
                <w:right w:val="none" w:sz="0" w:space="0" w:color="auto"/>
              </w:divBdr>
            </w:div>
          </w:divsChild>
        </w:div>
        <w:div w:id="1788549878">
          <w:marLeft w:val="0"/>
          <w:marRight w:val="0"/>
          <w:marTop w:val="0"/>
          <w:marBottom w:val="0"/>
          <w:divBdr>
            <w:top w:val="none" w:sz="0" w:space="0" w:color="auto"/>
            <w:left w:val="none" w:sz="0" w:space="0" w:color="auto"/>
            <w:bottom w:val="none" w:sz="0" w:space="0" w:color="auto"/>
            <w:right w:val="none" w:sz="0" w:space="0" w:color="auto"/>
          </w:divBdr>
          <w:divsChild>
            <w:div w:id="2018187038">
              <w:marLeft w:val="0"/>
              <w:marRight w:val="0"/>
              <w:marTop w:val="0"/>
              <w:marBottom w:val="0"/>
              <w:divBdr>
                <w:top w:val="none" w:sz="0" w:space="0" w:color="auto"/>
                <w:left w:val="none" w:sz="0" w:space="0" w:color="auto"/>
                <w:bottom w:val="none" w:sz="0" w:space="0" w:color="auto"/>
                <w:right w:val="none" w:sz="0" w:space="0" w:color="auto"/>
              </w:divBdr>
            </w:div>
          </w:divsChild>
        </w:div>
        <w:div w:id="1947887993">
          <w:marLeft w:val="0"/>
          <w:marRight w:val="0"/>
          <w:marTop w:val="0"/>
          <w:marBottom w:val="0"/>
          <w:divBdr>
            <w:top w:val="none" w:sz="0" w:space="0" w:color="auto"/>
            <w:left w:val="none" w:sz="0" w:space="0" w:color="auto"/>
            <w:bottom w:val="none" w:sz="0" w:space="0" w:color="auto"/>
            <w:right w:val="none" w:sz="0" w:space="0" w:color="auto"/>
          </w:divBdr>
          <w:divsChild>
            <w:div w:id="58368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olicies.iu.edu/policies/it-12-security-it-resources/index.html" TargetMode="External"/><Relationship Id="rId18" Type="http://schemas.openxmlformats.org/officeDocument/2006/relationships/hyperlink" Target="mailto:uiso@iu.edu" TargetMode="External"/><Relationship Id="rId3" Type="http://schemas.openxmlformats.org/officeDocument/2006/relationships/customXml" Target="../customXml/item3.xml"/><Relationship Id="rId21" Type="http://schemas.openxmlformats.org/officeDocument/2006/relationships/hyperlink" Target="https://datamanagement.iu.edu/tools/data-storage-and-handling.php" TargetMode="External"/><Relationship Id="rId7" Type="http://schemas.openxmlformats.org/officeDocument/2006/relationships/webSettings" Target="webSettings.xml"/><Relationship Id="rId12" Type="http://schemas.openxmlformats.org/officeDocument/2006/relationships/hyperlink" Target="mailto:uiso@iu.edu" TargetMode="External"/><Relationship Id="rId17" Type="http://schemas.openxmlformats.org/officeDocument/2006/relationships/hyperlink" Target="http://policies.iu.edu/policies/categories/information-it/it/IT-02.shtml" TargetMode="External"/><Relationship Id="rId2" Type="http://schemas.openxmlformats.org/officeDocument/2006/relationships/customXml" Target="../customXml/item2.xml"/><Relationship Id="rId16" Type="http://schemas.openxmlformats.org/officeDocument/2006/relationships/hyperlink" Target="https://policies.iu.edu/policies/it-12-security-it-resources/index.html" TargetMode="External"/><Relationship Id="rId20" Type="http://schemas.openxmlformats.org/officeDocument/2006/relationships/hyperlink" Target="https://datamanagement.iu.edu/types-of-data/classifications.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iso@iu.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atamanagement.iu.edu/tools/dsh.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policies.iu.edu/policies/dm-01-management-institutional-data/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atamanagement.iu.edu/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7A6A4-7D75-4CDB-A565-9BFBA5A0C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12DE5-6B83-4293-9DC1-B2CCA3758E21}">
  <ds:schemaRefs>
    <ds:schemaRef ds:uri="http://schemas.microsoft.com/sharepoint/v3/contenttype/forms"/>
  </ds:schemaRefs>
</ds:datastoreItem>
</file>

<file path=customXml/itemProps3.xml><?xml version="1.0" encoding="utf-8"?>
<ds:datastoreItem xmlns:ds="http://schemas.openxmlformats.org/officeDocument/2006/customXml" ds:itemID="{9BF4D000-9CA6-4CF4-A08D-36563E6450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1772</Words>
  <Characters>10106</Characters>
  <Application>Microsoft Office Word</Application>
  <DocSecurity>0</DocSecurity>
  <Lines>84</Lines>
  <Paragraphs>23</Paragraphs>
  <ScaleCrop>false</ScaleCrop>
  <Company>Indiana University</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Jennifer U</dc:creator>
  <cp:keywords/>
  <cp:lastModifiedBy>Cosens, Eric D</cp:lastModifiedBy>
  <cp:revision>269</cp:revision>
  <dcterms:created xsi:type="dcterms:W3CDTF">2023-03-23T18:02:00Z</dcterms:created>
  <dcterms:modified xsi:type="dcterms:W3CDTF">2023-04-07T22:13:00Z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2023-03-23T15:02:49Z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0ae5230f-b901-4207-8e42-e9a0de8174e2</vt:lpwstr>
  </property>
  <property fmtid="{D5CDD505-2E9C-101B-9397-08002B2CF9AE}" pid="12" name="MSIP_Label_414b3c7e-3bfa-45f1-b28d-09d7fca8a9b7_ContentBits">
    <vt:lpwstr>0</vt:lpwstr>
  </property>
</Properties>
</file>