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0AF03570" w:rsidR="00CA2B94" w:rsidRDefault="00B02370">
      <w:pPr>
        <w:spacing w:before="78"/>
        <w:ind w:left="120"/>
        <w:rPr>
          <w:b/>
          <w:sz w:val="32"/>
        </w:rPr>
      </w:pPr>
      <w:r>
        <w:rPr>
          <w:noProof/>
        </w:rPr>
        <mc:AlternateContent>
          <mc:Choice Requires="wps">
            <w:drawing>
              <wp:anchor distT="0" distB="0" distL="114300" distR="114300" simplePos="0" relativeHeight="251658241"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7D3C4D9D">
                <v:stroke joinstyle="miter"/>
                <v:path gradientshapeok="t" o:connecttype="rect"/>
              </v:shapetype>
              <v:shape id="Text Box 6" style="position:absolute;left:0;text-align:left;margin-left:469.2pt;margin-top:81.05pt;width:79.6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alt="Indiana University Seal—only approved university-wide policies may use the seal"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v:textbox style="mso-fit-shape-to-text:t" inset="0,0,0,0">
                  <w:txbxContent>
                    <w:p w:rsidRPr="00BF577F" w:rsidR="00B02370" w:rsidP="00B02370" w:rsidRDefault="00B02370" w14:paraId="50BD73AA" w14:textId="77777777">
                      <w:pPr>
                        <w:pStyle w:val="Caption"/>
                        <w:rPr>
                          <w:noProof/>
                        </w:rP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xml:space="preserve">- </w:t>
                      </w:r>
                      <w:r w:rsidRPr="009155A6">
                        <w:t>Indiana University Seal—only approved university-wide policies may use the seal</w:t>
                      </w:r>
                    </w:p>
                  </w:txbxContent>
                </v:textbox>
              </v:shape>
            </w:pict>
          </mc:Fallback>
        </mc:AlternateContent>
      </w:r>
      <w:r w:rsidR="00487F37">
        <w:rPr>
          <w:noProof/>
        </w:rPr>
        <w:drawing>
          <wp:anchor distT="0" distB="0" distL="0" distR="0" simplePos="0" relativeHeight="251658240"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4479B7">
        <w:rPr>
          <w:b/>
          <w:sz w:val="32"/>
        </w:rPr>
        <w:t>S</w:t>
      </w:r>
      <w:r w:rsidR="00F75B49">
        <w:rPr>
          <w:b/>
          <w:sz w:val="32"/>
        </w:rPr>
        <w:t>ystem and Information Integrity</w:t>
      </w:r>
      <w:r w:rsidR="004479B7">
        <w:rPr>
          <w:b/>
          <w:sz w:val="32"/>
        </w:rPr>
        <w:t xml:space="preserve"> (S</w:t>
      </w:r>
      <w:r w:rsidR="00F75B49">
        <w:rPr>
          <w:b/>
          <w:sz w:val="32"/>
        </w:rPr>
        <w:t>I</w:t>
      </w:r>
      <w:r w:rsidR="004479B7">
        <w:rPr>
          <w:b/>
          <w:sz w:val="32"/>
        </w:rPr>
        <w:t>)</w:t>
      </w:r>
      <w:r w:rsidR="00CA3E1A">
        <w:rPr>
          <w:b/>
          <w:sz w:val="32"/>
        </w:rPr>
        <w:t xml:space="preserve"> </w:t>
      </w:r>
      <w:r w:rsidR="008F3B83">
        <w:rPr>
          <w:b/>
          <w:sz w:val="32"/>
        </w:rPr>
        <w:t>Standard</w:t>
      </w:r>
    </w:p>
    <w:p w14:paraId="6FBF8307" w14:textId="5A60D2D2" w:rsidR="00CA2B94" w:rsidRDefault="3AA9CC52" w:rsidP="1AD822CD">
      <w:pPr>
        <w:pStyle w:val="Heading1"/>
        <w:spacing w:before="18"/>
        <w:rPr>
          <w:sz w:val="27"/>
          <w:szCs w:val="27"/>
        </w:rPr>
      </w:pPr>
      <w:r>
        <w:t>I</w:t>
      </w:r>
      <w:r w:rsidR="008F3B83">
        <w:t>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2FC0DB6F">
                <wp:extent cx="5768340" cy="2809875"/>
                <wp:effectExtent l="0" t="0" r="3810" b="952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809875"/>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37B6633D" w:rsidR="00BD7C5F" w:rsidRPr="002D6C1A" w:rsidRDefault="002E011E" w:rsidP="00BD7C5F">
                            <w:pPr>
                              <w:pStyle w:val="BodyText"/>
                              <w:spacing w:before="11"/>
                              <w:ind w:left="160"/>
                              <w:rPr>
                                <w:i/>
                              </w:rPr>
                            </w:pPr>
                            <w:r>
                              <w:rPr>
                                <w:i/>
                              </w:rPr>
                              <w:t>4/</w:t>
                            </w:r>
                            <w:r w:rsidR="005F017D">
                              <w:rPr>
                                <w:i/>
                              </w:rPr>
                              <w:t>7</w:t>
                            </w:r>
                            <w:r>
                              <w:rPr>
                                <w:i/>
                              </w:rPr>
                              <w:t>/23</w:t>
                            </w:r>
                            <w:r w:rsidR="00BD7C5F">
                              <w:rPr>
                                <w:i/>
                              </w:rPr>
                              <w:t xml:space="preserve"> draft</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13CFBB3D" w:rsidR="00CA2B94" w:rsidRPr="002D6C1A" w:rsidRDefault="008F3B83" w:rsidP="002E011E">
                            <w:pPr>
                              <w:ind w:firstLine="160"/>
                              <w:rPr>
                                <w:b/>
                              </w:rPr>
                            </w:pPr>
                            <w:r>
                              <w:rPr>
                                <w:rStyle w:val="Strong"/>
                                <w:b w:val="0"/>
                                <w:i/>
                                <w:iCs/>
                              </w:rPr>
                              <w:t>University Information Security Office</w:t>
                            </w:r>
                            <w:r w:rsidR="002E011E">
                              <w:rPr>
                                <w:rStyle w:val="Strong"/>
                                <w:b w:val="0"/>
                                <w:i/>
                                <w:iCs/>
                              </w:rPr>
                              <w:t xml:space="preserve"> - </w:t>
                            </w:r>
                            <w:hyperlink r:id="rId12" w:history="1">
                              <w:r w:rsidRPr="00A06632">
                                <w:rPr>
                                  <w:rStyle w:val="Hyperlink"/>
                                  <w:i/>
                                  <w:iCs/>
                                </w:rPr>
                                <w:t>uiso@iu.edu</w:t>
                              </w:r>
                            </w:hyperlink>
                            <w:r>
                              <w:rPr>
                                <w:rStyle w:val="Strong"/>
                                <w:b w:val="0"/>
                                <w:i/>
                                <w:iCs/>
                              </w:rPr>
                              <w:t xml:space="preserve"> </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shape id="Text Box 5" style="width:454.2pt;height:221.25pt;visibility:visible;mso-wrap-style:square;mso-left-percent:-10001;mso-top-percent:-10001;mso-position-horizontal:absolute;mso-position-horizontal-relative:char;mso-position-vertical:absolute;mso-position-vertical-relative:line;mso-left-percent:-10001;mso-top-percent:-10001;v-text-anchor:top" o:spid="_x0000_s1027" fillcolor="#e7e5e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" w14:anchorId="25925D36">
                <v:textbox inset="0,0,0,0">
                  <w:txbxContent>
                    <w:p w:rsidR="00CA2B94" w:rsidRDefault="00487F37" w14:paraId="38306F72" w14:textId="210E6B67">
                      <w:pPr>
                        <w:spacing w:before="97"/>
                        <w:ind w:left="160"/>
                        <w:rPr>
                          <w:b/>
                          <w:sz w:val="28"/>
                        </w:rPr>
                      </w:pPr>
                      <w:r>
                        <w:rPr>
                          <w:b/>
                          <w:sz w:val="28"/>
                        </w:rPr>
                        <w:t xml:space="preserve">About This </w:t>
                      </w:r>
                      <w:r w:rsidR="008F3B83">
                        <w:rPr>
                          <w:b/>
                          <w:sz w:val="28"/>
                        </w:rPr>
                        <w:t>Standard</w:t>
                      </w:r>
                    </w:p>
                    <w:p w:rsidR="00CA2B94" w:rsidRDefault="00487F37" w14:paraId="35302E79" w14:textId="2B142F57">
                      <w:pPr>
                        <w:spacing w:before="259"/>
                        <w:ind w:left="160"/>
                        <w:rPr>
                          <w:b/>
                        </w:rPr>
                      </w:pPr>
                      <w:r>
                        <w:rPr>
                          <w:b/>
                        </w:rPr>
                        <w:t>Effective Date:</w:t>
                      </w:r>
                    </w:p>
                    <w:p w:rsidRPr="002D6C1A" w:rsidR="00CA2B94" w:rsidRDefault="00BD7C5F" w14:paraId="1473AB6E" w14:textId="76A56E95">
                      <w:pPr>
                        <w:pStyle w:val="BodyText"/>
                        <w:spacing w:before="11"/>
                        <w:ind w:left="160"/>
                        <w:rPr>
                          <w:i/>
                        </w:rPr>
                      </w:pPr>
                      <w:r>
                        <w:rPr>
                          <w:i/>
                        </w:rPr>
                        <w:t>In review</w:t>
                      </w:r>
                    </w:p>
                    <w:p w:rsidR="00CA2B94" w:rsidRDefault="006F536E" w14:paraId="34845BC6" w14:textId="32BA5D83">
                      <w:pPr>
                        <w:spacing w:before="131"/>
                        <w:ind w:left="160"/>
                        <w:rPr>
                          <w:b/>
                        </w:rPr>
                      </w:pPr>
                      <w:r w:rsidRPr="006F536E">
                        <w:rPr>
                          <w:b/>
                        </w:rPr>
                        <w:t>Date of Last Review/Update</w:t>
                      </w:r>
                      <w:r w:rsidR="00487F37">
                        <w:rPr>
                          <w:b/>
                        </w:rPr>
                        <w:t>:</w:t>
                      </w:r>
                    </w:p>
                    <w:p w:rsidRPr="002D6C1A" w:rsidR="00BD7C5F" w:rsidP="00BD7C5F" w:rsidRDefault="002E011E" w14:paraId="425790DE" w14:textId="37B6633D">
                      <w:pPr>
                        <w:pStyle w:val="BodyText"/>
                        <w:spacing w:before="11"/>
                        <w:ind w:left="160"/>
                        <w:rPr>
                          <w:i/>
                        </w:rPr>
                      </w:pPr>
                      <w:r>
                        <w:rPr>
                          <w:i/>
                        </w:rPr>
                        <w:t>4/</w:t>
                      </w:r>
                      <w:r w:rsidR="005F017D">
                        <w:rPr>
                          <w:i/>
                        </w:rPr>
                        <w:t>7</w:t>
                      </w:r>
                      <w:r>
                        <w:rPr>
                          <w:i/>
                        </w:rPr>
                        <w:t>/23</w:t>
                      </w:r>
                      <w:r w:rsidR="00BD7C5F">
                        <w:rPr>
                          <w:i/>
                        </w:rPr>
                        <w:t xml:space="preserve"> draft</w:t>
                      </w:r>
                    </w:p>
                    <w:p w:rsidR="00CA2B94" w:rsidRDefault="00487F37" w14:paraId="2224735A" w14:textId="77777777">
                      <w:pPr>
                        <w:spacing w:before="131"/>
                        <w:ind w:left="160"/>
                        <w:rPr>
                          <w:b/>
                        </w:rPr>
                      </w:pPr>
                      <w:r>
                        <w:rPr>
                          <w:b/>
                        </w:rPr>
                        <w:t>Responsible University Office:</w:t>
                      </w:r>
                    </w:p>
                    <w:p w:rsidRPr="002D6C1A" w:rsidR="00CA2B94" w:rsidP="002D6C1A" w:rsidRDefault="008F3B83" w14:paraId="6B6A07E1" w14:textId="17186F23">
                      <w:pPr>
                        <w:pStyle w:val="BodyText"/>
                        <w:spacing w:before="11"/>
                        <w:ind w:left="160"/>
                      </w:pPr>
                      <w:r>
                        <w:rPr>
                          <w:i/>
                          <w:iCs/>
                        </w:rPr>
                        <w:t>University Information Policy Office</w:t>
                      </w:r>
                    </w:p>
                    <w:p w:rsidR="00CA2B94" w:rsidRDefault="00487F37" w14:paraId="5DBD27D1" w14:textId="77777777">
                      <w:pPr>
                        <w:spacing w:before="131"/>
                        <w:ind w:left="160"/>
                        <w:rPr>
                          <w:b/>
                        </w:rPr>
                      </w:pPr>
                      <w:r>
                        <w:rPr>
                          <w:b/>
                        </w:rPr>
                        <w:t>Responsible University Administrator:</w:t>
                      </w:r>
                    </w:p>
                    <w:p w:rsidRPr="002D6C1A" w:rsidR="002D6C1A" w:rsidP="002D6C1A" w:rsidRDefault="008F3B83" w14:paraId="3CAD581D" w14:textId="4D413A98">
                      <w:pPr>
                        <w:ind w:firstLine="160"/>
                        <w:rPr>
                          <w:rStyle w:val="Strong"/>
                          <w:b w:val="0"/>
                          <w:i/>
                        </w:rPr>
                      </w:pPr>
                      <w:r>
                        <w:rPr>
                          <w:rStyle w:val="Strong"/>
                          <w:b w:val="0"/>
                          <w:i/>
                          <w:iCs/>
                        </w:rPr>
                        <w:t>Office of the Vice President for Information Technology and Chief Information Officer</w:t>
                      </w:r>
                    </w:p>
                    <w:p w:rsidR="00CA2B94" w:rsidRDefault="00487F37" w14:paraId="611A2C8C" w14:textId="77777777">
                      <w:pPr>
                        <w:spacing w:before="131"/>
                        <w:ind w:left="160"/>
                        <w:rPr>
                          <w:b/>
                        </w:rPr>
                      </w:pPr>
                      <w:r>
                        <w:rPr>
                          <w:b/>
                        </w:rPr>
                        <w:t>Policy Contact:</w:t>
                      </w:r>
                    </w:p>
                    <w:p w:rsidRPr="002D6C1A" w:rsidR="00CA2B94" w:rsidP="002E011E" w:rsidRDefault="008F3B83" w14:paraId="6042B114" w14:textId="13CFBB3D">
                      <w:pPr>
                        <w:ind w:firstLine="160"/>
                        <w:rPr>
                          <w:b/>
                        </w:rPr>
                      </w:pPr>
                      <w:r>
                        <w:rPr>
                          <w:rStyle w:val="Strong"/>
                          <w:b w:val="0"/>
                          <w:i/>
                          <w:iCs/>
                        </w:rPr>
                        <w:t>University Information Security Office</w:t>
                      </w:r>
                      <w:r w:rsidR="002E011E">
                        <w:rPr>
                          <w:rStyle w:val="Strong"/>
                          <w:b w:val="0"/>
                          <w:i/>
                          <w:iCs/>
                        </w:rPr>
                        <w:t xml:space="preserve"> - </w:t>
                      </w:r>
                      <w:hyperlink w:history="1" r:id="rId13">
                        <w:r w:rsidRPr="00A06632">
                          <w:rPr>
                            <w:rStyle w:val="Hyperlink"/>
                            <w:i/>
                            <w:iCs/>
                          </w:rPr>
                          <w:t>uiso@iu.edu</w:t>
                        </w:r>
                      </w:hyperlink>
                      <w:r>
                        <w:rPr>
                          <w:rStyle w:val="Strong"/>
                          <w:b w:val="0"/>
                          <w:i/>
                          <w:iCs/>
                        </w:rPr>
                        <w:t xml:space="preserve"> </w:t>
                      </w:r>
                    </w:p>
                  </w:txbxContent>
                </v:textbox>
                <w10:anchorlock/>
              </v:shape>
            </w:pict>
          </mc:Fallback>
        </mc:AlternateContent>
      </w:r>
    </w:p>
    <w:p w14:paraId="75749112" w14:textId="77777777" w:rsidR="008B4995" w:rsidRDefault="00ED0C65" w:rsidP="008B4995">
      <w:pPr>
        <w:pStyle w:val="Heading2"/>
        <w:spacing w:before="163"/>
      </w:pPr>
      <w:r>
        <w:t>Scope</w:t>
      </w:r>
    </w:p>
    <w:p w14:paraId="392121B0" w14:textId="6C777B09" w:rsidR="00ED0C65" w:rsidRPr="008F3B83" w:rsidRDefault="008F3B83" w:rsidP="00A84437">
      <w:pPr>
        <w:ind w:left="115"/>
      </w:pPr>
      <w:r w:rsidRPr="008F3B83">
        <w:rPr>
          <w:rStyle w:val="hotkey-layer"/>
        </w:rPr>
        <w:t xml:space="preserve">This standard supports </w:t>
      </w:r>
      <w:hyperlink r:id="rId14" w:history="1">
        <w:r w:rsidRPr="00B45FF6">
          <w:rPr>
            <w:rStyle w:val="Hyperlink"/>
          </w:rPr>
          <w:t xml:space="preserve">Policy IT-12 </w:t>
        </w:r>
        <w:r w:rsidR="00E71CB4" w:rsidRPr="00B45FF6">
          <w:rPr>
            <w:rStyle w:val="Hyperlink"/>
          </w:rPr>
          <w:t xml:space="preserve">(Security of Information </w:t>
        </w:r>
        <w:r w:rsidR="00A208C6" w:rsidRPr="00B45FF6">
          <w:rPr>
            <w:rStyle w:val="Hyperlink"/>
          </w:rPr>
          <w:t>Technology Resources)</w:t>
        </w:r>
      </w:hyperlink>
      <w:r w:rsidR="00A208C6">
        <w:rPr>
          <w:rStyle w:val="hotkey-layer"/>
          <w:color w:val="244061" w:themeColor="accent1" w:themeShade="80"/>
        </w:rPr>
        <w:t xml:space="preserve"> </w:t>
      </w:r>
      <w:r w:rsidRPr="008F3B83">
        <w:rPr>
          <w:rStyle w:val="hotkey-layer"/>
        </w:rPr>
        <w:t>and applies to all Indiana University information technology resources</w:t>
      </w:r>
      <w:r w:rsidR="00DD4873">
        <w:rPr>
          <w:rStyle w:val="hotkey-layer"/>
        </w:rPr>
        <w:t>,</w:t>
      </w:r>
      <w:r w:rsidRPr="008F3B83">
        <w:rPr>
          <w:rStyle w:val="hotkey-layer"/>
        </w:rPr>
        <w:t xml:space="preserve"> regardless of whether those resources are managed by the university or provisioned from third parties on behalf of the university, and</w:t>
      </w:r>
      <w:r w:rsidR="00F910DF">
        <w:rPr>
          <w:rStyle w:val="hotkey-layer"/>
        </w:rPr>
        <w:t xml:space="preserve"> to</w:t>
      </w:r>
      <w:r w:rsidRPr="008F3B83">
        <w:rPr>
          <w:rStyle w:val="hotkey-layer"/>
        </w:rPr>
        <w:t xml:space="preserve"> all users of th</w:t>
      </w:r>
      <w:r w:rsidR="00F910DF">
        <w:rPr>
          <w:rStyle w:val="hotkey-layer"/>
        </w:rPr>
        <w:t>o</w:t>
      </w:r>
      <w:r w:rsidRPr="008F3B83">
        <w:rPr>
          <w:rStyle w:val="hotkey-layer"/>
        </w:rPr>
        <w:t>se resources</w:t>
      </w:r>
      <w:r w:rsidR="006C2292">
        <w:rPr>
          <w:rStyle w:val="hotkey-layer"/>
        </w:rPr>
        <w:t xml:space="preserve"> regardless of affiliation</w:t>
      </w:r>
      <w:r w:rsidR="00ED0C65" w:rsidRPr="008F3B83">
        <w:t>.</w:t>
      </w:r>
    </w:p>
    <w:p w14:paraId="7BC0AC30" w14:textId="00333060" w:rsidR="008B4995" w:rsidRDefault="008F3B83" w:rsidP="008B4995">
      <w:pPr>
        <w:pStyle w:val="Heading2"/>
        <w:spacing w:before="163"/>
      </w:pPr>
      <w:r>
        <w:t>Objectives</w:t>
      </w:r>
    </w:p>
    <w:p w14:paraId="42315E29" w14:textId="12CF8E07" w:rsidR="00C80060" w:rsidRDefault="00C80060" w:rsidP="00C80060">
      <w:pPr>
        <w:ind w:left="115"/>
      </w:pPr>
      <w:r>
        <w:t>The key objective</w:t>
      </w:r>
      <w:r w:rsidR="007B3B67">
        <w:t>s</w:t>
      </w:r>
      <w:r>
        <w:t xml:space="preserve"> of this standard </w:t>
      </w:r>
      <w:r w:rsidR="007B3B67">
        <w:t>are</w:t>
      </w:r>
      <w:r>
        <w:t xml:space="preserve"> to ensure</w:t>
      </w:r>
      <w:r w:rsidR="2C10A07F">
        <w:t xml:space="preserve"> the confidentiality, integrity, and availability of </w:t>
      </w:r>
      <w:r w:rsidR="39250AAE">
        <w:t xml:space="preserve">institutional </w:t>
      </w:r>
      <w:r w:rsidR="2C10A07F">
        <w:t>systems and information</w:t>
      </w:r>
      <w:r w:rsidR="3BDADCEE">
        <w:t xml:space="preserve"> by: </w:t>
      </w:r>
    </w:p>
    <w:p w14:paraId="0BC7A048" w14:textId="2F525A5F" w:rsidR="5C3DE624" w:rsidRDefault="5C3DE624" w:rsidP="00B45FF6">
      <w:pPr>
        <w:pStyle w:val="ListParagraph"/>
        <w:numPr>
          <w:ilvl w:val="0"/>
          <w:numId w:val="25"/>
        </w:numPr>
        <w:spacing w:before="160" w:after="160"/>
        <w:ind w:right="115"/>
      </w:pPr>
      <w:r>
        <w:t>Ensuring that software code is</w:t>
      </w:r>
      <w:r w:rsidR="0E717916">
        <w:t xml:space="preserve"> validated and safe for </w:t>
      </w:r>
      <w:proofErr w:type="gramStart"/>
      <w:r w:rsidR="0E717916">
        <w:t>use;</w:t>
      </w:r>
      <w:proofErr w:type="gramEnd"/>
    </w:p>
    <w:p w14:paraId="74F7B423" w14:textId="4A7BB35C" w:rsidR="0E717916" w:rsidRDefault="0E717916" w:rsidP="00B45FF6">
      <w:pPr>
        <w:pStyle w:val="ListParagraph"/>
        <w:numPr>
          <w:ilvl w:val="0"/>
          <w:numId w:val="25"/>
        </w:numPr>
        <w:spacing w:before="160" w:after="160"/>
        <w:ind w:right="115"/>
      </w:pPr>
      <w:r>
        <w:t xml:space="preserve">Monitoring software and systems for malicious behavior and </w:t>
      </w:r>
      <w:proofErr w:type="gramStart"/>
      <w:r>
        <w:t>attacks;</w:t>
      </w:r>
      <w:proofErr w:type="gramEnd"/>
    </w:p>
    <w:p w14:paraId="4E51E1A9" w14:textId="407DC56B" w:rsidR="477A7FF1" w:rsidRDefault="30AE5DD9" w:rsidP="00B45FF6">
      <w:pPr>
        <w:pStyle w:val="ListParagraph"/>
        <w:numPr>
          <w:ilvl w:val="0"/>
          <w:numId w:val="25"/>
        </w:numPr>
        <w:spacing w:before="160" w:after="160"/>
        <w:ind w:right="115"/>
      </w:pPr>
      <w:r>
        <w:t>Protecting systems from abuse by invalid input; and</w:t>
      </w:r>
    </w:p>
    <w:p w14:paraId="558FDE12" w14:textId="44320E14" w:rsidR="00F1462E" w:rsidRPr="003B4428" w:rsidRDefault="30AE5DD9" w:rsidP="00B45FF6">
      <w:pPr>
        <w:pStyle w:val="ListParagraph"/>
        <w:numPr>
          <w:ilvl w:val="0"/>
          <w:numId w:val="25"/>
        </w:numPr>
        <w:spacing w:before="160" w:after="160"/>
        <w:ind w:right="115"/>
      </w:pPr>
      <w:r>
        <w:t>Ensuring that data is removed and destroyed within pro</w:t>
      </w:r>
      <w:r w:rsidR="468BD2A8">
        <w:t>per time frames</w:t>
      </w:r>
      <w:r>
        <w:t>.</w:t>
      </w:r>
    </w:p>
    <w:p w14:paraId="4ED01836" w14:textId="5533EF30" w:rsidR="008B4995" w:rsidRDefault="008F3B83" w:rsidP="008B4995">
      <w:pPr>
        <w:pStyle w:val="Heading2"/>
        <w:spacing w:before="163"/>
      </w:pPr>
      <w:r>
        <w:t>Standard</w:t>
      </w:r>
    </w:p>
    <w:p w14:paraId="03A32593" w14:textId="32BC3E2B" w:rsidR="00C50A02" w:rsidRDefault="00C30AA5" w:rsidP="00C50A02">
      <w:pPr>
        <w:ind w:left="115"/>
        <w:outlineLvl w:val="2"/>
      </w:pPr>
      <w:r>
        <w:t xml:space="preserve">The following tables detail baseline security controls for </w:t>
      </w:r>
      <w:r w:rsidR="00DF6278">
        <w:t xml:space="preserve">system and </w:t>
      </w:r>
      <w:r w:rsidR="008E4082">
        <w:t>information integrity</w:t>
      </w:r>
      <w:r>
        <w:t xml:space="preserve"> that are to be applied to a particular information technology resource based on its</w:t>
      </w:r>
      <w:r w:rsidR="007C07C0">
        <w:t xml:space="preserve"> </w:t>
      </w:r>
      <w:hyperlink r:id="rId15">
        <w:r w:rsidR="007C07C0" w:rsidRPr="38C6B919">
          <w:rPr>
            <w:rStyle w:val="Hyperlink"/>
          </w:rPr>
          <w:t>security categorization</w:t>
        </w:r>
      </w:hyperlink>
      <w:r w:rsidR="007C07C0">
        <w:t xml:space="preserve">. </w:t>
      </w:r>
      <w:r w:rsidR="1C73E946">
        <w:t>S</w:t>
      </w:r>
      <w:r w:rsidR="007C07C0">
        <w:t>elect</w:t>
      </w:r>
      <w:r w:rsidR="5B697262">
        <w:t xml:space="preserve"> controls</w:t>
      </w:r>
      <w:r w:rsidR="007C07C0">
        <w:t xml:space="preserve"> as applicable. For example, all controls may not apply to every system component or technology, or </w:t>
      </w:r>
      <w:r w:rsidR="0019551A">
        <w:t xml:space="preserve">to </w:t>
      </w:r>
      <w:r w:rsidR="007C07C0">
        <w:t>situations governed by specific regulations.</w:t>
      </w:r>
      <w:r w:rsidR="00C50A02">
        <w:t xml:space="preserve"> </w:t>
      </w:r>
    </w:p>
    <w:p w14:paraId="5C19D3FC" w14:textId="65E65671" w:rsidR="00733C34" w:rsidRDefault="00733C34" w:rsidP="00C50A02">
      <w:pPr>
        <w:ind w:left="115"/>
        <w:outlineLvl w:val="2"/>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733C34" w:rsidRPr="00733C34" w14:paraId="3A20B873" w14:textId="77777777" w:rsidTr="074317D0">
        <w:tc>
          <w:tcPr>
            <w:tcW w:w="3135" w:type="dxa"/>
            <w:shd w:val="clear" w:color="auto" w:fill="D9D9D9" w:themeFill="background1" w:themeFillShade="D9"/>
            <w:hideMark/>
          </w:tcPr>
          <w:p w14:paraId="1D440542" w14:textId="545C4385" w:rsidR="00733C34" w:rsidRPr="00733C34" w:rsidRDefault="00976085" w:rsidP="00976085">
            <w:pPr>
              <w:keepNext/>
              <w:keepLines/>
              <w:widowControl/>
              <w:textAlignment w:val="baseline"/>
              <w:rPr>
                <w:rFonts w:eastAsia="Times New Roman"/>
              </w:rPr>
            </w:pPr>
            <w:r>
              <w:rPr>
                <w:rFonts w:eastAsia="Times New Roman"/>
                <w:b/>
                <w:bCs/>
              </w:rPr>
              <w:lastRenderedPageBreak/>
              <w:t>Control:</w:t>
            </w:r>
          </w:p>
        </w:tc>
        <w:tc>
          <w:tcPr>
            <w:tcW w:w="6195" w:type="dxa"/>
            <w:gridSpan w:val="3"/>
            <w:hideMark/>
          </w:tcPr>
          <w:p w14:paraId="558A6A66" w14:textId="4B4ABF5F" w:rsidR="00733C34" w:rsidRPr="00733C34" w:rsidRDefault="00976085" w:rsidP="00976085">
            <w:pPr>
              <w:keepNext/>
              <w:keepLines/>
              <w:widowControl/>
              <w:textAlignment w:val="baseline"/>
              <w:rPr>
                <w:rFonts w:eastAsia="Times New Roman"/>
              </w:rPr>
            </w:pPr>
            <w:r w:rsidRPr="00976085">
              <w:rPr>
                <w:rFonts w:eastAsia="Times New Roman"/>
                <w:b/>
                <w:bCs/>
                <w:color w:val="000000"/>
              </w:rPr>
              <w:t>Flaw Remediation</w:t>
            </w:r>
          </w:p>
        </w:tc>
      </w:tr>
      <w:tr w:rsidR="00733C34" w:rsidRPr="00733C34" w14:paraId="2F950B21" w14:textId="77777777" w:rsidTr="074317D0">
        <w:tc>
          <w:tcPr>
            <w:tcW w:w="0" w:type="auto"/>
            <w:shd w:val="clear" w:color="auto" w:fill="D9D9D9" w:themeFill="background1" w:themeFillShade="D9"/>
            <w:vAlign w:val="center"/>
            <w:hideMark/>
          </w:tcPr>
          <w:p w14:paraId="1450F51D" w14:textId="5C2FCFC9" w:rsidR="00733C34" w:rsidRPr="00976085" w:rsidRDefault="00976085" w:rsidP="00976085">
            <w:pPr>
              <w:keepNext/>
              <w:keepLines/>
              <w:widowControl/>
              <w:rPr>
                <w:rFonts w:eastAsia="Times New Roman"/>
                <w:b/>
                <w:bCs/>
              </w:rPr>
            </w:pPr>
            <w:r>
              <w:rPr>
                <w:rFonts w:eastAsia="Times New Roman"/>
                <w:b/>
                <w:bCs/>
              </w:rPr>
              <w:t>Required for:</w:t>
            </w:r>
          </w:p>
        </w:tc>
        <w:tc>
          <w:tcPr>
            <w:tcW w:w="2055" w:type="dxa"/>
            <w:shd w:val="clear" w:color="auto" w:fill="FF3300"/>
            <w:hideMark/>
          </w:tcPr>
          <w:p w14:paraId="00D80B24" w14:textId="77777777" w:rsidR="00733C34" w:rsidRPr="00733C34" w:rsidRDefault="00733C34" w:rsidP="00976085">
            <w:pPr>
              <w:keepNext/>
              <w:keepLines/>
              <w:widowControl/>
              <w:textAlignment w:val="baseline"/>
              <w:rPr>
                <w:rFonts w:eastAsia="Times New Roman"/>
              </w:rPr>
            </w:pPr>
            <w:r w:rsidRPr="00733C34">
              <w:rPr>
                <w:rFonts w:eastAsia="Times New Roman"/>
                <w:b/>
                <w:bCs/>
                <w:color w:val="000000"/>
              </w:rPr>
              <w:t>High</w:t>
            </w:r>
            <w:r w:rsidRPr="00733C34">
              <w:rPr>
                <w:rFonts w:eastAsia="Times New Roman"/>
                <w:color w:val="000000"/>
              </w:rPr>
              <w:t>  </w:t>
            </w:r>
          </w:p>
        </w:tc>
        <w:tc>
          <w:tcPr>
            <w:tcW w:w="2100" w:type="dxa"/>
            <w:shd w:val="clear" w:color="auto" w:fill="00B050"/>
            <w:hideMark/>
          </w:tcPr>
          <w:p w14:paraId="7B3020FE" w14:textId="77777777" w:rsidR="00733C34" w:rsidRPr="00733C34" w:rsidRDefault="00733C34" w:rsidP="00976085">
            <w:pPr>
              <w:keepNext/>
              <w:keepLines/>
              <w:widowControl/>
              <w:textAlignment w:val="baseline"/>
              <w:rPr>
                <w:rFonts w:eastAsia="Times New Roman"/>
              </w:rPr>
            </w:pPr>
            <w:r w:rsidRPr="00733C34">
              <w:rPr>
                <w:rFonts w:eastAsia="Times New Roman"/>
                <w:b/>
                <w:bCs/>
                <w:color w:val="000000"/>
              </w:rPr>
              <w:t>Moderate</w:t>
            </w:r>
            <w:r w:rsidRPr="00733C34">
              <w:rPr>
                <w:rFonts w:eastAsia="Times New Roman"/>
                <w:color w:val="000000"/>
              </w:rPr>
              <w:t> </w:t>
            </w:r>
          </w:p>
        </w:tc>
        <w:tc>
          <w:tcPr>
            <w:tcW w:w="2040" w:type="dxa"/>
            <w:shd w:val="clear" w:color="auto" w:fill="auto"/>
            <w:hideMark/>
          </w:tcPr>
          <w:p w14:paraId="006EA3F8" w14:textId="15457432" w:rsidR="00733C34" w:rsidRPr="00733C34" w:rsidRDefault="00733C34" w:rsidP="00976085">
            <w:pPr>
              <w:keepNext/>
              <w:keepLines/>
              <w:widowControl/>
              <w:textAlignment w:val="baseline"/>
              <w:rPr>
                <w:rFonts w:eastAsia="Times New Roman"/>
              </w:rPr>
            </w:pPr>
          </w:p>
        </w:tc>
      </w:tr>
      <w:tr w:rsidR="00733C34" w:rsidRPr="00733C34" w14:paraId="6CA06D5D" w14:textId="77777777" w:rsidTr="074317D0">
        <w:tc>
          <w:tcPr>
            <w:tcW w:w="3135" w:type="dxa"/>
            <w:shd w:val="clear" w:color="auto" w:fill="D9D9D9" w:themeFill="background1" w:themeFillShade="D9"/>
            <w:hideMark/>
          </w:tcPr>
          <w:p w14:paraId="5F2EAA1E" w14:textId="1D99146C" w:rsidR="00733C34" w:rsidRPr="00733C34" w:rsidRDefault="00733C34" w:rsidP="00976085">
            <w:pPr>
              <w:keepNext/>
              <w:keepLines/>
              <w:widowControl/>
              <w:textAlignment w:val="baseline"/>
              <w:rPr>
                <w:rFonts w:eastAsia="Times New Roman"/>
              </w:rPr>
            </w:pPr>
            <w:r w:rsidRPr="00733C34">
              <w:rPr>
                <w:rFonts w:eastAsia="Times New Roman"/>
                <w:b/>
                <w:bCs/>
                <w:color w:val="000000"/>
              </w:rPr>
              <w:t>IU Implementation</w:t>
            </w:r>
            <w:r w:rsidRPr="00733C34">
              <w:rPr>
                <w:rFonts w:eastAsia="Times New Roman"/>
                <w:color w:val="000000"/>
              </w:rPr>
              <w:t>  </w:t>
            </w:r>
          </w:p>
        </w:tc>
        <w:tc>
          <w:tcPr>
            <w:tcW w:w="6195" w:type="dxa"/>
            <w:gridSpan w:val="3"/>
            <w:shd w:val="clear" w:color="auto" w:fill="auto"/>
            <w:hideMark/>
          </w:tcPr>
          <w:p w14:paraId="1C412228" w14:textId="18A6ECEE" w:rsidR="00733C34" w:rsidRPr="00733C34" w:rsidRDefault="0450C596" w:rsidP="002D56CD">
            <w:pPr>
              <w:pStyle w:val="ListParagraph"/>
              <w:keepNext/>
              <w:keepLines/>
              <w:widowControl/>
              <w:numPr>
                <w:ilvl w:val="0"/>
                <w:numId w:val="53"/>
              </w:numPr>
              <w:autoSpaceDE/>
              <w:autoSpaceDN/>
              <w:spacing w:before="160" w:after="160"/>
              <w:ind w:left="720" w:right="0"/>
              <w:jc w:val="left"/>
              <w:textAlignment w:val="baseline"/>
            </w:pPr>
            <w:r>
              <w:t>Acquire a</w:t>
            </w:r>
            <w:r w:rsidR="780E0672">
              <w:t>ll s</w:t>
            </w:r>
            <w:r w:rsidR="3FCFB7A5">
              <w:t>oftware code, updates, and patches</w:t>
            </w:r>
            <w:r w:rsidR="178D124D">
              <w:t xml:space="preserve"> from</w:t>
            </w:r>
            <w:r w:rsidR="3FCFB7A5">
              <w:t xml:space="preserve"> verified vendors. </w:t>
            </w:r>
          </w:p>
          <w:p w14:paraId="09C82988" w14:textId="7CA2C719" w:rsidR="00733C34" w:rsidRPr="00733C34" w:rsidRDefault="2E94272E" w:rsidP="002D56CD">
            <w:pPr>
              <w:pStyle w:val="ListParagraph"/>
              <w:keepNext/>
              <w:keepLines/>
              <w:widowControl/>
              <w:numPr>
                <w:ilvl w:val="0"/>
                <w:numId w:val="53"/>
              </w:numPr>
              <w:autoSpaceDE/>
              <w:autoSpaceDN/>
              <w:spacing w:before="160" w:after="160"/>
              <w:ind w:left="720" w:right="0"/>
              <w:jc w:val="left"/>
              <w:textAlignment w:val="baseline"/>
            </w:pPr>
            <w:r>
              <w:t>Test a</w:t>
            </w:r>
            <w:r w:rsidR="48DE4A8C">
              <w:t xml:space="preserve">ll code, updates, and patches before installation. </w:t>
            </w:r>
          </w:p>
          <w:p w14:paraId="5C1E26E8" w14:textId="2618C76D" w:rsidR="00733C34" w:rsidRPr="00F74CCD" w:rsidRDefault="605EAD67" w:rsidP="002D56CD">
            <w:pPr>
              <w:pStyle w:val="ListParagraph"/>
              <w:keepNext/>
              <w:keepLines/>
              <w:widowControl/>
              <w:numPr>
                <w:ilvl w:val="0"/>
                <w:numId w:val="53"/>
              </w:numPr>
              <w:spacing w:before="160" w:after="160"/>
              <w:ind w:left="720" w:right="0"/>
              <w:jc w:val="left"/>
              <w:rPr>
                <w:color w:val="1A1A1A"/>
              </w:rPr>
            </w:pPr>
            <w:r w:rsidRPr="00F74CCD">
              <w:rPr>
                <w:color w:val="1A1A1A"/>
              </w:rPr>
              <w:t xml:space="preserve">Install security-relevant software and firmware updates within </w:t>
            </w:r>
            <w:r w:rsidR="001F6A7A">
              <w:rPr>
                <w:color w:val="1A1A1A"/>
              </w:rPr>
              <w:t>one</w:t>
            </w:r>
            <w:r w:rsidR="75C766B8" w:rsidRPr="00F74CCD">
              <w:rPr>
                <w:color w:val="1A1A1A"/>
              </w:rPr>
              <w:t xml:space="preserve"> month</w:t>
            </w:r>
            <w:r w:rsidRPr="00F74CCD">
              <w:rPr>
                <w:color w:val="1A1A1A"/>
              </w:rPr>
              <w:t xml:space="preserve"> of the release of the update</w:t>
            </w:r>
            <w:r w:rsidR="50848863" w:rsidRPr="7D7718BE">
              <w:rPr>
                <w:color w:val="1A1A1A"/>
              </w:rPr>
              <w:t xml:space="preserve"> or sooner</w:t>
            </w:r>
            <w:r w:rsidR="754A64F4" w:rsidRPr="7D7718BE">
              <w:rPr>
                <w:color w:val="1A1A1A"/>
              </w:rPr>
              <w:t xml:space="preserve">. Patches and updates for active exploits </w:t>
            </w:r>
            <w:r w:rsidR="7225D8F3" w:rsidRPr="7D7718BE">
              <w:rPr>
                <w:color w:val="1A1A1A"/>
              </w:rPr>
              <w:t>must</w:t>
            </w:r>
            <w:r w:rsidR="754A64F4" w:rsidRPr="7D7718BE">
              <w:rPr>
                <w:color w:val="1A1A1A"/>
              </w:rPr>
              <w:t xml:space="preserve"> be applied within </w:t>
            </w:r>
            <w:r w:rsidR="00E5487A">
              <w:rPr>
                <w:color w:val="1A1A1A"/>
              </w:rPr>
              <w:t>five</w:t>
            </w:r>
            <w:r w:rsidR="001F0737">
              <w:rPr>
                <w:color w:val="1A1A1A"/>
              </w:rPr>
              <w:t xml:space="preserve"> business </w:t>
            </w:r>
            <w:r w:rsidR="009879BB">
              <w:rPr>
                <w:color w:val="1A1A1A"/>
              </w:rPr>
              <w:t>days.</w:t>
            </w:r>
          </w:p>
          <w:p w14:paraId="5EEE0771" w14:textId="6EABB4AA" w:rsidR="00733C34" w:rsidRPr="00733C34" w:rsidRDefault="01840313" w:rsidP="002D56CD">
            <w:pPr>
              <w:pStyle w:val="ListParagraph"/>
              <w:keepNext/>
              <w:keepLines/>
              <w:widowControl/>
              <w:numPr>
                <w:ilvl w:val="0"/>
                <w:numId w:val="53"/>
              </w:numPr>
              <w:autoSpaceDE/>
              <w:autoSpaceDN/>
              <w:spacing w:before="160" w:after="160"/>
              <w:ind w:left="720" w:right="0"/>
              <w:jc w:val="left"/>
              <w:textAlignment w:val="baseline"/>
            </w:pPr>
            <w:r>
              <w:t>R</w:t>
            </w:r>
            <w:r w:rsidR="1341BCBF">
              <w:t xml:space="preserve">emove </w:t>
            </w:r>
            <w:r w:rsidR="7F432E6E">
              <w:t>or disable</w:t>
            </w:r>
            <w:r w:rsidR="2790AD19">
              <w:t xml:space="preserve"> code no longer be</w:t>
            </w:r>
            <w:r w:rsidR="19C4485A">
              <w:t>ing</w:t>
            </w:r>
            <w:r w:rsidR="2790AD19">
              <w:t xml:space="preserve"> used immediate</w:t>
            </w:r>
            <w:r w:rsidR="064A0526">
              <w:t>ly</w:t>
            </w:r>
            <w:r w:rsidR="282A81A2">
              <w:t xml:space="preserve"> after updates or patching</w:t>
            </w:r>
            <w:r w:rsidR="064A0526">
              <w:t>.</w:t>
            </w:r>
          </w:p>
        </w:tc>
      </w:tr>
      <w:tr w:rsidR="00733C34" w:rsidRPr="00733C34" w14:paraId="49A4653A" w14:textId="77777777" w:rsidTr="074317D0">
        <w:trPr>
          <w:trHeight w:val="300"/>
        </w:trPr>
        <w:tc>
          <w:tcPr>
            <w:tcW w:w="3135" w:type="dxa"/>
            <w:shd w:val="clear" w:color="auto" w:fill="D9D9D9" w:themeFill="background1" w:themeFillShade="D9"/>
            <w:hideMark/>
          </w:tcPr>
          <w:p w14:paraId="61907787" w14:textId="28144F03" w:rsidR="00733C34" w:rsidRPr="00733C34" w:rsidRDefault="00733C34" w:rsidP="00344274">
            <w:pPr>
              <w:textAlignment w:val="baseline"/>
              <w:rPr>
                <w:rFonts w:eastAsia="Times New Roman"/>
              </w:rPr>
            </w:pPr>
            <w:r w:rsidRPr="00733C34">
              <w:rPr>
                <w:rFonts w:eastAsia="Times New Roman"/>
                <w:b/>
                <w:bCs/>
                <w:color w:val="000000"/>
              </w:rPr>
              <w:t>Notes</w:t>
            </w:r>
            <w:r w:rsidRPr="00733C34">
              <w:rPr>
                <w:rFonts w:eastAsia="Times New Roman"/>
                <w:color w:val="000000"/>
              </w:rPr>
              <w:t>  </w:t>
            </w:r>
          </w:p>
        </w:tc>
        <w:tc>
          <w:tcPr>
            <w:tcW w:w="6195" w:type="dxa"/>
            <w:gridSpan w:val="3"/>
            <w:shd w:val="clear" w:color="auto" w:fill="auto"/>
            <w:hideMark/>
          </w:tcPr>
          <w:p w14:paraId="20DA4091" w14:textId="5DC358CC" w:rsidR="00CA267C" w:rsidRDefault="2790AD19" w:rsidP="002D56CD">
            <w:pPr>
              <w:pStyle w:val="ListParagraph"/>
              <w:widowControl/>
              <w:numPr>
                <w:ilvl w:val="0"/>
                <w:numId w:val="53"/>
              </w:numPr>
              <w:spacing w:before="160" w:after="160"/>
              <w:ind w:left="720" w:right="0"/>
              <w:jc w:val="left"/>
            </w:pPr>
            <w:r>
              <w:t xml:space="preserve">Where </w:t>
            </w:r>
            <w:r w:rsidR="16E3D06B">
              <w:t xml:space="preserve">available, </w:t>
            </w:r>
            <w:r w:rsidR="5CDF7C2B">
              <w:t xml:space="preserve">code and patch </w:t>
            </w:r>
            <w:r>
              <w:t>hashes should</w:t>
            </w:r>
            <w:r w:rsidR="15A13793">
              <w:t xml:space="preserve"> </w:t>
            </w:r>
            <w:r>
              <w:t>be checked before being applied.</w:t>
            </w:r>
          </w:p>
          <w:p w14:paraId="6D2543BC" w14:textId="4F50D588" w:rsidR="00CA267C" w:rsidRPr="00733C34" w:rsidRDefault="5648C323" w:rsidP="002D56CD">
            <w:pPr>
              <w:pStyle w:val="ListParagraph"/>
              <w:widowControl/>
              <w:numPr>
                <w:ilvl w:val="0"/>
                <w:numId w:val="53"/>
              </w:numPr>
              <w:autoSpaceDE/>
              <w:autoSpaceDN/>
              <w:spacing w:before="160" w:after="160"/>
              <w:ind w:left="720" w:right="0"/>
              <w:jc w:val="left"/>
              <w:textAlignment w:val="baseline"/>
            </w:pPr>
            <w:r>
              <w:t xml:space="preserve">Use of centrally provisioned, common IT infrastructure and services provided by UITS often fulfills many of these requirements. Check with </w:t>
            </w:r>
            <w:r w:rsidR="00E5487A">
              <w:t xml:space="preserve">the </w:t>
            </w:r>
            <w:r>
              <w:t>service owner for details.</w:t>
            </w:r>
          </w:p>
        </w:tc>
      </w:tr>
      <w:tr w:rsidR="00733C34" w:rsidRPr="00733C34" w14:paraId="6977A512" w14:textId="77777777" w:rsidTr="074317D0">
        <w:trPr>
          <w:trHeight w:val="300"/>
        </w:trPr>
        <w:tc>
          <w:tcPr>
            <w:tcW w:w="3135" w:type="dxa"/>
            <w:shd w:val="clear" w:color="auto" w:fill="D9D9D9" w:themeFill="background1" w:themeFillShade="D9"/>
            <w:hideMark/>
          </w:tcPr>
          <w:p w14:paraId="42CC4B7F" w14:textId="77777777" w:rsidR="00733C34" w:rsidRPr="00733C34" w:rsidRDefault="00733C34" w:rsidP="00344274">
            <w:pPr>
              <w:textAlignment w:val="baseline"/>
              <w:rPr>
                <w:rFonts w:eastAsia="Times New Roman"/>
              </w:rPr>
            </w:pPr>
            <w:r w:rsidRPr="00733C34">
              <w:rPr>
                <w:rFonts w:eastAsia="Times New Roman"/>
                <w:b/>
                <w:bCs/>
                <w:color w:val="000000"/>
              </w:rPr>
              <w:t>NIST Cross Reference</w:t>
            </w:r>
            <w:r w:rsidRPr="00733C34">
              <w:rPr>
                <w:rFonts w:eastAsia="Times New Roman"/>
                <w:color w:val="000000"/>
              </w:rPr>
              <w:t>  </w:t>
            </w:r>
          </w:p>
        </w:tc>
        <w:tc>
          <w:tcPr>
            <w:tcW w:w="6195" w:type="dxa"/>
            <w:gridSpan w:val="3"/>
            <w:shd w:val="clear" w:color="auto" w:fill="auto"/>
            <w:hideMark/>
          </w:tcPr>
          <w:p w14:paraId="3279106B" w14:textId="77777777" w:rsidR="00733C34" w:rsidRPr="00733C34" w:rsidRDefault="00733C34" w:rsidP="00344274">
            <w:pPr>
              <w:textAlignment w:val="baseline"/>
              <w:rPr>
                <w:rFonts w:eastAsia="Times New Roman"/>
              </w:rPr>
            </w:pPr>
            <w:r w:rsidRPr="00733C34">
              <w:rPr>
                <w:rFonts w:eastAsia="Times New Roman"/>
              </w:rPr>
              <w:t>SI-2</w:t>
            </w:r>
          </w:p>
        </w:tc>
      </w:tr>
    </w:tbl>
    <w:p w14:paraId="2E049954" w14:textId="77777777" w:rsidR="00733C34" w:rsidRPr="00733C34" w:rsidRDefault="00733C34" w:rsidP="00733C34">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733C34" w:rsidRPr="00733C34" w14:paraId="6F5B5220" w14:textId="77777777" w:rsidTr="074317D0">
        <w:tc>
          <w:tcPr>
            <w:tcW w:w="3135" w:type="dxa"/>
            <w:shd w:val="clear" w:color="auto" w:fill="D9D9D9" w:themeFill="background1" w:themeFillShade="D9"/>
            <w:hideMark/>
          </w:tcPr>
          <w:p w14:paraId="017AF3AD" w14:textId="2BB84603" w:rsidR="00733C34" w:rsidRPr="00733C34" w:rsidRDefault="00976085" w:rsidP="00976085">
            <w:pPr>
              <w:textAlignment w:val="baseline"/>
              <w:rPr>
                <w:rFonts w:eastAsia="Times New Roman"/>
              </w:rPr>
            </w:pPr>
            <w:r>
              <w:rPr>
                <w:rFonts w:eastAsia="Times New Roman"/>
                <w:b/>
                <w:bCs/>
              </w:rPr>
              <w:t>Control:</w:t>
            </w:r>
          </w:p>
        </w:tc>
        <w:tc>
          <w:tcPr>
            <w:tcW w:w="6195" w:type="dxa"/>
            <w:gridSpan w:val="3"/>
            <w:hideMark/>
          </w:tcPr>
          <w:p w14:paraId="64E2E440" w14:textId="51673D8E" w:rsidR="00733C34" w:rsidRPr="00733C34" w:rsidRDefault="00976085" w:rsidP="00976085">
            <w:pPr>
              <w:textAlignment w:val="baseline"/>
              <w:rPr>
                <w:rFonts w:eastAsia="Times New Roman"/>
              </w:rPr>
            </w:pPr>
            <w:r w:rsidRPr="19E8CCBA">
              <w:rPr>
                <w:rFonts w:eastAsia="Times New Roman"/>
                <w:b/>
                <w:color w:val="000000" w:themeColor="text1"/>
              </w:rPr>
              <w:t>Malicious Code Protection</w:t>
            </w:r>
          </w:p>
        </w:tc>
      </w:tr>
      <w:tr w:rsidR="00733C34" w:rsidRPr="00733C34" w14:paraId="772850C0" w14:textId="77777777" w:rsidTr="074317D0">
        <w:tc>
          <w:tcPr>
            <w:tcW w:w="0" w:type="auto"/>
            <w:shd w:val="clear" w:color="auto" w:fill="D9D9D9" w:themeFill="background1" w:themeFillShade="D9"/>
            <w:vAlign w:val="center"/>
            <w:hideMark/>
          </w:tcPr>
          <w:p w14:paraId="1D6A89FE" w14:textId="1EAC9E56" w:rsidR="00733C34" w:rsidRPr="00733C34" w:rsidRDefault="00976085" w:rsidP="00344274">
            <w:pPr>
              <w:rPr>
                <w:rFonts w:eastAsia="Times New Roman"/>
              </w:rPr>
            </w:pPr>
            <w:r>
              <w:rPr>
                <w:rFonts w:eastAsia="Times New Roman"/>
                <w:b/>
                <w:bCs/>
              </w:rPr>
              <w:t>Required for:</w:t>
            </w:r>
          </w:p>
        </w:tc>
        <w:tc>
          <w:tcPr>
            <w:tcW w:w="2055" w:type="dxa"/>
            <w:shd w:val="clear" w:color="auto" w:fill="FF3300"/>
            <w:hideMark/>
          </w:tcPr>
          <w:p w14:paraId="1B3C8C33" w14:textId="77777777" w:rsidR="00733C34" w:rsidRPr="00733C34" w:rsidRDefault="00733C34" w:rsidP="00344274">
            <w:pPr>
              <w:textAlignment w:val="baseline"/>
              <w:rPr>
                <w:rFonts w:eastAsia="Times New Roman"/>
              </w:rPr>
            </w:pPr>
            <w:r w:rsidRPr="00733C34">
              <w:rPr>
                <w:rFonts w:eastAsia="Times New Roman"/>
                <w:b/>
                <w:bCs/>
                <w:color w:val="000000"/>
              </w:rPr>
              <w:t>High</w:t>
            </w:r>
            <w:r w:rsidRPr="00733C34">
              <w:rPr>
                <w:rFonts w:eastAsia="Times New Roman"/>
                <w:color w:val="000000"/>
              </w:rPr>
              <w:t>  </w:t>
            </w:r>
          </w:p>
        </w:tc>
        <w:tc>
          <w:tcPr>
            <w:tcW w:w="2100" w:type="dxa"/>
            <w:shd w:val="clear" w:color="auto" w:fill="00B050"/>
            <w:hideMark/>
          </w:tcPr>
          <w:p w14:paraId="7CDB3978" w14:textId="77777777" w:rsidR="00733C34" w:rsidRPr="00733C34" w:rsidRDefault="00733C34" w:rsidP="00344274">
            <w:pPr>
              <w:textAlignment w:val="baseline"/>
              <w:rPr>
                <w:rFonts w:eastAsia="Times New Roman"/>
              </w:rPr>
            </w:pPr>
            <w:r w:rsidRPr="00733C34">
              <w:rPr>
                <w:rFonts w:eastAsia="Times New Roman"/>
                <w:b/>
                <w:bCs/>
                <w:color w:val="000000"/>
              </w:rPr>
              <w:t>Moderate</w:t>
            </w:r>
            <w:r w:rsidRPr="00733C34">
              <w:rPr>
                <w:rFonts w:eastAsia="Times New Roman"/>
                <w:color w:val="000000"/>
              </w:rPr>
              <w:t> </w:t>
            </w:r>
          </w:p>
        </w:tc>
        <w:tc>
          <w:tcPr>
            <w:tcW w:w="2040" w:type="dxa"/>
            <w:shd w:val="clear" w:color="auto" w:fill="auto"/>
            <w:hideMark/>
          </w:tcPr>
          <w:p w14:paraId="0138B299" w14:textId="491E70DB" w:rsidR="00733C34" w:rsidRPr="00733C34" w:rsidRDefault="00733C34" w:rsidP="000055A3">
            <w:pPr>
              <w:textAlignment w:val="baseline"/>
              <w:rPr>
                <w:rFonts w:eastAsia="Times New Roman"/>
              </w:rPr>
            </w:pPr>
          </w:p>
        </w:tc>
      </w:tr>
      <w:tr w:rsidR="00733C34" w:rsidRPr="00733C34" w14:paraId="71EF9D49" w14:textId="77777777" w:rsidTr="074317D0">
        <w:tc>
          <w:tcPr>
            <w:tcW w:w="3135" w:type="dxa"/>
            <w:shd w:val="clear" w:color="auto" w:fill="D9D9D9" w:themeFill="background1" w:themeFillShade="D9"/>
            <w:hideMark/>
          </w:tcPr>
          <w:p w14:paraId="05742747" w14:textId="2E27F0DF" w:rsidR="00733C34" w:rsidRPr="00733C34" w:rsidRDefault="00733C34" w:rsidP="00344274">
            <w:pPr>
              <w:textAlignment w:val="baseline"/>
              <w:rPr>
                <w:rFonts w:eastAsia="Times New Roman"/>
              </w:rPr>
            </w:pPr>
            <w:r w:rsidRPr="00733C34">
              <w:rPr>
                <w:rFonts w:eastAsia="Times New Roman"/>
                <w:b/>
                <w:bCs/>
                <w:color w:val="000000"/>
              </w:rPr>
              <w:t>IU Implementation</w:t>
            </w:r>
            <w:r w:rsidRPr="00733C34">
              <w:rPr>
                <w:rFonts w:eastAsia="Times New Roman"/>
                <w:color w:val="000000"/>
              </w:rPr>
              <w:t>  </w:t>
            </w:r>
          </w:p>
        </w:tc>
        <w:tc>
          <w:tcPr>
            <w:tcW w:w="6195" w:type="dxa"/>
            <w:gridSpan w:val="3"/>
            <w:shd w:val="clear" w:color="auto" w:fill="auto"/>
            <w:hideMark/>
          </w:tcPr>
          <w:p w14:paraId="4CE742A8" w14:textId="47508BA2" w:rsidR="00915D2F" w:rsidRPr="00733C34" w:rsidRDefault="435D56B4" w:rsidP="002D56CD">
            <w:pPr>
              <w:pStyle w:val="ListParagraph"/>
              <w:widowControl/>
              <w:numPr>
                <w:ilvl w:val="0"/>
                <w:numId w:val="54"/>
              </w:numPr>
              <w:autoSpaceDE/>
              <w:autoSpaceDN/>
              <w:spacing w:before="160" w:after="160"/>
              <w:ind w:left="720" w:right="0"/>
              <w:jc w:val="left"/>
              <w:textAlignment w:val="baseline"/>
            </w:pPr>
            <w:r>
              <w:t>I</w:t>
            </w:r>
            <w:r w:rsidR="1D130261">
              <w:t>nstall or enable antivirus/antimalware protection</w:t>
            </w:r>
            <w:r w:rsidR="2EF8C3F3">
              <w:t xml:space="preserve"> for all systems where it is available.</w:t>
            </w:r>
          </w:p>
          <w:p w14:paraId="0CFD7148" w14:textId="22856EE4" w:rsidR="00733C34" w:rsidRPr="00733C34" w:rsidRDefault="1D130261" w:rsidP="002D56CD">
            <w:pPr>
              <w:pStyle w:val="ListParagraph"/>
              <w:widowControl/>
              <w:numPr>
                <w:ilvl w:val="0"/>
                <w:numId w:val="54"/>
              </w:numPr>
              <w:autoSpaceDE/>
              <w:autoSpaceDN/>
              <w:spacing w:before="160" w:after="160"/>
              <w:ind w:left="720" w:right="0"/>
              <w:jc w:val="left"/>
              <w:textAlignment w:val="baseline"/>
            </w:pPr>
            <w:r>
              <w:t>Periodically scan information systems and assets for malicious code.</w:t>
            </w:r>
          </w:p>
        </w:tc>
      </w:tr>
      <w:tr w:rsidR="00733C34" w:rsidRPr="00733C34" w14:paraId="44EC6320" w14:textId="77777777" w:rsidTr="074317D0">
        <w:trPr>
          <w:trHeight w:val="300"/>
        </w:trPr>
        <w:tc>
          <w:tcPr>
            <w:tcW w:w="3135" w:type="dxa"/>
            <w:shd w:val="clear" w:color="auto" w:fill="D9D9D9" w:themeFill="background1" w:themeFillShade="D9"/>
            <w:hideMark/>
          </w:tcPr>
          <w:p w14:paraId="1071FA53" w14:textId="4D505920" w:rsidR="00733C34" w:rsidRPr="00733C34" w:rsidRDefault="00733C34" w:rsidP="00344274">
            <w:pPr>
              <w:textAlignment w:val="baseline"/>
              <w:rPr>
                <w:rFonts w:eastAsia="Times New Roman"/>
              </w:rPr>
            </w:pPr>
            <w:r w:rsidRPr="00733C34">
              <w:rPr>
                <w:rFonts w:eastAsia="Times New Roman"/>
                <w:b/>
                <w:bCs/>
                <w:color w:val="000000"/>
              </w:rPr>
              <w:t>Notes</w:t>
            </w:r>
            <w:r w:rsidRPr="00733C34">
              <w:rPr>
                <w:rFonts w:eastAsia="Times New Roman"/>
                <w:color w:val="000000"/>
              </w:rPr>
              <w:t>  </w:t>
            </w:r>
          </w:p>
        </w:tc>
        <w:tc>
          <w:tcPr>
            <w:tcW w:w="6195" w:type="dxa"/>
            <w:gridSpan w:val="3"/>
            <w:shd w:val="clear" w:color="auto" w:fill="auto"/>
            <w:hideMark/>
          </w:tcPr>
          <w:p w14:paraId="05CC019B" w14:textId="5E762FF3" w:rsidR="00730B7E" w:rsidRPr="00F54630" w:rsidRDefault="00730B7E" w:rsidP="002D56CD">
            <w:pPr>
              <w:pStyle w:val="ListParagraph"/>
              <w:numPr>
                <w:ilvl w:val="0"/>
                <w:numId w:val="62"/>
              </w:numPr>
              <w:spacing w:before="160" w:after="160"/>
              <w:ind w:right="115"/>
              <w:jc w:val="left"/>
              <w:textAlignment w:val="baseline"/>
              <w:rPr>
                <w:shd w:val="clear" w:color="auto" w:fill="FFFFFF"/>
              </w:rPr>
            </w:pPr>
            <w:r w:rsidRPr="00F54630">
              <w:t>Malicious code includes, for example, viruses, worms, Trojan horses, and spyware.</w:t>
            </w:r>
          </w:p>
          <w:p w14:paraId="04EA6895" w14:textId="1FA75E7E" w:rsidR="008E556D" w:rsidRPr="00F54630" w:rsidRDefault="00D3477A" w:rsidP="002D56CD">
            <w:pPr>
              <w:pStyle w:val="ListParagraph"/>
              <w:numPr>
                <w:ilvl w:val="0"/>
                <w:numId w:val="62"/>
              </w:numPr>
              <w:spacing w:before="160" w:after="160"/>
              <w:ind w:right="115"/>
              <w:jc w:val="left"/>
              <w:textAlignment w:val="baseline"/>
              <w:rPr>
                <w:shd w:val="clear" w:color="auto" w:fill="FFFFFF"/>
              </w:rPr>
            </w:pPr>
            <w:r w:rsidRPr="00F54630">
              <w:t>Malicious code protection mechanisms include, for example, antivirus signature definitions and reputation-based technologies.</w:t>
            </w:r>
            <w:r w:rsidR="00C6578A" w:rsidRPr="00F54630">
              <w:t xml:space="preserve"> </w:t>
            </w:r>
          </w:p>
          <w:p w14:paraId="573393F8" w14:textId="72BCEE67" w:rsidR="00CA267C" w:rsidRDefault="00733C34" w:rsidP="002D56CD">
            <w:pPr>
              <w:pStyle w:val="ListParagraph"/>
              <w:numPr>
                <w:ilvl w:val="0"/>
                <w:numId w:val="62"/>
              </w:numPr>
              <w:spacing w:before="160" w:after="160"/>
              <w:ind w:right="115"/>
              <w:textAlignment w:val="baseline"/>
            </w:pPr>
            <w:r w:rsidRPr="00733C34">
              <w:t>Heuristic</w:t>
            </w:r>
            <w:r w:rsidR="00C06414">
              <w:t>-</w:t>
            </w:r>
            <w:r w:rsidRPr="00733C34">
              <w:t>based antivirus/antimalware that consistently monitors behavior would also comply with this requirement in lieu of scheduled scans.</w:t>
            </w:r>
          </w:p>
          <w:p w14:paraId="7F9CFEEA" w14:textId="2DA15681" w:rsidR="00CA267C" w:rsidRPr="00FA1D2D" w:rsidRDefault="00CA267C" w:rsidP="002D56CD">
            <w:pPr>
              <w:pStyle w:val="ListParagraph"/>
              <w:numPr>
                <w:ilvl w:val="0"/>
                <w:numId w:val="62"/>
              </w:numPr>
              <w:spacing w:before="160" w:after="160"/>
              <w:ind w:right="115"/>
              <w:rPr>
                <w:rFonts w:eastAsia="Times New Roman"/>
              </w:rPr>
            </w:pPr>
            <w:r w:rsidRPr="007C6255">
              <w:t xml:space="preserve">Use of centrally provisioned, common IT infrastructure and services provided by UITS often fulfills many of these requirements. Check with </w:t>
            </w:r>
            <w:r w:rsidR="00282937">
              <w:t xml:space="preserve">the </w:t>
            </w:r>
            <w:r w:rsidRPr="007C6255">
              <w:t>service owner for details.</w:t>
            </w:r>
          </w:p>
        </w:tc>
      </w:tr>
      <w:tr w:rsidR="00733C34" w:rsidRPr="00733C34" w14:paraId="2561C3AE" w14:textId="77777777" w:rsidTr="074317D0">
        <w:trPr>
          <w:trHeight w:val="300"/>
        </w:trPr>
        <w:tc>
          <w:tcPr>
            <w:tcW w:w="3135" w:type="dxa"/>
            <w:shd w:val="clear" w:color="auto" w:fill="D9D9D9" w:themeFill="background1" w:themeFillShade="D9"/>
            <w:hideMark/>
          </w:tcPr>
          <w:p w14:paraId="3BA38FE0" w14:textId="77777777" w:rsidR="00733C34" w:rsidRPr="00733C34" w:rsidRDefault="00733C34" w:rsidP="00344274">
            <w:pPr>
              <w:textAlignment w:val="baseline"/>
              <w:rPr>
                <w:rFonts w:eastAsia="Times New Roman"/>
              </w:rPr>
            </w:pPr>
            <w:r w:rsidRPr="00733C34">
              <w:rPr>
                <w:rFonts w:eastAsia="Times New Roman"/>
                <w:b/>
                <w:bCs/>
                <w:color w:val="000000"/>
              </w:rPr>
              <w:t>NIST Cross Reference</w:t>
            </w:r>
            <w:r w:rsidRPr="00733C34">
              <w:rPr>
                <w:rFonts w:eastAsia="Times New Roman"/>
                <w:color w:val="000000"/>
              </w:rPr>
              <w:t>  </w:t>
            </w:r>
          </w:p>
        </w:tc>
        <w:tc>
          <w:tcPr>
            <w:tcW w:w="6195" w:type="dxa"/>
            <w:gridSpan w:val="3"/>
            <w:shd w:val="clear" w:color="auto" w:fill="auto"/>
            <w:hideMark/>
          </w:tcPr>
          <w:p w14:paraId="0CD368A2" w14:textId="77777777" w:rsidR="00733C34" w:rsidRPr="00733C34" w:rsidRDefault="00733C34" w:rsidP="00344274">
            <w:pPr>
              <w:textAlignment w:val="baseline"/>
              <w:rPr>
                <w:rFonts w:eastAsia="Times New Roman"/>
              </w:rPr>
            </w:pPr>
            <w:r w:rsidRPr="00733C34">
              <w:rPr>
                <w:rFonts w:eastAsia="Times New Roman"/>
              </w:rPr>
              <w:t>SI-3</w:t>
            </w:r>
          </w:p>
        </w:tc>
      </w:tr>
    </w:tbl>
    <w:p w14:paraId="329C9FDC" w14:textId="77777777" w:rsidR="00733C34" w:rsidRPr="00733C34" w:rsidRDefault="00733C34" w:rsidP="00733C34">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733C34" w:rsidRPr="00733C34" w14:paraId="4622E5EB" w14:textId="77777777" w:rsidTr="074317D0">
        <w:tc>
          <w:tcPr>
            <w:tcW w:w="3135" w:type="dxa"/>
            <w:shd w:val="clear" w:color="auto" w:fill="D9D9D9" w:themeFill="background1" w:themeFillShade="D9"/>
            <w:hideMark/>
          </w:tcPr>
          <w:p w14:paraId="3DAD96DC" w14:textId="01D80C11" w:rsidR="00733C34" w:rsidRPr="00733C34" w:rsidRDefault="00976085" w:rsidP="00976085">
            <w:pPr>
              <w:textAlignment w:val="baseline"/>
              <w:rPr>
                <w:rFonts w:eastAsia="Times New Roman"/>
              </w:rPr>
            </w:pPr>
            <w:r>
              <w:rPr>
                <w:rFonts w:eastAsia="Times New Roman"/>
                <w:b/>
                <w:bCs/>
              </w:rPr>
              <w:lastRenderedPageBreak/>
              <w:t>Control:</w:t>
            </w:r>
          </w:p>
        </w:tc>
        <w:tc>
          <w:tcPr>
            <w:tcW w:w="6195" w:type="dxa"/>
            <w:gridSpan w:val="3"/>
            <w:hideMark/>
          </w:tcPr>
          <w:p w14:paraId="47814AE4" w14:textId="765CCB35" w:rsidR="00733C34" w:rsidRPr="00733C34" w:rsidRDefault="00976085" w:rsidP="00976085">
            <w:pPr>
              <w:textAlignment w:val="baseline"/>
              <w:rPr>
                <w:rFonts w:eastAsia="Times New Roman"/>
              </w:rPr>
            </w:pPr>
            <w:r w:rsidRPr="00976085">
              <w:rPr>
                <w:rFonts w:eastAsia="Times New Roman"/>
                <w:b/>
                <w:bCs/>
                <w:color w:val="000000"/>
              </w:rPr>
              <w:t>System Monitoring</w:t>
            </w:r>
          </w:p>
        </w:tc>
      </w:tr>
      <w:tr w:rsidR="00733C34" w:rsidRPr="00733C34" w14:paraId="4C4C7853" w14:textId="77777777" w:rsidTr="074317D0">
        <w:tc>
          <w:tcPr>
            <w:tcW w:w="0" w:type="auto"/>
            <w:shd w:val="clear" w:color="auto" w:fill="D9D9D9" w:themeFill="background1" w:themeFillShade="D9"/>
            <w:vAlign w:val="center"/>
            <w:hideMark/>
          </w:tcPr>
          <w:p w14:paraId="43DB4116" w14:textId="5F431A8A" w:rsidR="00733C34" w:rsidRPr="00733C34" w:rsidRDefault="00976085" w:rsidP="00344274">
            <w:pPr>
              <w:rPr>
                <w:rFonts w:eastAsia="Times New Roman"/>
              </w:rPr>
            </w:pPr>
            <w:r>
              <w:rPr>
                <w:rFonts w:eastAsia="Times New Roman"/>
                <w:b/>
                <w:bCs/>
              </w:rPr>
              <w:t>Required for:</w:t>
            </w:r>
          </w:p>
        </w:tc>
        <w:tc>
          <w:tcPr>
            <w:tcW w:w="2055" w:type="dxa"/>
            <w:shd w:val="clear" w:color="auto" w:fill="FF3300"/>
            <w:hideMark/>
          </w:tcPr>
          <w:p w14:paraId="4D5CC53A" w14:textId="77777777" w:rsidR="00733C34" w:rsidRPr="00733C34" w:rsidRDefault="00733C34" w:rsidP="00344274">
            <w:pPr>
              <w:textAlignment w:val="baseline"/>
              <w:rPr>
                <w:rFonts w:eastAsia="Times New Roman"/>
              </w:rPr>
            </w:pPr>
            <w:r w:rsidRPr="00733C34">
              <w:rPr>
                <w:rFonts w:eastAsia="Times New Roman"/>
                <w:b/>
                <w:bCs/>
                <w:color w:val="000000"/>
              </w:rPr>
              <w:t>High</w:t>
            </w:r>
            <w:r w:rsidRPr="00733C34">
              <w:rPr>
                <w:rFonts w:eastAsia="Times New Roman"/>
                <w:color w:val="000000"/>
              </w:rPr>
              <w:t>  </w:t>
            </w:r>
          </w:p>
        </w:tc>
        <w:tc>
          <w:tcPr>
            <w:tcW w:w="2100" w:type="dxa"/>
            <w:shd w:val="clear" w:color="auto" w:fill="00B050"/>
            <w:hideMark/>
          </w:tcPr>
          <w:p w14:paraId="7B0732E9" w14:textId="77777777" w:rsidR="00733C34" w:rsidRPr="00733C34" w:rsidRDefault="00733C34" w:rsidP="00344274">
            <w:pPr>
              <w:textAlignment w:val="baseline"/>
              <w:rPr>
                <w:rFonts w:eastAsia="Times New Roman"/>
              </w:rPr>
            </w:pPr>
            <w:r w:rsidRPr="00733C34">
              <w:rPr>
                <w:rFonts w:eastAsia="Times New Roman"/>
                <w:b/>
                <w:bCs/>
                <w:color w:val="000000"/>
              </w:rPr>
              <w:t>Moderate</w:t>
            </w:r>
            <w:r w:rsidRPr="00733C34">
              <w:rPr>
                <w:rFonts w:eastAsia="Times New Roman"/>
                <w:color w:val="000000"/>
              </w:rPr>
              <w:t> </w:t>
            </w:r>
          </w:p>
        </w:tc>
        <w:tc>
          <w:tcPr>
            <w:tcW w:w="2040" w:type="dxa"/>
            <w:shd w:val="clear" w:color="auto" w:fill="auto"/>
            <w:hideMark/>
          </w:tcPr>
          <w:p w14:paraId="5E39039D" w14:textId="33B0E978" w:rsidR="00733C34" w:rsidRPr="00733C34" w:rsidRDefault="00733C34" w:rsidP="00344274">
            <w:pPr>
              <w:textAlignment w:val="baseline"/>
              <w:rPr>
                <w:rFonts w:eastAsia="Times New Roman"/>
              </w:rPr>
            </w:pPr>
          </w:p>
        </w:tc>
      </w:tr>
      <w:tr w:rsidR="00733C34" w:rsidRPr="00733C34" w14:paraId="51A0DB4A" w14:textId="77777777" w:rsidTr="074317D0">
        <w:tc>
          <w:tcPr>
            <w:tcW w:w="3135" w:type="dxa"/>
            <w:shd w:val="clear" w:color="auto" w:fill="D9D9D9" w:themeFill="background1" w:themeFillShade="D9"/>
            <w:hideMark/>
          </w:tcPr>
          <w:p w14:paraId="6A901DEA" w14:textId="7F26327D" w:rsidR="00733C34" w:rsidRPr="00733C34" w:rsidRDefault="00733C34" w:rsidP="00344274">
            <w:pPr>
              <w:textAlignment w:val="baseline"/>
              <w:rPr>
                <w:rFonts w:eastAsia="Times New Roman"/>
              </w:rPr>
            </w:pPr>
            <w:r w:rsidRPr="00733C34">
              <w:rPr>
                <w:rFonts w:eastAsia="Times New Roman"/>
                <w:b/>
                <w:bCs/>
                <w:color w:val="000000"/>
              </w:rPr>
              <w:t>IU Implementation</w:t>
            </w:r>
            <w:r w:rsidRPr="00733C34">
              <w:rPr>
                <w:rFonts w:eastAsia="Times New Roman"/>
                <w:color w:val="000000"/>
              </w:rPr>
              <w:t>  </w:t>
            </w:r>
          </w:p>
        </w:tc>
        <w:tc>
          <w:tcPr>
            <w:tcW w:w="6195" w:type="dxa"/>
            <w:gridSpan w:val="3"/>
            <w:shd w:val="clear" w:color="auto" w:fill="auto"/>
            <w:hideMark/>
          </w:tcPr>
          <w:p w14:paraId="35D89A36" w14:textId="72541AD6" w:rsidR="00733C34" w:rsidRPr="00733C34" w:rsidRDefault="41F150E4" w:rsidP="00344274">
            <w:pPr>
              <w:textAlignment w:val="baseline"/>
              <w:rPr>
                <w:rFonts w:eastAsia="Times New Roman"/>
              </w:rPr>
            </w:pPr>
            <w:r>
              <w:t>M</w:t>
            </w:r>
            <w:r w:rsidR="6303FC03">
              <w:t>onitor</w:t>
            </w:r>
            <w:r w:rsidR="4E4D5D54">
              <w:t xml:space="preserve"> IT resources </w:t>
            </w:r>
            <w:r w:rsidR="00733C34">
              <w:t>to detect attacks and indicators of potential attacks.</w:t>
            </w:r>
          </w:p>
        </w:tc>
      </w:tr>
      <w:tr w:rsidR="00733C34" w:rsidRPr="00733C34" w14:paraId="4ED660FF" w14:textId="77777777" w:rsidTr="074317D0">
        <w:trPr>
          <w:trHeight w:val="300"/>
        </w:trPr>
        <w:tc>
          <w:tcPr>
            <w:tcW w:w="3135" w:type="dxa"/>
            <w:shd w:val="clear" w:color="auto" w:fill="D9D9D9" w:themeFill="background1" w:themeFillShade="D9"/>
            <w:hideMark/>
          </w:tcPr>
          <w:p w14:paraId="23097F46" w14:textId="776BE8D5" w:rsidR="00733C34" w:rsidRPr="00733C34" w:rsidRDefault="00733C34" w:rsidP="00344274">
            <w:pPr>
              <w:textAlignment w:val="baseline"/>
              <w:rPr>
                <w:rFonts w:eastAsia="Times New Roman"/>
              </w:rPr>
            </w:pPr>
            <w:r w:rsidRPr="00733C34">
              <w:rPr>
                <w:rFonts w:eastAsia="Times New Roman"/>
                <w:b/>
                <w:bCs/>
                <w:color w:val="000000"/>
              </w:rPr>
              <w:t>Notes</w:t>
            </w:r>
            <w:r w:rsidRPr="00733C34">
              <w:rPr>
                <w:rFonts w:eastAsia="Times New Roman"/>
                <w:color w:val="000000"/>
              </w:rPr>
              <w:t>  </w:t>
            </w:r>
          </w:p>
        </w:tc>
        <w:tc>
          <w:tcPr>
            <w:tcW w:w="6195" w:type="dxa"/>
            <w:gridSpan w:val="3"/>
            <w:shd w:val="clear" w:color="auto" w:fill="auto"/>
            <w:hideMark/>
          </w:tcPr>
          <w:p w14:paraId="3E646EA8" w14:textId="77777777" w:rsidR="00733C34" w:rsidRPr="00733C34" w:rsidRDefault="00733C34" w:rsidP="002D56CD">
            <w:pPr>
              <w:pStyle w:val="ListParagraph"/>
              <w:widowControl/>
              <w:numPr>
                <w:ilvl w:val="0"/>
                <w:numId w:val="55"/>
              </w:numPr>
              <w:autoSpaceDE/>
              <w:autoSpaceDN/>
              <w:spacing w:before="160" w:after="160" w:line="259" w:lineRule="auto"/>
              <w:ind w:left="720" w:right="0"/>
              <w:jc w:val="left"/>
            </w:pPr>
            <w:r w:rsidRPr="00733C34">
              <w:t>See also the IT-12 Audit and Accountability (AU) Standard.</w:t>
            </w:r>
          </w:p>
          <w:p w14:paraId="7ABBA37A" w14:textId="6B0FFDD7" w:rsidR="00E0089A" w:rsidRDefault="2485EBF5" w:rsidP="002D56CD">
            <w:pPr>
              <w:pStyle w:val="ListParagraph"/>
              <w:widowControl/>
              <w:numPr>
                <w:ilvl w:val="0"/>
                <w:numId w:val="55"/>
              </w:numPr>
              <w:autoSpaceDE/>
              <w:autoSpaceDN/>
              <w:spacing w:before="160" w:after="160" w:line="259" w:lineRule="auto"/>
              <w:ind w:left="720" w:right="0"/>
              <w:jc w:val="left"/>
            </w:pPr>
            <w:r>
              <w:t xml:space="preserve">Potential monitoring tools include log analysis, </w:t>
            </w:r>
            <w:r w:rsidR="5537CDDC">
              <w:t xml:space="preserve">vulnerability scanning, </w:t>
            </w:r>
            <w:r>
              <w:t>etc.</w:t>
            </w:r>
          </w:p>
          <w:p w14:paraId="2DF5EEC9" w14:textId="1BE180F6" w:rsidR="00E0089A" w:rsidRPr="00733C34" w:rsidRDefault="00E0089A" w:rsidP="002D56CD">
            <w:pPr>
              <w:pStyle w:val="ListParagraph"/>
              <w:widowControl/>
              <w:numPr>
                <w:ilvl w:val="0"/>
                <w:numId w:val="55"/>
              </w:numPr>
              <w:autoSpaceDE/>
              <w:autoSpaceDN/>
              <w:spacing w:before="160" w:after="160" w:line="259" w:lineRule="auto"/>
              <w:ind w:left="720" w:right="0"/>
              <w:jc w:val="left"/>
            </w:pPr>
            <w:r w:rsidRPr="00E0089A">
              <w:t xml:space="preserve">Use of centrally provisioned, common IT infrastructure and services provided by UITS often fulfills many of these requirements. Check with </w:t>
            </w:r>
            <w:r w:rsidR="00CD19E5">
              <w:t xml:space="preserve">the </w:t>
            </w:r>
            <w:r w:rsidRPr="00E0089A">
              <w:t>service owner for details.</w:t>
            </w:r>
          </w:p>
        </w:tc>
      </w:tr>
      <w:tr w:rsidR="00733C34" w:rsidRPr="00733C34" w14:paraId="34275063" w14:textId="77777777" w:rsidTr="074317D0">
        <w:trPr>
          <w:trHeight w:val="300"/>
        </w:trPr>
        <w:tc>
          <w:tcPr>
            <w:tcW w:w="3135" w:type="dxa"/>
            <w:shd w:val="clear" w:color="auto" w:fill="D9D9D9" w:themeFill="background1" w:themeFillShade="D9"/>
            <w:hideMark/>
          </w:tcPr>
          <w:p w14:paraId="1153F786" w14:textId="77777777" w:rsidR="00733C34" w:rsidRPr="00733C34" w:rsidRDefault="00733C34" w:rsidP="00344274">
            <w:pPr>
              <w:textAlignment w:val="baseline"/>
              <w:rPr>
                <w:rFonts w:eastAsia="Times New Roman"/>
              </w:rPr>
            </w:pPr>
            <w:r w:rsidRPr="00733C34">
              <w:rPr>
                <w:rFonts w:eastAsia="Times New Roman"/>
                <w:b/>
                <w:bCs/>
                <w:color w:val="000000"/>
              </w:rPr>
              <w:t>NIST Cross Reference</w:t>
            </w:r>
            <w:r w:rsidRPr="00733C34">
              <w:rPr>
                <w:rFonts w:eastAsia="Times New Roman"/>
                <w:color w:val="000000"/>
              </w:rPr>
              <w:t>  </w:t>
            </w:r>
          </w:p>
        </w:tc>
        <w:tc>
          <w:tcPr>
            <w:tcW w:w="6195" w:type="dxa"/>
            <w:gridSpan w:val="3"/>
            <w:shd w:val="clear" w:color="auto" w:fill="auto"/>
            <w:hideMark/>
          </w:tcPr>
          <w:p w14:paraId="5D4B7DD6" w14:textId="77777777" w:rsidR="00733C34" w:rsidRPr="00733C34" w:rsidRDefault="00733C34" w:rsidP="00344274">
            <w:pPr>
              <w:textAlignment w:val="baseline"/>
              <w:rPr>
                <w:rFonts w:eastAsia="Times New Roman"/>
              </w:rPr>
            </w:pPr>
            <w:r w:rsidRPr="00733C34">
              <w:rPr>
                <w:rFonts w:eastAsia="Times New Roman"/>
              </w:rPr>
              <w:t>SI-4</w:t>
            </w:r>
          </w:p>
        </w:tc>
      </w:tr>
    </w:tbl>
    <w:p w14:paraId="36EBCCFC" w14:textId="77777777" w:rsidR="00733C34" w:rsidRPr="00733C34" w:rsidRDefault="00733C34" w:rsidP="00733C34">
      <w:pPr>
        <w:spacing w:before="100" w:beforeAutospacing="1" w:after="100" w:afterAutospacing="1"/>
        <w:outlineLvl w:val="2"/>
        <w:rPr>
          <w:rFonts w:eastAsia="Times New Roman"/>
          <w:b/>
          <w:bCs/>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733C34" w:rsidRPr="00733C34" w14:paraId="03CA0C30" w14:textId="77777777" w:rsidTr="074317D0">
        <w:tc>
          <w:tcPr>
            <w:tcW w:w="31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F23BF29" w14:textId="1C13D57F" w:rsidR="00733C34" w:rsidRPr="00733C34" w:rsidRDefault="00976085" w:rsidP="00976085">
            <w:pPr>
              <w:textAlignment w:val="baseline"/>
              <w:rPr>
                <w:rFonts w:eastAsia="Times New Roman"/>
              </w:rPr>
            </w:pPr>
            <w:r>
              <w:rPr>
                <w:rFonts w:eastAsia="Times New Roman"/>
                <w:b/>
                <w:bCs/>
              </w:rPr>
              <w:t>Control:</w:t>
            </w:r>
          </w:p>
        </w:tc>
        <w:tc>
          <w:tcPr>
            <w:tcW w:w="6195" w:type="dxa"/>
            <w:gridSpan w:val="3"/>
            <w:tcBorders>
              <w:top w:val="single" w:sz="6" w:space="0" w:color="auto"/>
              <w:left w:val="single" w:sz="6" w:space="0" w:color="auto"/>
              <w:bottom w:val="single" w:sz="6" w:space="0" w:color="auto"/>
              <w:right w:val="single" w:sz="6" w:space="0" w:color="auto"/>
            </w:tcBorders>
            <w:hideMark/>
          </w:tcPr>
          <w:p w14:paraId="696932AD" w14:textId="79B3A4C6" w:rsidR="00733C34" w:rsidRPr="00733C34" w:rsidRDefault="00976085" w:rsidP="00976085">
            <w:pPr>
              <w:textAlignment w:val="baseline"/>
              <w:rPr>
                <w:rFonts w:eastAsia="Times New Roman"/>
              </w:rPr>
            </w:pPr>
            <w:r w:rsidRPr="00976085">
              <w:rPr>
                <w:rFonts w:eastAsia="Times New Roman"/>
                <w:b/>
                <w:bCs/>
                <w:color w:val="000000"/>
              </w:rPr>
              <w:t>Security Alerts, Advisories, and Directives</w:t>
            </w:r>
          </w:p>
        </w:tc>
      </w:tr>
      <w:tr w:rsidR="00733C34" w:rsidRPr="00733C34" w14:paraId="3E4B00FC" w14:textId="77777777" w:rsidTr="074317D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9425225" w14:textId="2C5DFD0C" w:rsidR="00733C34" w:rsidRPr="00733C34" w:rsidRDefault="00976085" w:rsidP="00344274">
            <w:pPr>
              <w:rPr>
                <w:rFonts w:eastAsia="Times New Roman"/>
              </w:rPr>
            </w:pPr>
            <w:r>
              <w:rPr>
                <w:rFonts w:eastAsia="Times New Roman"/>
                <w:b/>
                <w:bCs/>
              </w:rPr>
              <w:t>Required for:</w:t>
            </w:r>
          </w:p>
        </w:tc>
        <w:tc>
          <w:tcPr>
            <w:tcW w:w="2055" w:type="dxa"/>
            <w:tcBorders>
              <w:top w:val="single" w:sz="6" w:space="0" w:color="auto"/>
              <w:left w:val="nil"/>
              <w:bottom w:val="single" w:sz="6" w:space="0" w:color="auto"/>
              <w:right w:val="single" w:sz="6" w:space="0" w:color="auto"/>
            </w:tcBorders>
            <w:shd w:val="clear" w:color="auto" w:fill="FF3300"/>
            <w:hideMark/>
          </w:tcPr>
          <w:p w14:paraId="005644F0" w14:textId="77777777" w:rsidR="00733C34" w:rsidRPr="00733C34" w:rsidRDefault="00733C34" w:rsidP="00344274">
            <w:pPr>
              <w:textAlignment w:val="baseline"/>
              <w:rPr>
                <w:rFonts w:eastAsia="Times New Roman"/>
              </w:rPr>
            </w:pPr>
            <w:r w:rsidRPr="00733C34">
              <w:rPr>
                <w:rFonts w:eastAsia="Times New Roman"/>
                <w:b/>
                <w:bCs/>
                <w:color w:val="000000"/>
              </w:rPr>
              <w:t>High</w:t>
            </w:r>
            <w:r w:rsidRPr="00733C34">
              <w:rPr>
                <w:rFonts w:eastAsia="Times New Roman"/>
                <w:color w:val="000000"/>
              </w:rPr>
              <w:t>  </w:t>
            </w:r>
          </w:p>
        </w:tc>
        <w:tc>
          <w:tcPr>
            <w:tcW w:w="2100" w:type="dxa"/>
            <w:tcBorders>
              <w:top w:val="nil"/>
              <w:left w:val="single" w:sz="6" w:space="0" w:color="auto"/>
              <w:bottom w:val="single" w:sz="6" w:space="0" w:color="auto"/>
              <w:right w:val="single" w:sz="6" w:space="0" w:color="auto"/>
            </w:tcBorders>
            <w:shd w:val="clear" w:color="auto" w:fill="00B050"/>
            <w:hideMark/>
          </w:tcPr>
          <w:p w14:paraId="089F6975" w14:textId="77777777" w:rsidR="00733C34" w:rsidRPr="00733C34" w:rsidRDefault="00733C34" w:rsidP="00344274">
            <w:pPr>
              <w:textAlignment w:val="baseline"/>
              <w:rPr>
                <w:rFonts w:eastAsia="Times New Roman"/>
              </w:rPr>
            </w:pPr>
            <w:r w:rsidRPr="00733C34">
              <w:rPr>
                <w:rFonts w:eastAsia="Times New Roman"/>
                <w:b/>
                <w:bCs/>
                <w:color w:val="000000"/>
              </w:rPr>
              <w:t>Moderate</w:t>
            </w:r>
            <w:r w:rsidRPr="00733C34">
              <w:rPr>
                <w:rFonts w:eastAsia="Times New Roman"/>
                <w:color w:val="000000"/>
              </w:rPr>
              <w:t> </w:t>
            </w:r>
          </w:p>
        </w:tc>
        <w:tc>
          <w:tcPr>
            <w:tcW w:w="2040" w:type="dxa"/>
            <w:tcBorders>
              <w:top w:val="nil"/>
              <w:left w:val="single" w:sz="6" w:space="0" w:color="auto"/>
              <w:bottom w:val="single" w:sz="6" w:space="0" w:color="auto"/>
              <w:right w:val="single" w:sz="6" w:space="0" w:color="auto"/>
            </w:tcBorders>
            <w:shd w:val="clear" w:color="auto" w:fill="00B0F0"/>
            <w:hideMark/>
          </w:tcPr>
          <w:p w14:paraId="669D5ECE" w14:textId="77777777" w:rsidR="00733C34" w:rsidRPr="00733C34" w:rsidRDefault="00733C34" w:rsidP="00344274">
            <w:pPr>
              <w:textAlignment w:val="baseline"/>
              <w:rPr>
                <w:rFonts w:eastAsia="Times New Roman"/>
              </w:rPr>
            </w:pPr>
            <w:r w:rsidRPr="00733C34">
              <w:rPr>
                <w:rFonts w:eastAsia="Times New Roman"/>
                <w:b/>
                <w:bCs/>
                <w:color w:val="000000"/>
              </w:rPr>
              <w:t>Low</w:t>
            </w:r>
            <w:r w:rsidRPr="00733C34">
              <w:rPr>
                <w:rFonts w:eastAsia="Times New Roman"/>
                <w:color w:val="000000"/>
              </w:rPr>
              <w:t>  </w:t>
            </w:r>
          </w:p>
        </w:tc>
      </w:tr>
      <w:tr w:rsidR="00733C34" w:rsidRPr="00733C34" w14:paraId="7BF61BAB" w14:textId="77777777" w:rsidTr="074317D0">
        <w:tc>
          <w:tcPr>
            <w:tcW w:w="31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A872CC7" w14:textId="01D0244D" w:rsidR="00733C34" w:rsidRPr="00733C34" w:rsidRDefault="00733C34" w:rsidP="00344274">
            <w:pPr>
              <w:textAlignment w:val="baseline"/>
              <w:rPr>
                <w:rFonts w:eastAsia="Times New Roman"/>
              </w:rPr>
            </w:pPr>
            <w:r w:rsidRPr="00733C34">
              <w:rPr>
                <w:rFonts w:eastAsia="Times New Roman"/>
                <w:b/>
                <w:bCs/>
                <w:color w:val="000000"/>
              </w:rPr>
              <w:t>IU Implementation</w:t>
            </w:r>
            <w:r w:rsidRPr="00733C34">
              <w:rPr>
                <w:rFonts w:eastAsia="Times New Roman"/>
                <w:color w:val="000000"/>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EB0493A" w14:textId="775CC7DA" w:rsidR="00733C34" w:rsidRPr="00733C34" w:rsidRDefault="00733C34" w:rsidP="00344274">
            <w:pPr>
              <w:textAlignment w:val="baseline"/>
            </w:pPr>
            <w:r w:rsidRPr="00733C34">
              <w:t xml:space="preserve">Subscribe to relevant </w:t>
            </w:r>
            <w:r w:rsidR="48455DD8">
              <w:t xml:space="preserve">internal and external </w:t>
            </w:r>
            <w:r w:rsidRPr="00733C34">
              <w:t xml:space="preserve">information sources and </w:t>
            </w:r>
            <w:r w:rsidR="321730DC">
              <w:t>prioritize</w:t>
            </w:r>
            <w:r w:rsidR="17D039D9">
              <w:t xml:space="preserve"> action plans</w:t>
            </w:r>
            <w:r w:rsidR="321730DC">
              <w:t xml:space="preserve"> based on risk.</w:t>
            </w:r>
            <w:r w:rsidR="6303FC03">
              <w:t xml:space="preserve"> </w:t>
            </w:r>
          </w:p>
        </w:tc>
      </w:tr>
      <w:tr w:rsidR="00733C34" w:rsidRPr="00733C34" w14:paraId="0D44A2DC" w14:textId="77777777" w:rsidTr="074317D0">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B907B04" w14:textId="290D4743" w:rsidR="00733C34" w:rsidRPr="00500833" w:rsidRDefault="00733C34" w:rsidP="00500833">
            <w:pPr>
              <w:textAlignment w:val="baseline"/>
              <w:rPr>
                <w:rFonts w:eastAsia="Times New Roman"/>
              </w:rPr>
            </w:pPr>
            <w:r w:rsidRPr="00500833">
              <w:rPr>
                <w:rFonts w:eastAsia="Times New Roman"/>
                <w:b/>
                <w:color w:val="000000" w:themeColor="text1"/>
              </w:rPr>
              <w:t>Notes</w:t>
            </w:r>
            <w:r w:rsidRPr="00500833">
              <w:rPr>
                <w:rFonts w:eastAsia="Times New Roman"/>
                <w:color w:val="000000" w:themeColor="text1"/>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02AD71" w14:textId="381EFAB4" w:rsidR="00733C34" w:rsidRPr="00733C34" w:rsidRDefault="00000000" w:rsidP="002D56CD">
            <w:pPr>
              <w:pStyle w:val="ListParagraph"/>
              <w:numPr>
                <w:ilvl w:val="0"/>
                <w:numId w:val="61"/>
              </w:numPr>
              <w:spacing w:before="160" w:after="160"/>
              <w:ind w:left="720"/>
              <w:textAlignment w:val="baseline"/>
              <w:rPr>
                <w:rFonts w:eastAsia="Times New Roman"/>
              </w:rPr>
            </w:pPr>
            <w:hyperlink r:id="rId16">
              <w:r w:rsidR="6303FC03" w:rsidRPr="128A6CF6">
                <w:rPr>
                  <w:rStyle w:val="Hyperlink"/>
                </w:rPr>
                <w:t>UISO Security Bulletins</w:t>
              </w:r>
            </w:hyperlink>
          </w:p>
          <w:p w14:paraId="60CC00B9" w14:textId="76882226" w:rsidR="00733C34" w:rsidRPr="00733C34" w:rsidRDefault="2877A109" w:rsidP="002D56CD">
            <w:pPr>
              <w:pStyle w:val="ListParagraph"/>
              <w:numPr>
                <w:ilvl w:val="0"/>
                <w:numId w:val="61"/>
              </w:numPr>
              <w:spacing w:before="160" w:after="160"/>
              <w:ind w:left="720"/>
              <w:textAlignment w:val="baseline"/>
            </w:pPr>
            <w:r w:rsidRPr="128A6CF6">
              <w:rPr>
                <w:rFonts w:eastAsia="Times New Roman"/>
              </w:rPr>
              <w:t>See</w:t>
            </w:r>
            <w:r w:rsidR="00E91C5F">
              <w:rPr>
                <w:rFonts w:eastAsia="Times New Roman"/>
              </w:rPr>
              <w:t xml:space="preserve"> </w:t>
            </w:r>
            <w:hyperlink r:id="rId17" w:history="1">
              <w:r w:rsidR="00E91C5F" w:rsidRPr="00E91C5F">
                <w:rPr>
                  <w:rStyle w:val="Hyperlink"/>
                  <w:rFonts w:eastAsia="Times New Roman"/>
                </w:rPr>
                <w:t>Information Sources recommended for IT Pros at IU</w:t>
              </w:r>
            </w:hyperlink>
            <w:r w:rsidRPr="128A6CF6">
              <w:rPr>
                <w:rFonts w:eastAsia="Times New Roman"/>
              </w:rPr>
              <w:t>.</w:t>
            </w:r>
          </w:p>
        </w:tc>
      </w:tr>
      <w:tr w:rsidR="00733C34" w:rsidRPr="00733C34" w14:paraId="262F959F" w14:textId="77777777" w:rsidTr="074317D0">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D2889BF" w14:textId="77777777" w:rsidR="00733C34" w:rsidRPr="00733C34" w:rsidRDefault="00733C34" w:rsidP="00344274">
            <w:pPr>
              <w:textAlignment w:val="baseline"/>
              <w:rPr>
                <w:rFonts w:eastAsia="Times New Roman"/>
              </w:rPr>
            </w:pPr>
            <w:r w:rsidRPr="00733C34">
              <w:rPr>
                <w:rFonts w:eastAsia="Times New Roman"/>
                <w:b/>
                <w:bCs/>
                <w:color w:val="000000"/>
              </w:rPr>
              <w:t>NIST Cross Reference</w:t>
            </w:r>
            <w:r w:rsidRPr="00733C34">
              <w:rPr>
                <w:rFonts w:eastAsia="Times New Roman"/>
                <w:color w:val="000000"/>
              </w:rP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739243A" w14:textId="77777777" w:rsidR="00733C34" w:rsidRPr="00733C34" w:rsidRDefault="00733C34" w:rsidP="00344274">
            <w:pPr>
              <w:textAlignment w:val="baseline"/>
              <w:rPr>
                <w:rFonts w:eastAsia="Times New Roman"/>
              </w:rPr>
            </w:pPr>
            <w:r w:rsidRPr="00733C34">
              <w:rPr>
                <w:rFonts w:eastAsia="Times New Roman"/>
              </w:rPr>
              <w:t>SI-5</w:t>
            </w:r>
          </w:p>
        </w:tc>
      </w:tr>
    </w:tbl>
    <w:p w14:paraId="0A8BB25B" w14:textId="77777777" w:rsidR="00733C34" w:rsidRPr="00733C34" w:rsidRDefault="00733C34" w:rsidP="00733C34">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733C34" w:rsidRPr="00733C34" w14:paraId="69DC782A" w14:textId="77777777" w:rsidTr="074317D0">
        <w:tc>
          <w:tcPr>
            <w:tcW w:w="3135" w:type="dxa"/>
            <w:shd w:val="clear" w:color="auto" w:fill="D9D9D9" w:themeFill="background1" w:themeFillShade="D9"/>
            <w:hideMark/>
          </w:tcPr>
          <w:p w14:paraId="2C460C60" w14:textId="4AA47224" w:rsidR="00733C34" w:rsidRPr="00733C34" w:rsidRDefault="00976085" w:rsidP="00976085">
            <w:pPr>
              <w:textAlignment w:val="baseline"/>
              <w:rPr>
                <w:rFonts w:eastAsia="Times New Roman"/>
              </w:rPr>
            </w:pPr>
            <w:r>
              <w:rPr>
                <w:rFonts w:eastAsia="Times New Roman"/>
                <w:b/>
                <w:bCs/>
              </w:rPr>
              <w:t>Control:</w:t>
            </w:r>
          </w:p>
        </w:tc>
        <w:tc>
          <w:tcPr>
            <w:tcW w:w="6195" w:type="dxa"/>
            <w:gridSpan w:val="3"/>
            <w:hideMark/>
          </w:tcPr>
          <w:p w14:paraId="16558503" w14:textId="09F40BCA" w:rsidR="00733C34" w:rsidRPr="00733C34" w:rsidRDefault="00976085" w:rsidP="00976085">
            <w:pPr>
              <w:textAlignment w:val="baseline"/>
              <w:rPr>
                <w:rFonts w:eastAsia="Times New Roman"/>
              </w:rPr>
            </w:pPr>
            <w:r w:rsidRPr="00976085">
              <w:rPr>
                <w:rFonts w:eastAsia="Times New Roman"/>
                <w:b/>
                <w:bCs/>
                <w:color w:val="000000"/>
              </w:rPr>
              <w:t>Information Input Validation</w:t>
            </w:r>
          </w:p>
        </w:tc>
      </w:tr>
      <w:tr w:rsidR="00733C34" w:rsidRPr="00733C34" w14:paraId="1F05397F" w14:textId="77777777" w:rsidTr="074317D0">
        <w:tc>
          <w:tcPr>
            <w:tcW w:w="0" w:type="auto"/>
            <w:shd w:val="clear" w:color="auto" w:fill="D9D9D9" w:themeFill="background1" w:themeFillShade="D9"/>
            <w:vAlign w:val="center"/>
            <w:hideMark/>
          </w:tcPr>
          <w:p w14:paraId="49FAC650" w14:textId="2CC171D4" w:rsidR="00733C34" w:rsidRPr="00733C34" w:rsidRDefault="00976085" w:rsidP="00344274">
            <w:pPr>
              <w:rPr>
                <w:rFonts w:eastAsia="Times New Roman"/>
              </w:rPr>
            </w:pPr>
            <w:r>
              <w:rPr>
                <w:rFonts w:eastAsia="Times New Roman"/>
                <w:b/>
                <w:bCs/>
              </w:rPr>
              <w:t>Required for:</w:t>
            </w:r>
          </w:p>
        </w:tc>
        <w:tc>
          <w:tcPr>
            <w:tcW w:w="2055" w:type="dxa"/>
            <w:shd w:val="clear" w:color="auto" w:fill="FF3300"/>
            <w:hideMark/>
          </w:tcPr>
          <w:p w14:paraId="3496C9D9" w14:textId="77777777" w:rsidR="00733C34" w:rsidRPr="00733C34" w:rsidRDefault="00733C34" w:rsidP="00344274">
            <w:pPr>
              <w:textAlignment w:val="baseline"/>
              <w:rPr>
                <w:rFonts w:eastAsia="Times New Roman"/>
              </w:rPr>
            </w:pPr>
            <w:r w:rsidRPr="00733C34">
              <w:rPr>
                <w:rFonts w:eastAsia="Times New Roman"/>
                <w:b/>
                <w:bCs/>
                <w:color w:val="000000"/>
              </w:rPr>
              <w:t>High</w:t>
            </w:r>
            <w:r w:rsidRPr="00733C34">
              <w:rPr>
                <w:rFonts w:eastAsia="Times New Roman"/>
                <w:color w:val="000000"/>
              </w:rPr>
              <w:t>  </w:t>
            </w:r>
          </w:p>
        </w:tc>
        <w:tc>
          <w:tcPr>
            <w:tcW w:w="2100" w:type="dxa"/>
            <w:shd w:val="clear" w:color="auto" w:fill="00B050"/>
            <w:hideMark/>
          </w:tcPr>
          <w:p w14:paraId="17CA5B0F" w14:textId="77777777" w:rsidR="00733C34" w:rsidRPr="00733C34" w:rsidRDefault="00733C34" w:rsidP="00344274">
            <w:pPr>
              <w:textAlignment w:val="baseline"/>
              <w:rPr>
                <w:rFonts w:eastAsia="Times New Roman"/>
              </w:rPr>
            </w:pPr>
            <w:r w:rsidRPr="00733C34">
              <w:rPr>
                <w:rFonts w:eastAsia="Times New Roman"/>
                <w:b/>
                <w:bCs/>
                <w:color w:val="000000"/>
              </w:rPr>
              <w:t>Moderate</w:t>
            </w:r>
            <w:r w:rsidRPr="00733C34">
              <w:rPr>
                <w:rFonts w:eastAsia="Times New Roman"/>
                <w:color w:val="000000"/>
              </w:rPr>
              <w:t> </w:t>
            </w:r>
          </w:p>
        </w:tc>
        <w:tc>
          <w:tcPr>
            <w:tcW w:w="2040" w:type="dxa"/>
            <w:shd w:val="clear" w:color="auto" w:fill="00B0F0"/>
            <w:hideMark/>
          </w:tcPr>
          <w:p w14:paraId="4913FE07" w14:textId="77777777" w:rsidR="00733C34" w:rsidRPr="00733C34" w:rsidRDefault="00733C34" w:rsidP="00344274">
            <w:pPr>
              <w:textAlignment w:val="baseline"/>
              <w:rPr>
                <w:rFonts w:eastAsia="Times New Roman"/>
              </w:rPr>
            </w:pPr>
            <w:r w:rsidRPr="00733C34">
              <w:rPr>
                <w:rFonts w:eastAsia="Times New Roman"/>
                <w:b/>
                <w:bCs/>
                <w:color w:val="000000"/>
              </w:rPr>
              <w:t>Low</w:t>
            </w:r>
            <w:r w:rsidRPr="00733C34">
              <w:rPr>
                <w:rFonts w:eastAsia="Times New Roman"/>
                <w:color w:val="000000"/>
              </w:rPr>
              <w:t>  </w:t>
            </w:r>
          </w:p>
        </w:tc>
      </w:tr>
      <w:tr w:rsidR="00733C34" w:rsidRPr="00733C34" w14:paraId="2A3B44EE" w14:textId="77777777" w:rsidTr="074317D0">
        <w:tc>
          <w:tcPr>
            <w:tcW w:w="3135" w:type="dxa"/>
            <w:shd w:val="clear" w:color="auto" w:fill="D9D9D9" w:themeFill="background1" w:themeFillShade="D9"/>
            <w:hideMark/>
          </w:tcPr>
          <w:p w14:paraId="1FC3C2E4" w14:textId="7D738C09" w:rsidR="00733C34" w:rsidRPr="00733C34" w:rsidRDefault="00733C34" w:rsidP="00344274">
            <w:pPr>
              <w:textAlignment w:val="baseline"/>
              <w:rPr>
                <w:rFonts w:eastAsia="Times New Roman"/>
              </w:rPr>
            </w:pPr>
            <w:r w:rsidRPr="00733C34">
              <w:rPr>
                <w:rFonts w:eastAsia="Times New Roman"/>
                <w:b/>
                <w:bCs/>
                <w:color w:val="000000"/>
              </w:rPr>
              <w:t>IU Implementation</w:t>
            </w:r>
            <w:r w:rsidRPr="00733C34">
              <w:rPr>
                <w:rFonts w:eastAsia="Times New Roman"/>
                <w:color w:val="000000"/>
              </w:rPr>
              <w:t>  </w:t>
            </w:r>
          </w:p>
        </w:tc>
        <w:tc>
          <w:tcPr>
            <w:tcW w:w="6195" w:type="dxa"/>
            <w:gridSpan w:val="3"/>
            <w:shd w:val="clear" w:color="auto" w:fill="auto"/>
            <w:hideMark/>
          </w:tcPr>
          <w:p w14:paraId="044E51D7" w14:textId="77777777" w:rsidR="00EB27E2" w:rsidRDefault="61A348A2" w:rsidP="00935AB5">
            <w:pPr>
              <w:widowControl/>
              <w:autoSpaceDE/>
              <w:autoSpaceDN/>
            </w:pPr>
            <w:r>
              <w:t xml:space="preserve">Applications </w:t>
            </w:r>
            <w:r w:rsidR="42B63666">
              <w:t>must</w:t>
            </w:r>
            <w:r>
              <w:t xml:space="preserve"> validate data input.</w:t>
            </w:r>
            <w:r w:rsidR="75BC2B2F">
              <w:t xml:space="preserve"> </w:t>
            </w:r>
          </w:p>
          <w:p w14:paraId="5A12D4A9" w14:textId="4A27E0B4" w:rsidR="00733C34" w:rsidRPr="00733C34" w:rsidRDefault="61A348A2" w:rsidP="00935AB5">
            <w:pPr>
              <w:widowControl/>
              <w:autoSpaceDE/>
              <w:autoSpaceDN/>
            </w:pPr>
            <w:r>
              <w:t xml:space="preserve">Developers </w:t>
            </w:r>
            <w:r w:rsidR="1B1848FE">
              <w:t>must write and/or implement code that</w:t>
            </w:r>
            <w:r w:rsidR="23180099">
              <w:t xml:space="preserve"> </w:t>
            </w:r>
            <w:r w:rsidR="0D9E78AF">
              <w:t xml:space="preserve">that </w:t>
            </w:r>
            <w:r w:rsidR="23180099">
              <w:t>verif</w:t>
            </w:r>
            <w:r w:rsidR="470D9D25">
              <w:t xml:space="preserve">ies the </w:t>
            </w:r>
            <w:r>
              <w:t xml:space="preserve">validity of </w:t>
            </w:r>
            <w:r w:rsidR="05B28257">
              <w:t xml:space="preserve">data submitted to applications. </w:t>
            </w:r>
            <w:r w:rsidR="52B4C98E">
              <w:t xml:space="preserve">Verification should </w:t>
            </w:r>
            <w:r w:rsidR="558981C4">
              <w:t>consider</w:t>
            </w:r>
            <w:r w:rsidR="0A2CD943">
              <w:t>:</w:t>
            </w:r>
          </w:p>
          <w:p w14:paraId="261C004A" w14:textId="16DE40E2" w:rsidR="00733C34" w:rsidRPr="00733C34" w:rsidRDefault="0A2CD943" w:rsidP="002D56CD">
            <w:pPr>
              <w:pStyle w:val="ListParagraph"/>
              <w:widowControl/>
              <w:numPr>
                <w:ilvl w:val="0"/>
                <w:numId w:val="60"/>
              </w:numPr>
              <w:autoSpaceDE/>
              <w:autoSpaceDN/>
              <w:spacing w:before="160" w:after="160"/>
              <w:ind w:right="0"/>
              <w:jc w:val="left"/>
            </w:pPr>
            <w:r>
              <w:t>Data type</w:t>
            </w:r>
          </w:p>
          <w:p w14:paraId="245DCBD6" w14:textId="7589D108" w:rsidR="00733C34" w:rsidRPr="00733C34" w:rsidRDefault="0A2CD943" w:rsidP="002D56CD">
            <w:pPr>
              <w:pStyle w:val="ListParagraph"/>
              <w:widowControl/>
              <w:numPr>
                <w:ilvl w:val="0"/>
                <w:numId w:val="60"/>
              </w:numPr>
              <w:autoSpaceDE/>
              <w:autoSpaceDN/>
              <w:spacing w:before="160" w:after="160"/>
              <w:ind w:right="0"/>
              <w:jc w:val="left"/>
            </w:pPr>
            <w:r>
              <w:t>Data length or size</w:t>
            </w:r>
          </w:p>
          <w:p w14:paraId="05188F65" w14:textId="043DF3CA" w:rsidR="00733C34" w:rsidRPr="00733C34" w:rsidRDefault="0A2CD943" w:rsidP="002D56CD">
            <w:pPr>
              <w:pStyle w:val="ListParagraph"/>
              <w:widowControl/>
              <w:numPr>
                <w:ilvl w:val="0"/>
                <w:numId w:val="60"/>
              </w:numPr>
              <w:autoSpaceDE/>
              <w:autoSpaceDN/>
              <w:spacing w:before="160" w:after="160"/>
              <w:ind w:right="0"/>
              <w:jc w:val="left"/>
            </w:pPr>
            <w:r>
              <w:t>Prohibited input, e.g., SQL syntax or commands</w:t>
            </w:r>
          </w:p>
          <w:p w14:paraId="2481FFB3" w14:textId="57BE35BE" w:rsidR="00733C34" w:rsidRPr="00733C34" w:rsidRDefault="435E22DC" w:rsidP="00935AB5">
            <w:pPr>
              <w:widowControl/>
              <w:autoSpaceDE/>
              <w:autoSpaceDN/>
            </w:pPr>
            <w:r>
              <w:t>For example,</w:t>
            </w:r>
            <w:r w:rsidR="61A348A2">
              <w:t xml:space="preserve"> numeric value fields </w:t>
            </w:r>
            <w:r w:rsidR="6B77D535">
              <w:t>must</w:t>
            </w:r>
            <w:r w:rsidR="61A348A2">
              <w:t xml:space="preserve"> only contain numerals</w:t>
            </w:r>
            <w:r w:rsidR="0AA8F695">
              <w:t xml:space="preserve"> and </w:t>
            </w:r>
            <w:r w:rsidR="7C8A1326">
              <w:t>must</w:t>
            </w:r>
            <w:r w:rsidR="61A348A2">
              <w:t xml:space="preserve"> be trimmed to an appropriate length</w:t>
            </w:r>
            <w:r w:rsidR="23180099">
              <w:t>.</w:t>
            </w:r>
          </w:p>
        </w:tc>
      </w:tr>
      <w:tr w:rsidR="00733C34" w:rsidRPr="00733C34" w14:paraId="6AE80110" w14:textId="77777777" w:rsidTr="074317D0">
        <w:trPr>
          <w:trHeight w:val="300"/>
        </w:trPr>
        <w:tc>
          <w:tcPr>
            <w:tcW w:w="3135" w:type="dxa"/>
            <w:shd w:val="clear" w:color="auto" w:fill="D9D9D9" w:themeFill="background1" w:themeFillShade="D9"/>
            <w:hideMark/>
          </w:tcPr>
          <w:p w14:paraId="3ED01C34" w14:textId="53C28791" w:rsidR="00733C34" w:rsidRPr="00733C34" w:rsidRDefault="00733C34" w:rsidP="00344274">
            <w:pPr>
              <w:textAlignment w:val="baseline"/>
              <w:rPr>
                <w:rFonts w:eastAsia="Times New Roman"/>
              </w:rPr>
            </w:pPr>
            <w:r w:rsidRPr="00733C34">
              <w:rPr>
                <w:rFonts w:eastAsia="Times New Roman"/>
                <w:b/>
                <w:bCs/>
                <w:color w:val="000000"/>
              </w:rPr>
              <w:t>Notes</w:t>
            </w:r>
            <w:r w:rsidRPr="00733C34">
              <w:rPr>
                <w:rFonts w:eastAsia="Times New Roman"/>
                <w:color w:val="000000"/>
              </w:rPr>
              <w:t>  </w:t>
            </w:r>
          </w:p>
        </w:tc>
        <w:tc>
          <w:tcPr>
            <w:tcW w:w="6195" w:type="dxa"/>
            <w:gridSpan w:val="3"/>
            <w:shd w:val="clear" w:color="auto" w:fill="auto"/>
            <w:hideMark/>
          </w:tcPr>
          <w:p w14:paraId="36A5691C" w14:textId="77777777" w:rsidR="009F5011" w:rsidRDefault="00733C34" w:rsidP="009F5011">
            <w:pPr>
              <w:textAlignment w:val="baseline"/>
            </w:pPr>
            <w:r w:rsidRPr="00733C34">
              <w:t>F</w:t>
            </w:r>
            <w:r w:rsidR="00EE1823">
              <w:t>or f</w:t>
            </w:r>
            <w:r w:rsidRPr="00733C34">
              <w:t>urther guidance</w:t>
            </w:r>
            <w:r w:rsidR="00EE1823">
              <w:t>, see</w:t>
            </w:r>
            <w:r w:rsidRPr="00733C34">
              <w:t xml:space="preserve"> the </w:t>
            </w:r>
            <w:hyperlink r:id="rId18" w:history="1">
              <w:r w:rsidRPr="00733C34">
                <w:rPr>
                  <w:rStyle w:val="Hyperlink"/>
                </w:rPr>
                <w:t>Open Web Application Security Project</w:t>
              </w:r>
            </w:hyperlink>
            <w:r w:rsidR="00C46E79">
              <w:t xml:space="preserve"> </w:t>
            </w:r>
            <w:r w:rsidRPr="00733C34">
              <w:t xml:space="preserve">(OWASP) </w:t>
            </w:r>
            <w:hyperlink r:id="rId19" w:history="1">
              <w:r w:rsidRPr="00EE1823">
                <w:rPr>
                  <w:rStyle w:val="Hyperlink"/>
                </w:rPr>
                <w:t>testing guide</w:t>
              </w:r>
            </w:hyperlink>
            <w:r w:rsidRPr="00733C34">
              <w:t xml:space="preserve"> </w:t>
            </w:r>
            <w:r w:rsidR="00C62812">
              <w:t xml:space="preserve">and </w:t>
            </w:r>
            <w:hyperlink r:id="rId20" w:history="1">
              <w:r w:rsidRPr="00733C34">
                <w:rPr>
                  <w:rStyle w:val="Hyperlink"/>
                </w:rPr>
                <w:t>Input Validation Cheat Sheet</w:t>
              </w:r>
            </w:hyperlink>
            <w:r w:rsidR="009F5011">
              <w:t>.</w:t>
            </w:r>
          </w:p>
          <w:p w14:paraId="5A2F7D55" w14:textId="50BB25C9" w:rsidR="00E0089A" w:rsidRPr="009F5011" w:rsidRDefault="00E0089A" w:rsidP="009F5011">
            <w:pPr>
              <w:textAlignment w:val="baseline"/>
              <w:rPr>
                <w:color w:val="0000FF"/>
                <w:u w:val="single"/>
              </w:rPr>
            </w:pPr>
            <w:r w:rsidRPr="007C6255">
              <w:t xml:space="preserve">Use of centrally provisioned, common IT infrastructure and services provided by UITS often fulfills many of these </w:t>
            </w:r>
            <w:r w:rsidRPr="007C6255">
              <w:lastRenderedPageBreak/>
              <w:t xml:space="preserve">requirements. Check with </w:t>
            </w:r>
            <w:r w:rsidR="00E65484">
              <w:t xml:space="preserve">the </w:t>
            </w:r>
            <w:r w:rsidRPr="007C6255">
              <w:t>service owner for details.</w:t>
            </w:r>
          </w:p>
        </w:tc>
      </w:tr>
      <w:tr w:rsidR="00733C34" w:rsidRPr="00733C34" w14:paraId="4C829DD8" w14:textId="77777777" w:rsidTr="074317D0">
        <w:trPr>
          <w:trHeight w:val="300"/>
        </w:trPr>
        <w:tc>
          <w:tcPr>
            <w:tcW w:w="3135" w:type="dxa"/>
            <w:shd w:val="clear" w:color="auto" w:fill="D9D9D9" w:themeFill="background1" w:themeFillShade="D9"/>
            <w:hideMark/>
          </w:tcPr>
          <w:p w14:paraId="617DC530" w14:textId="77777777" w:rsidR="00733C34" w:rsidRPr="00733C34" w:rsidRDefault="00733C34" w:rsidP="00344274">
            <w:pPr>
              <w:textAlignment w:val="baseline"/>
              <w:rPr>
                <w:rFonts w:eastAsia="Times New Roman"/>
              </w:rPr>
            </w:pPr>
            <w:r w:rsidRPr="00733C34">
              <w:rPr>
                <w:rFonts w:eastAsia="Times New Roman"/>
                <w:b/>
                <w:bCs/>
                <w:color w:val="000000"/>
              </w:rPr>
              <w:lastRenderedPageBreak/>
              <w:t>NIST Cross Reference</w:t>
            </w:r>
            <w:r w:rsidRPr="00733C34">
              <w:rPr>
                <w:rFonts w:eastAsia="Times New Roman"/>
                <w:color w:val="000000"/>
              </w:rPr>
              <w:t>  </w:t>
            </w:r>
          </w:p>
        </w:tc>
        <w:tc>
          <w:tcPr>
            <w:tcW w:w="6195" w:type="dxa"/>
            <w:gridSpan w:val="3"/>
            <w:shd w:val="clear" w:color="auto" w:fill="auto"/>
            <w:hideMark/>
          </w:tcPr>
          <w:p w14:paraId="31029E60" w14:textId="77777777" w:rsidR="00733C34" w:rsidRPr="00733C34" w:rsidRDefault="00733C34" w:rsidP="00344274">
            <w:pPr>
              <w:textAlignment w:val="baseline"/>
              <w:rPr>
                <w:rFonts w:eastAsia="Times New Roman"/>
              </w:rPr>
            </w:pPr>
            <w:r w:rsidRPr="00733C34">
              <w:rPr>
                <w:rFonts w:eastAsia="Times New Roman"/>
              </w:rPr>
              <w:t>SI-10</w:t>
            </w:r>
          </w:p>
        </w:tc>
      </w:tr>
    </w:tbl>
    <w:p w14:paraId="49EE408F" w14:textId="77777777" w:rsidR="00733C34" w:rsidRPr="00733C34" w:rsidRDefault="00733C34" w:rsidP="00733C34">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733C34" w:rsidRPr="00733C34" w14:paraId="51FC181D" w14:textId="77777777" w:rsidTr="074317D0">
        <w:tc>
          <w:tcPr>
            <w:tcW w:w="3135" w:type="dxa"/>
            <w:shd w:val="clear" w:color="auto" w:fill="D9D9D9" w:themeFill="background1" w:themeFillShade="D9"/>
            <w:hideMark/>
          </w:tcPr>
          <w:p w14:paraId="542F86AA" w14:textId="3737F1F3" w:rsidR="00733C34" w:rsidRPr="00733C34" w:rsidRDefault="00976085" w:rsidP="0082461C">
            <w:pPr>
              <w:keepNext/>
              <w:keepLines/>
              <w:widowControl/>
              <w:textAlignment w:val="baseline"/>
              <w:rPr>
                <w:rFonts w:eastAsia="Times New Roman"/>
              </w:rPr>
            </w:pPr>
            <w:r>
              <w:rPr>
                <w:rFonts w:eastAsia="Times New Roman"/>
                <w:b/>
                <w:bCs/>
              </w:rPr>
              <w:t>Control:</w:t>
            </w:r>
          </w:p>
        </w:tc>
        <w:tc>
          <w:tcPr>
            <w:tcW w:w="6195" w:type="dxa"/>
            <w:gridSpan w:val="3"/>
            <w:hideMark/>
          </w:tcPr>
          <w:p w14:paraId="3E4E03FF" w14:textId="522815BF" w:rsidR="00733C34" w:rsidRPr="00733C34" w:rsidRDefault="00976085" w:rsidP="0082461C">
            <w:pPr>
              <w:keepNext/>
              <w:keepLines/>
              <w:widowControl/>
              <w:textAlignment w:val="baseline"/>
              <w:rPr>
                <w:rFonts w:eastAsia="Times New Roman"/>
              </w:rPr>
            </w:pPr>
            <w:r w:rsidRPr="00976085">
              <w:rPr>
                <w:rFonts w:eastAsia="Times New Roman"/>
                <w:b/>
                <w:bCs/>
                <w:color w:val="000000"/>
              </w:rPr>
              <w:t>Error Handling</w:t>
            </w:r>
          </w:p>
        </w:tc>
      </w:tr>
      <w:tr w:rsidR="00733C34" w:rsidRPr="00733C34" w14:paraId="45D28521" w14:textId="77777777" w:rsidTr="074317D0">
        <w:tc>
          <w:tcPr>
            <w:tcW w:w="0" w:type="auto"/>
            <w:shd w:val="clear" w:color="auto" w:fill="D9D9D9" w:themeFill="background1" w:themeFillShade="D9"/>
            <w:vAlign w:val="center"/>
            <w:hideMark/>
          </w:tcPr>
          <w:p w14:paraId="4F35FF81" w14:textId="14389BE6" w:rsidR="00733C34" w:rsidRPr="00733C34" w:rsidRDefault="00976085" w:rsidP="0082461C">
            <w:pPr>
              <w:keepNext/>
              <w:keepLines/>
              <w:widowControl/>
              <w:rPr>
                <w:rFonts w:eastAsia="Times New Roman"/>
              </w:rPr>
            </w:pPr>
            <w:r>
              <w:rPr>
                <w:rFonts w:eastAsia="Times New Roman"/>
                <w:b/>
                <w:bCs/>
              </w:rPr>
              <w:t>Required for:</w:t>
            </w:r>
          </w:p>
        </w:tc>
        <w:tc>
          <w:tcPr>
            <w:tcW w:w="2055" w:type="dxa"/>
            <w:shd w:val="clear" w:color="auto" w:fill="FF3300"/>
            <w:hideMark/>
          </w:tcPr>
          <w:p w14:paraId="6597D213" w14:textId="77777777" w:rsidR="00733C34" w:rsidRPr="00733C34" w:rsidRDefault="00733C34" w:rsidP="0082461C">
            <w:pPr>
              <w:keepNext/>
              <w:keepLines/>
              <w:widowControl/>
              <w:textAlignment w:val="baseline"/>
              <w:rPr>
                <w:rFonts w:eastAsia="Times New Roman"/>
              </w:rPr>
            </w:pPr>
            <w:r w:rsidRPr="00733C34">
              <w:rPr>
                <w:rFonts w:eastAsia="Times New Roman"/>
                <w:b/>
                <w:bCs/>
                <w:color w:val="000000"/>
              </w:rPr>
              <w:t>High</w:t>
            </w:r>
            <w:r w:rsidRPr="00733C34">
              <w:rPr>
                <w:rFonts w:eastAsia="Times New Roman"/>
                <w:color w:val="000000"/>
              </w:rPr>
              <w:t>  </w:t>
            </w:r>
          </w:p>
        </w:tc>
        <w:tc>
          <w:tcPr>
            <w:tcW w:w="2100" w:type="dxa"/>
            <w:shd w:val="clear" w:color="auto" w:fill="00B050"/>
            <w:hideMark/>
          </w:tcPr>
          <w:p w14:paraId="0C63176B" w14:textId="77777777" w:rsidR="00733C34" w:rsidRPr="00733C34" w:rsidRDefault="00733C34" w:rsidP="0082461C">
            <w:pPr>
              <w:keepNext/>
              <w:keepLines/>
              <w:widowControl/>
              <w:textAlignment w:val="baseline"/>
              <w:rPr>
                <w:rFonts w:eastAsia="Times New Roman"/>
              </w:rPr>
            </w:pPr>
            <w:r w:rsidRPr="00733C34">
              <w:rPr>
                <w:rFonts w:eastAsia="Times New Roman"/>
                <w:b/>
                <w:bCs/>
                <w:color w:val="000000"/>
              </w:rPr>
              <w:t>Moderate</w:t>
            </w:r>
            <w:r w:rsidRPr="00733C34">
              <w:rPr>
                <w:rFonts w:eastAsia="Times New Roman"/>
                <w:color w:val="000000"/>
              </w:rPr>
              <w:t> </w:t>
            </w:r>
          </w:p>
        </w:tc>
        <w:tc>
          <w:tcPr>
            <w:tcW w:w="2040" w:type="dxa"/>
            <w:shd w:val="clear" w:color="auto" w:fill="00B0F0"/>
            <w:hideMark/>
          </w:tcPr>
          <w:p w14:paraId="508628A8" w14:textId="77777777" w:rsidR="00733C34" w:rsidRPr="00733C34" w:rsidRDefault="00733C34" w:rsidP="0082461C">
            <w:pPr>
              <w:keepNext/>
              <w:keepLines/>
              <w:widowControl/>
              <w:textAlignment w:val="baseline"/>
              <w:rPr>
                <w:rFonts w:eastAsia="Times New Roman"/>
              </w:rPr>
            </w:pPr>
            <w:r w:rsidRPr="00733C34">
              <w:rPr>
                <w:rFonts w:eastAsia="Times New Roman"/>
                <w:b/>
                <w:bCs/>
                <w:color w:val="000000"/>
              </w:rPr>
              <w:t>Low</w:t>
            </w:r>
            <w:r w:rsidRPr="00733C34">
              <w:rPr>
                <w:rFonts w:eastAsia="Times New Roman"/>
                <w:color w:val="000000"/>
              </w:rPr>
              <w:t>  </w:t>
            </w:r>
          </w:p>
        </w:tc>
      </w:tr>
      <w:tr w:rsidR="00733C34" w:rsidRPr="00733C34" w14:paraId="4D5D151A" w14:textId="77777777" w:rsidTr="074317D0">
        <w:tc>
          <w:tcPr>
            <w:tcW w:w="3135" w:type="dxa"/>
            <w:shd w:val="clear" w:color="auto" w:fill="D9D9D9" w:themeFill="background1" w:themeFillShade="D9"/>
            <w:hideMark/>
          </w:tcPr>
          <w:p w14:paraId="7EC997F1" w14:textId="6AF8B793" w:rsidR="00733C34" w:rsidRPr="00733C34" w:rsidRDefault="00733C34" w:rsidP="0082461C">
            <w:pPr>
              <w:keepNext/>
              <w:keepLines/>
              <w:widowControl/>
              <w:textAlignment w:val="baseline"/>
              <w:rPr>
                <w:rFonts w:eastAsia="Times New Roman"/>
              </w:rPr>
            </w:pPr>
            <w:r w:rsidRPr="00733C34">
              <w:rPr>
                <w:rFonts w:eastAsia="Times New Roman"/>
                <w:b/>
                <w:bCs/>
                <w:color w:val="000000"/>
              </w:rPr>
              <w:t>IU Implementation</w:t>
            </w:r>
            <w:r w:rsidRPr="00733C34">
              <w:rPr>
                <w:rFonts w:eastAsia="Times New Roman"/>
                <w:color w:val="000000"/>
              </w:rPr>
              <w:t>  </w:t>
            </w:r>
          </w:p>
        </w:tc>
        <w:tc>
          <w:tcPr>
            <w:tcW w:w="6195" w:type="dxa"/>
            <w:gridSpan w:val="3"/>
            <w:shd w:val="clear" w:color="auto" w:fill="auto"/>
            <w:hideMark/>
          </w:tcPr>
          <w:p w14:paraId="16D6E6B3" w14:textId="37F88780" w:rsidR="00733C34" w:rsidRPr="00733C34" w:rsidRDefault="4BC5FBCD" w:rsidP="0082461C">
            <w:pPr>
              <w:keepNext/>
              <w:keepLines/>
              <w:widowControl/>
            </w:pPr>
            <w:r>
              <w:t xml:space="preserve">Application error messages </w:t>
            </w:r>
            <w:r w:rsidR="55EC2DE1">
              <w:t>must</w:t>
            </w:r>
            <w:r w:rsidR="22B09575">
              <w:t xml:space="preserve"> </w:t>
            </w:r>
            <w:r>
              <w:t xml:space="preserve">provide only </w:t>
            </w:r>
            <w:r w:rsidR="79E76FF2">
              <w:t>the</w:t>
            </w:r>
            <w:r w:rsidR="22B09575">
              <w:t xml:space="preserve"> </w:t>
            </w:r>
            <w:r>
              <w:t xml:space="preserve">information </w:t>
            </w:r>
            <w:r w:rsidR="001D0374">
              <w:t xml:space="preserve">necessary </w:t>
            </w:r>
            <w:r w:rsidR="17ACAE84">
              <w:t>to enable</w:t>
            </w:r>
            <w:r w:rsidR="22B09575">
              <w:t xml:space="preserve"> </w:t>
            </w:r>
            <w:r>
              <w:t xml:space="preserve">corrective actions without revealing information that </w:t>
            </w:r>
            <w:r w:rsidR="75BA0D67">
              <w:t xml:space="preserve">is </w:t>
            </w:r>
            <w:r w:rsidR="000D5CCC">
              <w:t>C</w:t>
            </w:r>
            <w:r w:rsidR="75BA0D67">
              <w:t xml:space="preserve">ritical or </w:t>
            </w:r>
            <w:r w:rsidR="000D5CCC">
              <w:t>R</w:t>
            </w:r>
            <w:r w:rsidR="75BA0D67">
              <w:t xml:space="preserve">estricted, or that </w:t>
            </w:r>
            <w:r>
              <w:t>could be exploited.</w:t>
            </w:r>
          </w:p>
        </w:tc>
      </w:tr>
      <w:tr w:rsidR="00733C34" w:rsidRPr="00733C34" w14:paraId="2DE41260" w14:textId="77777777" w:rsidTr="074317D0">
        <w:trPr>
          <w:trHeight w:val="300"/>
        </w:trPr>
        <w:tc>
          <w:tcPr>
            <w:tcW w:w="3135" w:type="dxa"/>
            <w:shd w:val="clear" w:color="auto" w:fill="D9D9D9" w:themeFill="background1" w:themeFillShade="D9"/>
            <w:hideMark/>
          </w:tcPr>
          <w:p w14:paraId="06FF6981" w14:textId="62A760A9" w:rsidR="00733C34" w:rsidRPr="00733C34" w:rsidRDefault="00733C34" w:rsidP="00344274">
            <w:pPr>
              <w:textAlignment w:val="baseline"/>
              <w:rPr>
                <w:rFonts w:eastAsia="Times New Roman"/>
              </w:rPr>
            </w:pPr>
            <w:r w:rsidRPr="00733C34">
              <w:rPr>
                <w:rFonts w:eastAsia="Times New Roman"/>
                <w:b/>
                <w:bCs/>
                <w:color w:val="000000"/>
              </w:rPr>
              <w:t>Notes</w:t>
            </w:r>
            <w:r w:rsidRPr="00733C34">
              <w:rPr>
                <w:rFonts w:eastAsia="Times New Roman"/>
                <w:color w:val="000000"/>
              </w:rPr>
              <w:t>  </w:t>
            </w:r>
          </w:p>
        </w:tc>
        <w:tc>
          <w:tcPr>
            <w:tcW w:w="6195" w:type="dxa"/>
            <w:gridSpan w:val="3"/>
            <w:shd w:val="clear" w:color="auto" w:fill="auto"/>
            <w:hideMark/>
          </w:tcPr>
          <w:p w14:paraId="53CEB576" w14:textId="77777777" w:rsidR="00976085" w:rsidRDefault="00EE1823" w:rsidP="00344274">
            <w:r>
              <w:t>For further guidance, s</w:t>
            </w:r>
            <w:r w:rsidR="00733C34" w:rsidRPr="00733C34">
              <w:t>ee</w:t>
            </w:r>
            <w:r w:rsidR="00976085">
              <w:t>:</w:t>
            </w:r>
            <w:r w:rsidR="00733C34" w:rsidRPr="00733C34">
              <w:t xml:space="preserve"> </w:t>
            </w:r>
          </w:p>
          <w:p w14:paraId="4932E0F4" w14:textId="54731297" w:rsidR="00976085" w:rsidRDefault="00000000" w:rsidP="00DD65A7">
            <w:pPr>
              <w:pStyle w:val="ListParagraph"/>
              <w:numPr>
                <w:ilvl w:val="0"/>
                <w:numId w:val="59"/>
              </w:numPr>
              <w:spacing w:before="160" w:after="160"/>
              <w:jc w:val="left"/>
            </w:pPr>
            <w:hyperlink r:id="rId21">
              <w:r w:rsidR="00733C34" w:rsidRPr="00733C34">
                <w:rPr>
                  <w:rStyle w:val="Hyperlink"/>
                </w:rPr>
                <w:t>Open Web Application Security Project</w:t>
              </w:r>
            </w:hyperlink>
            <w:r w:rsidR="00733C34" w:rsidRPr="00733C34">
              <w:t xml:space="preserve"> (OWASP) </w:t>
            </w:r>
            <w:hyperlink r:id="rId22">
              <w:r w:rsidR="00733C34" w:rsidRPr="00733C34">
                <w:rPr>
                  <w:rStyle w:val="Hyperlink"/>
                </w:rPr>
                <w:t>testing guide</w:t>
              </w:r>
            </w:hyperlink>
            <w:r w:rsidR="00C65A9B">
              <w:t xml:space="preserve"> a</w:t>
            </w:r>
            <w:r w:rsidR="00733C34" w:rsidRPr="00733C34">
              <w:t xml:space="preserve">nd </w:t>
            </w:r>
            <w:hyperlink r:id="rId23">
              <w:r w:rsidR="00733C34" w:rsidRPr="00733C34">
                <w:rPr>
                  <w:rStyle w:val="Hyperlink"/>
                </w:rPr>
                <w:t>error handling principles</w:t>
              </w:r>
            </w:hyperlink>
          </w:p>
          <w:p w14:paraId="4E2DB7D1" w14:textId="13DABA89" w:rsidR="00997DFF" w:rsidRPr="00976085" w:rsidRDefault="00000000" w:rsidP="00DD65A7">
            <w:pPr>
              <w:pStyle w:val="ListParagraph"/>
              <w:numPr>
                <w:ilvl w:val="0"/>
                <w:numId w:val="59"/>
              </w:numPr>
              <w:spacing w:before="160" w:after="160"/>
              <w:jc w:val="left"/>
            </w:pPr>
            <w:hyperlink r:id="rId24">
              <w:r w:rsidR="00446B9A" w:rsidRPr="6C837662">
                <w:rPr>
                  <w:rStyle w:val="Hyperlink"/>
                  <w:rFonts w:eastAsia="Times New Roman"/>
                </w:rPr>
                <w:t>Handling application and scripting errors for IU websites</w:t>
              </w:r>
            </w:hyperlink>
          </w:p>
          <w:p w14:paraId="4D794D1C" w14:textId="77777777" w:rsidR="00733C34" w:rsidRPr="00976085" w:rsidRDefault="00000000" w:rsidP="00DD65A7">
            <w:pPr>
              <w:pStyle w:val="ListParagraph"/>
              <w:widowControl/>
              <w:numPr>
                <w:ilvl w:val="0"/>
                <w:numId w:val="51"/>
              </w:numPr>
              <w:autoSpaceDE/>
              <w:autoSpaceDN/>
              <w:spacing w:before="160" w:after="160"/>
              <w:ind w:right="0"/>
              <w:jc w:val="left"/>
              <w:rPr>
                <w:rStyle w:val="Hyperlink"/>
                <w:rFonts w:eastAsia="Times New Roman"/>
                <w:color w:val="auto"/>
                <w:u w:val="none"/>
              </w:rPr>
            </w:pPr>
            <w:hyperlink r:id="rId25">
              <w:r w:rsidR="00465B3F" w:rsidRPr="6C837662">
                <w:rPr>
                  <w:rStyle w:val="Hyperlink"/>
                </w:rPr>
                <w:t>Form validation and error handling</w:t>
              </w:r>
            </w:hyperlink>
          </w:p>
          <w:p w14:paraId="263DDA15" w14:textId="4F8F49ED" w:rsidR="00E0089A" w:rsidRPr="00981799" w:rsidRDefault="3E41E92A" w:rsidP="00976085">
            <w:pPr>
              <w:rPr>
                <w:rFonts w:eastAsia="Times New Roman"/>
              </w:rPr>
            </w:pPr>
            <w:r w:rsidRPr="477A7FF1">
              <w:t xml:space="preserve">Use of centrally provisioned, common IT infrastructure and services provided by UITS often fulfills many of these requirements. Check with </w:t>
            </w:r>
            <w:r w:rsidR="000D5CCC">
              <w:t xml:space="preserve">the </w:t>
            </w:r>
            <w:r w:rsidRPr="477A7FF1">
              <w:t>service owner for details.</w:t>
            </w:r>
          </w:p>
        </w:tc>
      </w:tr>
      <w:tr w:rsidR="00733C34" w:rsidRPr="00733C34" w14:paraId="0F79EECD" w14:textId="77777777" w:rsidTr="074317D0">
        <w:trPr>
          <w:trHeight w:val="300"/>
        </w:trPr>
        <w:tc>
          <w:tcPr>
            <w:tcW w:w="3135" w:type="dxa"/>
            <w:shd w:val="clear" w:color="auto" w:fill="D9D9D9" w:themeFill="background1" w:themeFillShade="D9"/>
            <w:hideMark/>
          </w:tcPr>
          <w:p w14:paraId="21A1AFF0" w14:textId="77777777" w:rsidR="00733C34" w:rsidRPr="00733C34" w:rsidRDefault="00733C34" w:rsidP="00344274">
            <w:pPr>
              <w:textAlignment w:val="baseline"/>
              <w:rPr>
                <w:rFonts w:eastAsia="Times New Roman"/>
              </w:rPr>
            </w:pPr>
            <w:r w:rsidRPr="00733C34">
              <w:rPr>
                <w:rFonts w:eastAsia="Times New Roman"/>
                <w:b/>
                <w:bCs/>
                <w:color w:val="000000"/>
              </w:rPr>
              <w:t>NIST Cross Reference</w:t>
            </w:r>
            <w:r w:rsidRPr="00733C34">
              <w:rPr>
                <w:rFonts w:eastAsia="Times New Roman"/>
                <w:color w:val="000000"/>
              </w:rPr>
              <w:t>  </w:t>
            </w:r>
          </w:p>
        </w:tc>
        <w:tc>
          <w:tcPr>
            <w:tcW w:w="6195" w:type="dxa"/>
            <w:gridSpan w:val="3"/>
            <w:shd w:val="clear" w:color="auto" w:fill="auto"/>
            <w:hideMark/>
          </w:tcPr>
          <w:p w14:paraId="52E75377" w14:textId="77777777" w:rsidR="00733C34" w:rsidRPr="00733C34" w:rsidRDefault="00733C34" w:rsidP="00344274">
            <w:pPr>
              <w:textAlignment w:val="baseline"/>
              <w:rPr>
                <w:rFonts w:eastAsia="Times New Roman"/>
              </w:rPr>
            </w:pPr>
            <w:r w:rsidRPr="00733C34">
              <w:rPr>
                <w:rFonts w:eastAsia="Times New Roman"/>
              </w:rPr>
              <w:t>SI-11</w:t>
            </w:r>
          </w:p>
        </w:tc>
      </w:tr>
    </w:tbl>
    <w:p w14:paraId="53CAD788" w14:textId="77777777" w:rsidR="00733C34" w:rsidRPr="00733C34" w:rsidRDefault="00733C34" w:rsidP="00733C34">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733C34" w:rsidRPr="00733C34" w14:paraId="4E82F129" w14:textId="77777777" w:rsidTr="074317D0">
        <w:tc>
          <w:tcPr>
            <w:tcW w:w="3135" w:type="dxa"/>
            <w:shd w:val="clear" w:color="auto" w:fill="D9D9D9" w:themeFill="background1" w:themeFillShade="D9"/>
            <w:hideMark/>
          </w:tcPr>
          <w:p w14:paraId="27BB6AED" w14:textId="4169EEC5" w:rsidR="00733C34" w:rsidRPr="00733C34" w:rsidRDefault="00976085" w:rsidP="00976085">
            <w:pPr>
              <w:textAlignment w:val="baseline"/>
              <w:rPr>
                <w:rFonts w:eastAsia="Times New Roman"/>
              </w:rPr>
            </w:pPr>
            <w:r>
              <w:rPr>
                <w:rFonts w:eastAsia="Times New Roman"/>
                <w:b/>
                <w:bCs/>
              </w:rPr>
              <w:t>Control:</w:t>
            </w:r>
          </w:p>
        </w:tc>
        <w:tc>
          <w:tcPr>
            <w:tcW w:w="6195" w:type="dxa"/>
            <w:gridSpan w:val="3"/>
            <w:hideMark/>
          </w:tcPr>
          <w:p w14:paraId="5C01DCDD" w14:textId="363873B0" w:rsidR="00733C34" w:rsidRPr="00733C34" w:rsidRDefault="00976085" w:rsidP="00976085">
            <w:pPr>
              <w:textAlignment w:val="baseline"/>
              <w:rPr>
                <w:rFonts w:eastAsia="Times New Roman"/>
              </w:rPr>
            </w:pPr>
            <w:r w:rsidRPr="00976085">
              <w:rPr>
                <w:rFonts w:eastAsia="Times New Roman"/>
                <w:b/>
                <w:bCs/>
                <w:color w:val="000000"/>
              </w:rPr>
              <w:t>Information Management and Retention</w:t>
            </w:r>
          </w:p>
        </w:tc>
      </w:tr>
      <w:tr w:rsidR="00733C34" w:rsidRPr="00733C34" w14:paraId="0F52205B" w14:textId="77777777" w:rsidTr="074317D0">
        <w:tc>
          <w:tcPr>
            <w:tcW w:w="0" w:type="auto"/>
            <w:shd w:val="clear" w:color="auto" w:fill="D9D9D9" w:themeFill="background1" w:themeFillShade="D9"/>
            <w:vAlign w:val="center"/>
            <w:hideMark/>
          </w:tcPr>
          <w:p w14:paraId="106A9ACC" w14:textId="5AC17DC7" w:rsidR="00733C34" w:rsidRPr="00733C34" w:rsidRDefault="00976085" w:rsidP="00344274">
            <w:pPr>
              <w:rPr>
                <w:rFonts w:eastAsia="Times New Roman"/>
              </w:rPr>
            </w:pPr>
            <w:r>
              <w:rPr>
                <w:rFonts w:eastAsia="Times New Roman"/>
                <w:b/>
                <w:bCs/>
              </w:rPr>
              <w:t>Required for:</w:t>
            </w:r>
          </w:p>
        </w:tc>
        <w:tc>
          <w:tcPr>
            <w:tcW w:w="2055" w:type="dxa"/>
            <w:shd w:val="clear" w:color="auto" w:fill="FF3300"/>
            <w:hideMark/>
          </w:tcPr>
          <w:p w14:paraId="64C142F9" w14:textId="77777777" w:rsidR="00733C34" w:rsidRPr="00733C34" w:rsidRDefault="00733C34" w:rsidP="00344274">
            <w:pPr>
              <w:textAlignment w:val="baseline"/>
              <w:rPr>
                <w:rFonts w:eastAsia="Times New Roman"/>
              </w:rPr>
            </w:pPr>
            <w:r w:rsidRPr="00733C34">
              <w:rPr>
                <w:rFonts w:eastAsia="Times New Roman"/>
                <w:b/>
                <w:bCs/>
                <w:color w:val="000000"/>
              </w:rPr>
              <w:t>High</w:t>
            </w:r>
            <w:r w:rsidRPr="00733C34">
              <w:rPr>
                <w:rFonts w:eastAsia="Times New Roman"/>
                <w:color w:val="000000"/>
              </w:rPr>
              <w:t>  </w:t>
            </w:r>
          </w:p>
        </w:tc>
        <w:tc>
          <w:tcPr>
            <w:tcW w:w="2100" w:type="dxa"/>
            <w:shd w:val="clear" w:color="auto" w:fill="00B050"/>
            <w:hideMark/>
          </w:tcPr>
          <w:p w14:paraId="65333381" w14:textId="77777777" w:rsidR="00733C34" w:rsidRPr="00733C34" w:rsidRDefault="00733C34" w:rsidP="00344274">
            <w:pPr>
              <w:textAlignment w:val="baseline"/>
              <w:rPr>
                <w:rFonts w:eastAsia="Times New Roman"/>
              </w:rPr>
            </w:pPr>
            <w:r w:rsidRPr="00733C34">
              <w:rPr>
                <w:rFonts w:eastAsia="Times New Roman"/>
                <w:b/>
                <w:bCs/>
                <w:color w:val="000000"/>
              </w:rPr>
              <w:t>Moderate</w:t>
            </w:r>
            <w:r w:rsidRPr="00733C34">
              <w:rPr>
                <w:rFonts w:eastAsia="Times New Roman"/>
                <w:color w:val="000000"/>
              </w:rPr>
              <w:t> </w:t>
            </w:r>
          </w:p>
        </w:tc>
        <w:tc>
          <w:tcPr>
            <w:tcW w:w="2040" w:type="dxa"/>
            <w:shd w:val="clear" w:color="auto" w:fill="00B0F0"/>
            <w:hideMark/>
          </w:tcPr>
          <w:p w14:paraId="784BCF06" w14:textId="77777777" w:rsidR="00733C34" w:rsidRPr="00733C34" w:rsidRDefault="00733C34" w:rsidP="00344274">
            <w:pPr>
              <w:textAlignment w:val="baseline"/>
              <w:rPr>
                <w:rFonts w:eastAsia="Times New Roman"/>
              </w:rPr>
            </w:pPr>
            <w:r w:rsidRPr="00733C34">
              <w:rPr>
                <w:rFonts w:eastAsia="Times New Roman"/>
                <w:b/>
                <w:bCs/>
                <w:color w:val="000000"/>
              </w:rPr>
              <w:t>Low</w:t>
            </w:r>
            <w:r w:rsidRPr="00733C34">
              <w:rPr>
                <w:rFonts w:eastAsia="Times New Roman"/>
                <w:color w:val="000000"/>
              </w:rPr>
              <w:t>  </w:t>
            </w:r>
          </w:p>
        </w:tc>
      </w:tr>
      <w:tr w:rsidR="00733C34" w:rsidRPr="00733C34" w14:paraId="60E8E641" w14:textId="77777777" w:rsidTr="074317D0">
        <w:tc>
          <w:tcPr>
            <w:tcW w:w="3135" w:type="dxa"/>
            <w:shd w:val="clear" w:color="auto" w:fill="D9D9D9" w:themeFill="background1" w:themeFillShade="D9"/>
            <w:hideMark/>
          </w:tcPr>
          <w:p w14:paraId="5DEAF12E" w14:textId="00C15CA1" w:rsidR="00733C34" w:rsidRPr="00733C34" w:rsidRDefault="00733C34" w:rsidP="00344274">
            <w:pPr>
              <w:textAlignment w:val="baseline"/>
              <w:rPr>
                <w:rFonts w:eastAsia="Times New Roman"/>
              </w:rPr>
            </w:pPr>
            <w:r w:rsidRPr="00733C34">
              <w:rPr>
                <w:rFonts w:eastAsia="Times New Roman"/>
                <w:b/>
                <w:bCs/>
                <w:color w:val="000000"/>
              </w:rPr>
              <w:t>IU Implementation</w:t>
            </w:r>
            <w:r w:rsidRPr="00733C34">
              <w:rPr>
                <w:rFonts w:eastAsia="Times New Roman"/>
                <w:color w:val="000000"/>
              </w:rPr>
              <w:t>  </w:t>
            </w:r>
          </w:p>
        </w:tc>
        <w:tc>
          <w:tcPr>
            <w:tcW w:w="6195" w:type="dxa"/>
            <w:gridSpan w:val="3"/>
            <w:shd w:val="clear" w:color="auto" w:fill="auto"/>
            <w:hideMark/>
          </w:tcPr>
          <w:p w14:paraId="1933524C" w14:textId="5E3B2F54" w:rsidR="00733C34" w:rsidRPr="00733C34" w:rsidRDefault="4BC5FBCD" w:rsidP="00344274">
            <w:pPr>
              <w:textAlignment w:val="baseline"/>
              <w:rPr>
                <w:rFonts w:eastAsia="Times New Roman"/>
              </w:rPr>
            </w:pPr>
            <w:r>
              <w:t xml:space="preserve">Data </w:t>
            </w:r>
            <w:r w:rsidR="565B81E2">
              <w:t>must</w:t>
            </w:r>
            <w:r>
              <w:t xml:space="preserve"> be retained and destroyed in accordance with associated legal requirements, regulations, and IU policy.</w:t>
            </w:r>
          </w:p>
        </w:tc>
      </w:tr>
      <w:tr w:rsidR="00733C34" w:rsidRPr="00733C34" w14:paraId="715AF016" w14:textId="77777777" w:rsidTr="074317D0">
        <w:trPr>
          <w:trHeight w:val="300"/>
        </w:trPr>
        <w:tc>
          <w:tcPr>
            <w:tcW w:w="3135" w:type="dxa"/>
            <w:shd w:val="clear" w:color="auto" w:fill="D9D9D9" w:themeFill="background1" w:themeFillShade="D9"/>
            <w:hideMark/>
          </w:tcPr>
          <w:p w14:paraId="61D631BD" w14:textId="150B48A9" w:rsidR="00733C34" w:rsidRPr="00733C34" w:rsidRDefault="00733C34" w:rsidP="00344274">
            <w:pPr>
              <w:textAlignment w:val="baseline"/>
              <w:rPr>
                <w:rFonts w:eastAsia="Times New Roman"/>
              </w:rPr>
            </w:pPr>
            <w:r w:rsidRPr="00733C34">
              <w:rPr>
                <w:rFonts w:eastAsia="Times New Roman"/>
                <w:b/>
                <w:bCs/>
                <w:color w:val="000000"/>
              </w:rPr>
              <w:t>Notes</w:t>
            </w:r>
            <w:r w:rsidRPr="00733C34">
              <w:rPr>
                <w:rFonts w:eastAsia="Times New Roman"/>
                <w:color w:val="000000"/>
              </w:rPr>
              <w:t>  </w:t>
            </w:r>
          </w:p>
        </w:tc>
        <w:tc>
          <w:tcPr>
            <w:tcW w:w="6195" w:type="dxa"/>
            <w:gridSpan w:val="3"/>
            <w:shd w:val="clear" w:color="auto" w:fill="auto"/>
            <w:hideMark/>
          </w:tcPr>
          <w:p w14:paraId="713F0F9A" w14:textId="692E14DA" w:rsidR="00733C34" w:rsidRPr="00733C34" w:rsidRDefault="00733C34" w:rsidP="00344274">
            <w:pPr>
              <w:textAlignment w:val="baseline"/>
            </w:pPr>
            <w:r w:rsidRPr="00733C34">
              <w:t>F</w:t>
            </w:r>
            <w:r w:rsidR="00DE0FF4">
              <w:t>or f</w:t>
            </w:r>
            <w:r w:rsidRPr="00733C34">
              <w:t>urther guidance</w:t>
            </w:r>
            <w:r w:rsidR="00DE0FF4">
              <w:t>, see</w:t>
            </w:r>
            <w:r w:rsidRPr="00733C34">
              <w:t>:</w:t>
            </w:r>
          </w:p>
          <w:p w14:paraId="781DF831" w14:textId="6CEF2966" w:rsidR="00733C34" w:rsidRPr="00733C34" w:rsidRDefault="00000000" w:rsidP="00DD65A7">
            <w:pPr>
              <w:pStyle w:val="ListParagraph"/>
              <w:widowControl/>
              <w:numPr>
                <w:ilvl w:val="0"/>
                <w:numId w:val="52"/>
              </w:numPr>
              <w:autoSpaceDE/>
              <w:autoSpaceDN/>
              <w:spacing w:before="160" w:after="160"/>
              <w:ind w:right="0"/>
              <w:jc w:val="left"/>
              <w:textAlignment w:val="baseline"/>
            </w:pPr>
            <w:hyperlink r:id="rId26">
              <w:r w:rsidR="29C1A976" w:rsidRPr="6C837662">
                <w:rPr>
                  <w:rStyle w:val="Hyperlink"/>
                </w:rPr>
                <w:t>Policy UA-18 (University Records Retention and Disposition)</w:t>
              </w:r>
            </w:hyperlink>
            <w:r w:rsidR="29C1A976">
              <w:t xml:space="preserve"> </w:t>
            </w:r>
          </w:p>
          <w:p w14:paraId="30C766CA" w14:textId="77777777" w:rsidR="00733C34" w:rsidRPr="00733C34" w:rsidRDefault="00733C34" w:rsidP="00DD65A7">
            <w:pPr>
              <w:pStyle w:val="ListParagraph"/>
              <w:widowControl/>
              <w:numPr>
                <w:ilvl w:val="0"/>
                <w:numId w:val="52"/>
              </w:numPr>
              <w:autoSpaceDE/>
              <w:autoSpaceDN/>
              <w:spacing w:before="160" w:after="160"/>
              <w:ind w:right="0"/>
              <w:jc w:val="left"/>
              <w:textAlignment w:val="baseline"/>
            </w:pPr>
            <w:r w:rsidRPr="00733C34">
              <w:t xml:space="preserve">“Records Retention Schedule” applet at </w:t>
            </w:r>
            <w:hyperlink r:id="rId27">
              <w:r w:rsidRPr="6C837662">
                <w:rPr>
                  <w:rStyle w:val="Hyperlink"/>
                </w:rPr>
                <w:t>one.iu.edu</w:t>
              </w:r>
            </w:hyperlink>
          </w:p>
          <w:p w14:paraId="6CBF17F1" w14:textId="2E1427A1" w:rsidR="00733C34" w:rsidRPr="00733C34" w:rsidRDefault="00000000" w:rsidP="00DD65A7">
            <w:pPr>
              <w:pStyle w:val="ListParagraph"/>
              <w:widowControl/>
              <w:numPr>
                <w:ilvl w:val="0"/>
                <w:numId w:val="52"/>
              </w:numPr>
              <w:autoSpaceDE/>
              <w:autoSpaceDN/>
              <w:spacing w:before="160" w:after="160"/>
              <w:ind w:right="0"/>
              <w:jc w:val="left"/>
              <w:textAlignment w:val="baseline"/>
            </w:pPr>
            <w:hyperlink r:id="rId28">
              <w:r w:rsidR="00733C34" w:rsidRPr="6C837662">
                <w:rPr>
                  <w:rStyle w:val="Hyperlink"/>
                </w:rPr>
                <w:t>About secure data removal</w:t>
              </w:r>
            </w:hyperlink>
          </w:p>
          <w:p w14:paraId="7A065A1B" w14:textId="74F996BC" w:rsidR="00733C34" w:rsidRPr="00733C34" w:rsidRDefault="00000000" w:rsidP="00DD65A7">
            <w:pPr>
              <w:pStyle w:val="ListParagraph"/>
              <w:widowControl/>
              <w:numPr>
                <w:ilvl w:val="0"/>
                <w:numId w:val="52"/>
              </w:numPr>
              <w:autoSpaceDE/>
              <w:autoSpaceDN/>
              <w:spacing w:before="160" w:after="160"/>
              <w:ind w:right="0"/>
              <w:jc w:val="left"/>
              <w:textAlignment w:val="baseline"/>
            </w:pPr>
            <w:hyperlink r:id="rId29" w:history="1">
              <w:r w:rsidR="00733C34" w:rsidRPr="00733C34">
                <w:rPr>
                  <w:rStyle w:val="Hyperlink"/>
                </w:rPr>
                <w:t>Critical Data Guide</w:t>
              </w:r>
            </w:hyperlink>
          </w:p>
          <w:p w14:paraId="1A956BF2" w14:textId="47427246" w:rsidR="00733C34" w:rsidRPr="00733C34" w:rsidRDefault="00733C34" w:rsidP="00344274">
            <w:pPr>
              <w:textAlignment w:val="baseline"/>
              <w:rPr>
                <w:rFonts w:eastAsia="Times New Roman"/>
              </w:rPr>
            </w:pPr>
            <w:r w:rsidRPr="00733C34">
              <w:t>If further guidance is needed</w:t>
            </w:r>
            <w:r w:rsidR="00C0523F">
              <w:t>,</w:t>
            </w:r>
            <w:r w:rsidRPr="00733C34">
              <w:t xml:space="preserve"> consult the University Information Policy Office, </w:t>
            </w:r>
            <w:r w:rsidR="009B7BEA">
              <w:t xml:space="preserve">the </w:t>
            </w:r>
            <w:r w:rsidRPr="00733C34">
              <w:t xml:space="preserve">relevant </w:t>
            </w:r>
            <w:r w:rsidR="0058048D">
              <w:t>D</w:t>
            </w:r>
            <w:r w:rsidRPr="00733C34">
              <w:t xml:space="preserve">ata </w:t>
            </w:r>
            <w:r w:rsidR="0058048D">
              <w:t>S</w:t>
            </w:r>
            <w:r w:rsidRPr="00733C34">
              <w:t xml:space="preserve">teward, and/or </w:t>
            </w:r>
            <w:r w:rsidR="002C27AE">
              <w:t xml:space="preserve">the Office of the Vice President </w:t>
            </w:r>
            <w:r w:rsidR="0058048D">
              <w:t>and</w:t>
            </w:r>
            <w:r w:rsidR="002C27AE">
              <w:t xml:space="preserve"> </w:t>
            </w:r>
            <w:r w:rsidRPr="00733C34">
              <w:t>General Counsel.</w:t>
            </w:r>
          </w:p>
        </w:tc>
      </w:tr>
      <w:tr w:rsidR="00733C34" w:rsidRPr="00733C34" w14:paraId="541FE0F9" w14:textId="77777777" w:rsidTr="074317D0">
        <w:trPr>
          <w:trHeight w:val="300"/>
        </w:trPr>
        <w:tc>
          <w:tcPr>
            <w:tcW w:w="3135" w:type="dxa"/>
            <w:shd w:val="clear" w:color="auto" w:fill="D9D9D9" w:themeFill="background1" w:themeFillShade="D9"/>
            <w:hideMark/>
          </w:tcPr>
          <w:p w14:paraId="48B97FA4" w14:textId="77777777" w:rsidR="00733C34" w:rsidRPr="00733C34" w:rsidRDefault="00733C34" w:rsidP="00344274">
            <w:pPr>
              <w:textAlignment w:val="baseline"/>
              <w:rPr>
                <w:rFonts w:eastAsia="Times New Roman"/>
              </w:rPr>
            </w:pPr>
            <w:r w:rsidRPr="00733C34">
              <w:rPr>
                <w:rFonts w:eastAsia="Times New Roman"/>
                <w:b/>
                <w:bCs/>
                <w:color w:val="000000"/>
              </w:rPr>
              <w:t>NIST Cross Reference</w:t>
            </w:r>
            <w:r w:rsidRPr="00733C34">
              <w:rPr>
                <w:rFonts w:eastAsia="Times New Roman"/>
                <w:color w:val="000000"/>
              </w:rPr>
              <w:t>  </w:t>
            </w:r>
          </w:p>
        </w:tc>
        <w:tc>
          <w:tcPr>
            <w:tcW w:w="6195" w:type="dxa"/>
            <w:gridSpan w:val="3"/>
            <w:shd w:val="clear" w:color="auto" w:fill="auto"/>
            <w:hideMark/>
          </w:tcPr>
          <w:p w14:paraId="0F6295F7" w14:textId="77777777" w:rsidR="00733C34" w:rsidRPr="00733C34" w:rsidRDefault="00733C34" w:rsidP="00344274">
            <w:pPr>
              <w:textAlignment w:val="baseline"/>
              <w:rPr>
                <w:rFonts w:eastAsia="Times New Roman"/>
              </w:rPr>
            </w:pPr>
            <w:r w:rsidRPr="00733C34">
              <w:rPr>
                <w:rFonts w:eastAsia="Times New Roman"/>
              </w:rPr>
              <w:t>SI-12</w:t>
            </w:r>
          </w:p>
        </w:tc>
      </w:tr>
    </w:tbl>
    <w:p w14:paraId="6E85A7FB" w14:textId="77777777" w:rsidR="003B33A1" w:rsidRDefault="003B33A1" w:rsidP="00C50A02">
      <w:pPr>
        <w:ind w:left="115"/>
        <w:outlineLvl w:val="2"/>
      </w:pPr>
    </w:p>
    <w:p w14:paraId="04FAB579" w14:textId="03B0DEC2" w:rsidR="008B4995" w:rsidRDefault="00B31F2A" w:rsidP="008B4995">
      <w:pPr>
        <w:pStyle w:val="Heading2"/>
        <w:spacing w:before="163"/>
      </w:pPr>
      <w:r>
        <w:t>Definitions</w:t>
      </w:r>
    </w:p>
    <w:p w14:paraId="20FC6817" w14:textId="17BE4D2E" w:rsidR="00FA5997" w:rsidRDefault="00FA5997" w:rsidP="00A84437">
      <w:pPr>
        <w:ind w:left="115"/>
      </w:pPr>
      <w:r w:rsidRPr="00FA5997">
        <w:rPr>
          <w:b/>
          <w:bCs/>
        </w:rPr>
        <w:t>Standard</w:t>
      </w:r>
      <w:r w:rsidRPr="00FA5997">
        <w:t xml:space="preserve"> - Standards (like procedures) support policy by further describing specific implementation details (i.e.</w:t>
      </w:r>
      <w:r w:rsidR="0012172C">
        <w:t>,</w:t>
      </w:r>
      <w:r w:rsidRPr="00FA5997">
        <w:t xml:space="preserve"> the "how"). A standard can be thought of as an extension of policy that articulates the rules, mechanisms, technical or procedural requirements</w:t>
      </w:r>
      <w:r w:rsidR="00E50B2E">
        <w:t>,</w:t>
      </w:r>
      <w:r w:rsidRPr="00FA5997">
        <w:t xml:space="preserve"> or specifications to be used in carrying out/complying with policy. Standards, along with procedures, promote a consistent approach to following policy. Standards make policies more practically </w:t>
      </w:r>
      <w:r w:rsidRPr="00FA5997">
        <w:lastRenderedPageBreak/>
        <w:t>meaningful and effective. Standards are definitional and clarifying in nature</w:t>
      </w:r>
      <w:r w:rsidR="00857D57">
        <w:t>,</w:t>
      </w:r>
      <w:r w:rsidRPr="00FA5997">
        <w:t xml:space="preserve"> specifying the minimums necessary to meet policy objectives. Because standards directly support policies, compliance with standards is nonoptional and failure to follow standards may result in sanctions imposed by the appropriate university office.</w:t>
      </w:r>
    </w:p>
    <w:p w14:paraId="30809527" w14:textId="77777777" w:rsidR="008B4995" w:rsidRDefault="00B31F2A" w:rsidP="008B4995">
      <w:pPr>
        <w:pStyle w:val="Heading2"/>
        <w:spacing w:before="163"/>
      </w:pPr>
      <w:r>
        <w:t xml:space="preserve">Sanctions </w:t>
      </w:r>
    </w:p>
    <w:p w14:paraId="44578386" w14:textId="7D907E6A" w:rsidR="00985B3C" w:rsidRPr="00985B3C" w:rsidRDefault="00985B3C" w:rsidP="00985B3C">
      <w:pPr>
        <w:ind w:left="115"/>
        <w:rPr>
          <w:bCs/>
          <w:iCs/>
        </w:rPr>
      </w:pPr>
      <w:r w:rsidRPr="00985B3C">
        <w:rPr>
          <w:bCs/>
          <w:iCs/>
        </w:rPr>
        <w:t>Indiana University will handle reports of misuse and abuse of information and information technology resources in accordance with existing policies and procedures issued by appropriate authorities. Depending on the individual and circumstances involved</w:t>
      </w:r>
      <w:r w:rsidR="006A35A5">
        <w:rPr>
          <w:bCs/>
          <w:iCs/>
        </w:rPr>
        <w:t>,</w:t>
      </w:r>
      <w:r w:rsidRPr="00985B3C">
        <w:rPr>
          <w:bCs/>
          <w:iCs/>
        </w:rPr>
        <w:t xml:space="preserve"> this could include the </w:t>
      </w:r>
      <w:r w:rsidR="006A35A5">
        <w:rPr>
          <w:bCs/>
          <w:iCs/>
        </w:rPr>
        <w:t>O</w:t>
      </w:r>
      <w:r w:rsidRPr="00985B3C">
        <w:rPr>
          <w:bCs/>
          <w:iCs/>
        </w:rPr>
        <w:t xml:space="preserve">ffice of Human Resources, Vice </w:t>
      </w:r>
      <w:proofErr w:type="gramStart"/>
      <w:r w:rsidRPr="00985B3C">
        <w:rPr>
          <w:bCs/>
          <w:iCs/>
        </w:rPr>
        <w:t>Provost</w:t>
      </w:r>
      <w:proofErr w:type="gramEnd"/>
      <w:r w:rsidRPr="00985B3C">
        <w:rPr>
          <w:bCs/>
          <w:iCs/>
        </w:rPr>
        <w:t xml:space="preserve"> or Vice Chancellor of Faculties (or campus equivalent), Dean of Students (or campus equivalent), Office of the </w:t>
      </w:r>
      <w:r w:rsidR="002E59E0">
        <w:rPr>
          <w:bCs/>
          <w:iCs/>
        </w:rPr>
        <w:t xml:space="preserve">Vice President and </w:t>
      </w:r>
      <w:r w:rsidRPr="00985B3C">
        <w:rPr>
          <w:bCs/>
          <w:iCs/>
        </w:rPr>
        <w:t xml:space="preserve">General Counsel, and/or appropriate law enforcement agencies. See </w:t>
      </w:r>
      <w:hyperlink r:id="rId30" w:history="1">
        <w:r w:rsidR="0001340B" w:rsidRPr="00C169DE">
          <w:rPr>
            <w:rStyle w:val="Hyperlink"/>
            <w:bCs/>
            <w:iCs/>
          </w:rPr>
          <w:t>P</w:t>
        </w:r>
        <w:r w:rsidRPr="00C169DE">
          <w:rPr>
            <w:rStyle w:val="Hyperlink"/>
            <w:bCs/>
            <w:iCs/>
          </w:rPr>
          <w:t xml:space="preserve">olicy IT-02 </w:t>
        </w:r>
        <w:r w:rsidR="0001340B" w:rsidRPr="00C169DE">
          <w:rPr>
            <w:rStyle w:val="Hyperlink"/>
            <w:bCs/>
            <w:iCs/>
          </w:rPr>
          <w:t>(</w:t>
        </w:r>
        <w:r w:rsidRPr="00C169DE">
          <w:rPr>
            <w:rStyle w:val="Hyperlink"/>
            <w:bCs/>
            <w:iCs/>
          </w:rPr>
          <w:t>Misuse and Abuse of Information Technology Resources</w:t>
        </w:r>
        <w:r w:rsidR="0001340B" w:rsidRPr="00C169DE">
          <w:rPr>
            <w:rStyle w:val="Hyperlink"/>
            <w:bCs/>
            <w:iCs/>
          </w:rPr>
          <w:t>)</w:t>
        </w:r>
      </w:hyperlink>
      <w:r w:rsidRPr="00985B3C">
        <w:rPr>
          <w:bCs/>
          <w:iCs/>
        </w:rPr>
        <w:t xml:space="preserve"> for more detail</w:t>
      </w:r>
      <w:r w:rsidR="00C169DE">
        <w:rPr>
          <w:bCs/>
          <w:iCs/>
        </w:rPr>
        <w:t>s</w:t>
      </w:r>
      <w:r w:rsidRPr="00985B3C">
        <w:rPr>
          <w:bCs/>
          <w:iCs/>
        </w:rPr>
        <w:t>.</w:t>
      </w:r>
    </w:p>
    <w:p w14:paraId="6C5D9121" w14:textId="6434224D" w:rsidR="00985B3C" w:rsidRPr="00985B3C" w:rsidRDefault="00985B3C" w:rsidP="00985B3C">
      <w:pPr>
        <w:ind w:left="115"/>
        <w:rPr>
          <w:bCs/>
          <w:iCs/>
        </w:rPr>
      </w:pPr>
      <w:r w:rsidRPr="00985B3C">
        <w:rPr>
          <w:bCs/>
          <w:iCs/>
        </w:rPr>
        <w:t>Failure to comply with Indiana University information technology policies may result in sanctions relating to the individual's use of information technology resources (such as suspension or termination of access, or removal of 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p>
    <w:p w14:paraId="66F9C61F" w14:textId="77777777" w:rsidR="005C615A" w:rsidRDefault="00B31F2A" w:rsidP="005C615A">
      <w:pPr>
        <w:pStyle w:val="Heading2"/>
        <w:spacing w:before="163"/>
      </w:pPr>
      <w:r>
        <w:t>Additional Contacts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FD0D4A" w14:paraId="08B0ED87" w14:textId="77777777" w:rsidTr="00A84437">
        <w:tc>
          <w:tcPr>
            <w:tcW w:w="1994" w:type="dxa"/>
          </w:tcPr>
          <w:p w14:paraId="63F4AB0B" w14:textId="77777777" w:rsidR="00B31F2A" w:rsidRPr="00A84437" w:rsidRDefault="00B31F2A" w:rsidP="00A84437">
            <w:pPr>
              <w:spacing w:before="40"/>
              <w:rPr>
                <w:b/>
                <w:bCs/>
                <w:i/>
                <w:sz w:val="20"/>
              </w:rPr>
            </w:pPr>
            <w:r w:rsidRPr="00A84437">
              <w:rPr>
                <w:b/>
                <w:bCs/>
                <w:i/>
                <w:sz w:val="20"/>
              </w:rPr>
              <w:t>Subject</w:t>
            </w:r>
          </w:p>
        </w:tc>
        <w:tc>
          <w:tcPr>
            <w:tcW w:w="2156" w:type="dxa"/>
          </w:tcPr>
          <w:p w14:paraId="3C52AD86" w14:textId="77777777" w:rsidR="00B31F2A" w:rsidRPr="00A84437" w:rsidRDefault="00B31F2A" w:rsidP="00A84437">
            <w:pPr>
              <w:pStyle w:val="Heading4"/>
              <w:rPr>
                <w:b/>
                <w:bCs/>
                <w:i w:val="0"/>
                <w:color w:val="auto"/>
              </w:rPr>
            </w:pPr>
            <w:r w:rsidRPr="00A84437">
              <w:rPr>
                <w:b/>
                <w:bCs/>
                <w:color w:val="auto"/>
              </w:rPr>
              <w:t>Contact</w:t>
            </w:r>
          </w:p>
        </w:tc>
        <w:tc>
          <w:tcPr>
            <w:tcW w:w="2141" w:type="dxa"/>
          </w:tcPr>
          <w:p w14:paraId="4AD7B011" w14:textId="77777777" w:rsidR="00B31F2A" w:rsidRPr="00A84437" w:rsidRDefault="00B31F2A" w:rsidP="00A84437">
            <w:pPr>
              <w:pStyle w:val="Heading4"/>
              <w:rPr>
                <w:b/>
                <w:bCs/>
                <w:i w:val="0"/>
                <w:color w:val="auto"/>
              </w:rPr>
            </w:pPr>
            <w:r w:rsidRPr="00A84437">
              <w:rPr>
                <w:b/>
                <w:bCs/>
                <w:color w:val="auto"/>
              </w:rPr>
              <w:t>Phone</w:t>
            </w:r>
          </w:p>
        </w:tc>
        <w:tc>
          <w:tcPr>
            <w:tcW w:w="2390" w:type="dxa"/>
          </w:tcPr>
          <w:p w14:paraId="4F8A5377" w14:textId="77777777" w:rsidR="00B31F2A" w:rsidRPr="00A84437" w:rsidRDefault="00B31F2A" w:rsidP="00A84437">
            <w:pPr>
              <w:pStyle w:val="Heading4"/>
              <w:rPr>
                <w:b/>
                <w:bCs/>
                <w:i w:val="0"/>
                <w:color w:val="auto"/>
              </w:rPr>
            </w:pPr>
            <w:r w:rsidRPr="00A84437">
              <w:rPr>
                <w:b/>
                <w:bCs/>
                <w:color w:val="auto"/>
              </w:rPr>
              <w:t>Email</w:t>
            </w:r>
          </w:p>
        </w:tc>
      </w:tr>
      <w:tr w:rsidR="00B31F2A" w14:paraId="5D8B2962" w14:textId="77777777" w:rsidTr="00A84437">
        <w:tc>
          <w:tcPr>
            <w:tcW w:w="1994" w:type="dxa"/>
          </w:tcPr>
          <w:p w14:paraId="0694F9BC" w14:textId="3CC6171B" w:rsidR="00B31F2A" w:rsidRPr="00C056EB" w:rsidRDefault="0057545C" w:rsidP="00FA64A9">
            <w:pPr>
              <w:pStyle w:val="Heading2"/>
              <w:rPr>
                <w:b w:val="0"/>
                <w:bCs w:val="0"/>
                <w:sz w:val="20"/>
                <w:szCs w:val="20"/>
              </w:rPr>
            </w:pPr>
            <w:r w:rsidRPr="00C056EB">
              <w:rPr>
                <w:b w:val="0"/>
                <w:bCs w:val="0"/>
                <w:sz w:val="20"/>
                <w:szCs w:val="20"/>
              </w:rPr>
              <w:t>Questions</w:t>
            </w:r>
            <w:r w:rsidR="00C056EB">
              <w:rPr>
                <w:b w:val="0"/>
                <w:bCs w:val="0"/>
                <w:sz w:val="20"/>
                <w:szCs w:val="20"/>
              </w:rPr>
              <w:t xml:space="preserve"> about the standard</w:t>
            </w:r>
          </w:p>
        </w:tc>
        <w:tc>
          <w:tcPr>
            <w:tcW w:w="2156" w:type="dxa"/>
          </w:tcPr>
          <w:p w14:paraId="1C3D62C9" w14:textId="0B3F64C8" w:rsidR="00B31F2A" w:rsidRPr="00D70516" w:rsidRDefault="00D70516" w:rsidP="00FA64A9">
            <w:pPr>
              <w:pStyle w:val="Heading2"/>
              <w:rPr>
                <w:b w:val="0"/>
                <w:bCs w:val="0"/>
                <w:sz w:val="20"/>
                <w:szCs w:val="20"/>
              </w:rPr>
            </w:pPr>
            <w:r>
              <w:rPr>
                <w:b w:val="0"/>
                <w:bCs w:val="0"/>
                <w:sz w:val="20"/>
                <w:szCs w:val="20"/>
              </w:rPr>
              <w:t>University Information Security Office</w:t>
            </w:r>
          </w:p>
        </w:tc>
        <w:tc>
          <w:tcPr>
            <w:tcW w:w="2141" w:type="dxa"/>
          </w:tcPr>
          <w:p w14:paraId="7A03896A" w14:textId="308AE84C" w:rsidR="00B31F2A" w:rsidRPr="00DF7D7D" w:rsidRDefault="00DF7D7D" w:rsidP="00FA64A9">
            <w:pPr>
              <w:pStyle w:val="Heading2"/>
              <w:rPr>
                <w:b w:val="0"/>
                <w:bCs w:val="0"/>
                <w:sz w:val="20"/>
                <w:szCs w:val="20"/>
              </w:rPr>
            </w:pPr>
            <w:r>
              <w:rPr>
                <w:b w:val="0"/>
                <w:bCs w:val="0"/>
                <w:sz w:val="20"/>
                <w:szCs w:val="20"/>
              </w:rPr>
              <w:t>812</w:t>
            </w:r>
            <w:r w:rsidR="00DA085F">
              <w:rPr>
                <w:b w:val="0"/>
                <w:bCs w:val="0"/>
                <w:sz w:val="20"/>
                <w:szCs w:val="20"/>
              </w:rPr>
              <w:t>-855-</w:t>
            </w:r>
            <w:r w:rsidR="003737B7">
              <w:rPr>
                <w:b w:val="0"/>
                <w:bCs w:val="0"/>
                <w:sz w:val="20"/>
                <w:szCs w:val="20"/>
              </w:rPr>
              <w:t>UISO (</w:t>
            </w:r>
            <w:r w:rsidR="0011157F">
              <w:rPr>
                <w:b w:val="0"/>
                <w:bCs w:val="0"/>
                <w:sz w:val="20"/>
                <w:szCs w:val="20"/>
              </w:rPr>
              <w:t>8476)</w:t>
            </w:r>
          </w:p>
        </w:tc>
        <w:tc>
          <w:tcPr>
            <w:tcW w:w="2390" w:type="dxa"/>
          </w:tcPr>
          <w:p w14:paraId="74BBA3E3" w14:textId="58E27F60" w:rsidR="00B31F2A" w:rsidRPr="00856684" w:rsidRDefault="00000000" w:rsidP="00FA64A9">
            <w:pPr>
              <w:pStyle w:val="Heading2"/>
              <w:rPr>
                <w:b w:val="0"/>
                <w:bCs w:val="0"/>
                <w:sz w:val="20"/>
                <w:szCs w:val="20"/>
              </w:rPr>
            </w:pPr>
            <w:hyperlink r:id="rId31" w:history="1">
              <w:r w:rsidR="00856684" w:rsidRPr="007B3796">
                <w:rPr>
                  <w:rStyle w:val="Hyperlink"/>
                  <w:b w:val="0"/>
                  <w:bCs w:val="0"/>
                  <w:sz w:val="20"/>
                  <w:szCs w:val="20"/>
                </w:rPr>
                <w:t>uiso@iu.edu</w:t>
              </w:r>
            </w:hyperlink>
            <w:r w:rsidR="00856684">
              <w:rPr>
                <w:b w:val="0"/>
                <w:bCs w:val="0"/>
                <w:sz w:val="20"/>
                <w:szCs w:val="20"/>
              </w:rPr>
              <w:t xml:space="preserve"> </w:t>
            </w:r>
          </w:p>
        </w:tc>
      </w:tr>
    </w:tbl>
    <w:p w14:paraId="11A9EB1E" w14:textId="77777777" w:rsidR="008B4995" w:rsidRDefault="008B4995" w:rsidP="008B4995"/>
    <w:p w14:paraId="01ECA556" w14:textId="77777777" w:rsidR="002B22D3" w:rsidRDefault="002B22D3">
      <w:pPr>
        <w:pStyle w:val="Heading2"/>
      </w:pPr>
    </w:p>
    <w:p w14:paraId="3EAD87C9" w14:textId="522F76C8" w:rsidR="00CA2B94" w:rsidRDefault="00487F37" w:rsidP="005757BA">
      <w:pPr>
        <w:pStyle w:val="Heading2"/>
        <w:spacing w:before="164"/>
      </w:pPr>
      <w:r>
        <w:t>History</w:t>
      </w:r>
    </w:p>
    <w:p w14:paraId="5393E6BA" w14:textId="5B26B02F" w:rsidR="002E011E" w:rsidRDefault="002E011E" w:rsidP="002E011E">
      <w:pPr>
        <w:ind w:left="115"/>
        <w:jc w:val="both"/>
      </w:pPr>
      <w:r>
        <w:t>April 7, 2023 revised after stakeholder feedback</w:t>
      </w:r>
    </w:p>
    <w:p w14:paraId="4D80DB6F" w14:textId="056C42C1" w:rsidR="00732CBE" w:rsidRPr="00732CBE" w:rsidRDefault="00732CBE" w:rsidP="00540F09">
      <w:pPr>
        <w:ind w:left="115"/>
        <w:jc w:val="both"/>
      </w:pPr>
      <w:r w:rsidRPr="00732CBE">
        <w:t xml:space="preserve">February 12, </w:t>
      </w:r>
      <w:proofErr w:type="gramStart"/>
      <w:r w:rsidRPr="00732CBE">
        <w:t>2022</w:t>
      </w:r>
      <w:proofErr w:type="gramEnd"/>
      <w:r w:rsidRPr="00732CBE">
        <w:t xml:space="preserve"> draft for review</w:t>
      </w:r>
    </w:p>
    <w:sectPr w:rsidR="00732CBE" w:rsidRPr="00732CBE" w:rsidSect="008B4995">
      <w:footerReference w:type="default" r:id="rId32"/>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7DD1" w14:textId="77777777" w:rsidR="00557F6C" w:rsidRDefault="00557F6C">
      <w:r>
        <w:separator/>
      </w:r>
    </w:p>
  </w:endnote>
  <w:endnote w:type="continuationSeparator" w:id="0">
    <w:p w14:paraId="66918B1E" w14:textId="77777777" w:rsidR="00557F6C" w:rsidRDefault="00557F6C">
      <w:r>
        <w:continuationSeparator/>
      </w:r>
    </w:p>
  </w:endnote>
  <w:endnote w:type="continuationNotice" w:id="1">
    <w:p w14:paraId="3717608E" w14:textId="77777777" w:rsidR="00557F6C" w:rsidRDefault="00557F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79F6" w14:textId="77777777" w:rsidR="00557F6C" w:rsidRDefault="00557F6C">
      <w:r>
        <w:separator/>
      </w:r>
    </w:p>
  </w:footnote>
  <w:footnote w:type="continuationSeparator" w:id="0">
    <w:p w14:paraId="341475C3" w14:textId="77777777" w:rsidR="00557F6C" w:rsidRDefault="00557F6C">
      <w:r>
        <w:continuationSeparator/>
      </w:r>
    </w:p>
  </w:footnote>
  <w:footnote w:type="continuationNotice" w:id="1">
    <w:p w14:paraId="7EE02AA9" w14:textId="77777777" w:rsidR="00557F6C" w:rsidRDefault="00557F6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880"/>
    <w:multiLevelType w:val="hybridMultilevel"/>
    <w:tmpl w:val="943664BE"/>
    <w:lvl w:ilvl="0" w:tplc="4072B818">
      <w:start w:val="1"/>
      <w:numFmt w:val="bullet"/>
      <w:lvlText w:val=""/>
      <w:lvlJc w:val="left"/>
      <w:pPr>
        <w:ind w:left="360" w:hanging="360"/>
      </w:pPr>
      <w:rPr>
        <w:rFonts w:ascii="Symbol" w:hAnsi="Symbol" w:hint="default"/>
      </w:rPr>
    </w:lvl>
    <w:lvl w:ilvl="1" w:tplc="120CD324">
      <w:start w:val="1"/>
      <w:numFmt w:val="bullet"/>
      <w:lvlText w:val="o"/>
      <w:lvlJc w:val="left"/>
      <w:pPr>
        <w:ind w:left="1080" w:hanging="360"/>
      </w:pPr>
      <w:rPr>
        <w:rFonts w:ascii="Courier New" w:hAnsi="Courier New" w:hint="default"/>
      </w:rPr>
    </w:lvl>
    <w:lvl w:ilvl="2" w:tplc="BDDAC3EA">
      <w:start w:val="1"/>
      <w:numFmt w:val="bullet"/>
      <w:lvlText w:val=""/>
      <w:lvlJc w:val="left"/>
      <w:pPr>
        <w:ind w:left="1800" w:hanging="360"/>
      </w:pPr>
      <w:rPr>
        <w:rFonts w:ascii="Wingdings" w:hAnsi="Wingdings" w:hint="default"/>
      </w:rPr>
    </w:lvl>
    <w:lvl w:ilvl="3" w:tplc="8C422970">
      <w:start w:val="1"/>
      <w:numFmt w:val="bullet"/>
      <w:lvlText w:val=""/>
      <w:lvlJc w:val="left"/>
      <w:pPr>
        <w:ind w:left="2520" w:hanging="360"/>
      </w:pPr>
      <w:rPr>
        <w:rFonts w:ascii="Symbol" w:hAnsi="Symbol" w:hint="default"/>
      </w:rPr>
    </w:lvl>
    <w:lvl w:ilvl="4" w:tplc="326241B0">
      <w:start w:val="1"/>
      <w:numFmt w:val="bullet"/>
      <w:lvlText w:val="o"/>
      <w:lvlJc w:val="left"/>
      <w:pPr>
        <w:ind w:left="3240" w:hanging="360"/>
      </w:pPr>
      <w:rPr>
        <w:rFonts w:ascii="Courier New" w:hAnsi="Courier New" w:hint="default"/>
      </w:rPr>
    </w:lvl>
    <w:lvl w:ilvl="5" w:tplc="87764030">
      <w:start w:val="1"/>
      <w:numFmt w:val="bullet"/>
      <w:lvlText w:val=""/>
      <w:lvlJc w:val="left"/>
      <w:pPr>
        <w:ind w:left="3960" w:hanging="360"/>
      </w:pPr>
      <w:rPr>
        <w:rFonts w:ascii="Wingdings" w:hAnsi="Wingdings" w:hint="default"/>
      </w:rPr>
    </w:lvl>
    <w:lvl w:ilvl="6" w:tplc="D3DE75CE">
      <w:start w:val="1"/>
      <w:numFmt w:val="bullet"/>
      <w:lvlText w:val=""/>
      <w:lvlJc w:val="left"/>
      <w:pPr>
        <w:ind w:left="4680" w:hanging="360"/>
      </w:pPr>
      <w:rPr>
        <w:rFonts w:ascii="Symbol" w:hAnsi="Symbol" w:hint="default"/>
      </w:rPr>
    </w:lvl>
    <w:lvl w:ilvl="7" w:tplc="E67251D0">
      <w:start w:val="1"/>
      <w:numFmt w:val="bullet"/>
      <w:lvlText w:val="o"/>
      <w:lvlJc w:val="left"/>
      <w:pPr>
        <w:ind w:left="5400" w:hanging="360"/>
      </w:pPr>
      <w:rPr>
        <w:rFonts w:ascii="Courier New" w:hAnsi="Courier New" w:hint="default"/>
      </w:rPr>
    </w:lvl>
    <w:lvl w:ilvl="8" w:tplc="13B44AFA">
      <w:start w:val="1"/>
      <w:numFmt w:val="bullet"/>
      <w:lvlText w:val=""/>
      <w:lvlJc w:val="left"/>
      <w:pPr>
        <w:ind w:left="6120" w:hanging="360"/>
      </w:pPr>
      <w:rPr>
        <w:rFonts w:ascii="Wingdings" w:hAnsi="Wingdings" w:hint="default"/>
      </w:rPr>
    </w:lvl>
  </w:abstractNum>
  <w:abstractNum w:abstractNumId="1" w15:restartNumberingAfterBreak="0">
    <w:nsid w:val="0610409D"/>
    <w:multiLevelType w:val="hybridMultilevel"/>
    <w:tmpl w:val="2058488E"/>
    <w:lvl w:ilvl="0" w:tplc="DB585006">
      <w:start w:val="1"/>
      <w:numFmt w:val="bullet"/>
      <w:lvlText w:val=""/>
      <w:lvlJc w:val="left"/>
      <w:pPr>
        <w:ind w:left="720" w:hanging="360"/>
      </w:pPr>
      <w:rPr>
        <w:rFonts w:ascii="Symbol" w:hAnsi="Symbol" w:hint="default"/>
      </w:rPr>
    </w:lvl>
    <w:lvl w:ilvl="1" w:tplc="7D4ADC98">
      <w:start w:val="1"/>
      <w:numFmt w:val="bullet"/>
      <w:lvlText w:val="o"/>
      <w:lvlJc w:val="left"/>
      <w:pPr>
        <w:ind w:left="1440" w:hanging="360"/>
      </w:pPr>
      <w:rPr>
        <w:rFonts w:ascii="Courier New" w:hAnsi="Courier New" w:hint="default"/>
      </w:rPr>
    </w:lvl>
    <w:lvl w:ilvl="2" w:tplc="41746610">
      <w:start w:val="1"/>
      <w:numFmt w:val="bullet"/>
      <w:lvlText w:val=""/>
      <w:lvlJc w:val="left"/>
      <w:pPr>
        <w:ind w:left="2160" w:hanging="360"/>
      </w:pPr>
      <w:rPr>
        <w:rFonts w:ascii="Wingdings" w:hAnsi="Wingdings" w:hint="default"/>
      </w:rPr>
    </w:lvl>
    <w:lvl w:ilvl="3" w:tplc="D500026A">
      <w:start w:val="1"/>
      <w:numFmt w:val="bullet"/>
      <w:lvlText w:val=""/>
      <w:lvlJc w:val="left"/>
      <w:pPr>
        <w:ind w:left="2880" w:hanging="360"/>
      </w:pPr>
      <w:rPr>
        <w:rFonts w:ascii="Symbol" w:hAnsi="Symbol" w:hint="default"/>
      </w:rPr>
    </w:lvl>
    <w:lvl w:ilvl="4" w:tplc="F5DCB8F6">
      <w:start w:val="1"/>
      <w:numFmt w:val="bullet"/>
      <w:lvlText w:val="o"/>
      <w:lvlJc w:val="left"/>
      <w:pPr>
        <w:ind w:left="3600" w:hanging="360"/>
      </w:pPr>
      <w:rPr>
        <w:rFonts w:ascii="Courier New" w:hAnsi="Courier New" w:hint="default"/>
      </w:rPr>
    </w:lvl>
    <w:lvl w:ilvl="5" w:tplc="6D6C296A">
      <w:start w:val="1"/>
      <w:numFmt w:val="bullet"/>
      <w:lvlText w:val=""/>
      <w:lvlJc w:val="left"/>
      <w:pPr>
        <w:ind w:left="4320" w:hanging="360"/>
      </w:pPr>
      <w:rPr>
        <w:rFonts w:ascii="Wingdings" w:hAnsi="Wingdings" w:hint="default"/>
      </w:rPr>
    </w:lvl>
    <w:lvl w:ilvl="6" w:tplc="325C82BE">
      <w:start w:val="1"/>
      <w:numFmt w:val="bullet"/>
      <w:lvlText w:val=""/>
      <w:lvlJc w:val="left"/>
      <w:pPr>
        <w:ind w:left="5040" w:hanging="360"/>
      </w:pPr>
      <w:rPr>
        <w:rFonts w:ascii="Symbol" w:hAnsi="Symbol" w:hint="default"/>
      </w:rPr>
    </w:lvl>
    <w:lvl w:ilvl="7" w:tplc="1DB613AC">
      <w:start w:val="1"/>
      <w:numFmt w:val="bullet"/>
      <w:lvlText w:val="o"/>
      <w:lvlJc w:val="left"/>
      <w:pPr>
        <w:ind w:left="5760" w:hanging="360"/>
      </w:pPr>
      <w:rPr>
        <w:rFonts w:ascii="Courier New" w:hAnsi="Courier New" w:hint="default"/>
      </w:rPr>
    </w:lvl>
    <w:lvl w:ilvl="8" w:tplc="FF724FEC">
      <w:start w:val="1"/>
      <w:numFmt w:val="bullet"/>
      <w:lvlText w:val=""/>
      <w:lvlJc w:val="left"/>
      <w:pPr>
        <w:ind w:left="6480" w:hanging="360"/>
      </w:pPr>
      <w:rPr>
        <w:rFonts w:ascii="Wingdings" w:hAnsi="Wingdings" w:hint="default"/>
      </w:rPr>
    </w:lvl>
  </w:abstractNum>
  <w:abstractNum w:abstractNumId="2" w15:restartNumberingAfterBreak="0">
    <w:nsid w:val="061223A6"/>
    <w:multiLevelType w:val="hybridMultilevel"/>
    <w:tmpl w:val="5ADC029C"/>
    <w:lvl w:ilvl="0" w:tplc="19C4CEF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E2DD8"/>
    <w:multiLevelType w:val="hybridMultilevel"/>
    <w:tmpl w:val="F076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56C34"/>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6" w15:restartNumberingAfterBreak="0">
    <w:nsid w:val="0F402F0C"/>
    <w:multiLevelType w:val="hybridMultilevel"/>
    <w:tmpl w:val="160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C1760"/>
    <w:multiLevelType w:val="hybridMultilevel"/>
    <w:tmpl w:val="DB9E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681536"/>
    <w:multiLevelType w:val="hybridMultilevel"/>
    <w:tmpl w:val="CAD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C1107"/>
    <w:multiLevelType w:val="hybridMultilevel"/>
    <w:tmpl w:val="D60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552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654773"/>
    <w:multiLevelType w:val="hybridMultilevel"/>
    <w:tmpl w:val="C25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21DB1"/>
    <w:multiLevelType w:val="hybridMultilevel"/>
    <w:tmpl w:val="9C249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0721B3"/>
    <w:multiLevelType w:val="hybridMultilevel"/>
    <w:tmpl w:val="0C18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28836"/>
    <w:multiLevelType w:val="hybridMultilevel"/>
    <w:tmpl w:val="CD2EF83C"/>
    <w:lvl w:ilvl="0" w:tplc="E29E4C68">
      <w:start w:val="1"/>
      <w:numFmt w:val="bullet"/>
      <w:lvlText w:val=""/>
      <w:lvlJc w:val="left"/>
      <w:pPr>
        <w:ind w:left="720" w:hanging="360"/>
      </w:pPr>
      <w:rPr>
        <w:rFonts w:ascii="Symbol" w:hAnsi="Symbol" w:hint="default"/>
      </w:rPr>
    </w:lvl>
    <w:lvl w:ilvl="1" w:tplc="7FC06D5E">
      <w:start w:val="1"/>
      <w:numFmt w:val="bullet"/>
      <w:lvlText w:val="o"/>
      <w:lvlJc w:val="left"/>
      <w:pPr>
        <w:ind w:left="1440" w:hanging="360"/>
      </w:pPr>
      <w:rPr>
        <w:rFonts w:ascii="Courier New" w:hAnsi="Courier New" w:hint="default"/>
      </w:rPr>
    </w:lvl>
    <w:lvl w:ilvl="2" w:tplc="2CAAC8E2">
      <w:start w:val="1"/>
      <w:numFmt w:val="bullet"/>
      <w:lvlText w:val=""/>
      <w:lvlJc w:val="left"/>
      <w:pPr>
        <w:ind w:left="2160" w:hanging="360"/>
      </w:pPr>
      <w:rPr>
        <w:rFonts w:ascii="Wingdings" w:hAnsi="Wingdings" w:hint="default"/>
      </w:rPr>
    </w:lvl>
    <w:lvl w:ilvl="3" w:tplc="2696A6A4">
      <w:start w:val="1"/>
      <w:numFmt w:val="bullet"/>
      <w:lvlText w:val=""/>
      <w:lvlJc w:val="left"/>
      <w:pPr>
        <w:ind w:left="2880" w:hanging="360"/>
      </w:pPr>
      <w:rPr>
        <w:rFonts w:ascii="Symbol" w:hAnsi="Symbol" w:hint="default"/>
      </w:rPr>
    </w:lvl>
    <w:lvl w:ilvl="4" w:tplc="7DFEFAE0">
      <w:start w:val="1"/>
      <w:numFmt w:val="bullet"/>
      <w:lvlText w:val="o"/>
      <w:lvlJc w:val="left"/>
      <w:pPr>
        <w:ind w:left="3600" w:hanging="360"/>
      </w:pPr>
      <w:rPr>
        <w:rFonts w:ascii="Courier New" w:hAnsi="Courier New" w:hint="default"/>
      </w:rPr>
    </w:lvl>
    <w:lvl w:ilvl="5" w:tplc="0ED450BA">
      <w:start w:val="1"/>
      <w:numFmt w:val="bullet"/>
      <w:lvlText w:val=""/>
      <w:lvlJc w:val="left"/>
      <w:pPr>
        <w:ind w:left="4320" w:hanging="360"/>
      </w:pPr>
      <w:rPr>
        <w:rFonts w:ascii="Wingdings" w:hAnsi="Wingdings" w:hint="default"/>
      </w:rPr>
    </w:lvl>
    <w:lvl w:ilvl="6" w:tplc="72E2E39E">
      <w:start w:val="1"/>
      <w:numFmt w:val="bullet"/>
      <w:lvlText w:val=""/>
      <w:lvlJc w:val="left"/>
      <w:pPr>
        <w:ind w:left="5040" w:hanging="360"/>
      </w:pPr>
      <w:rPr>
        <w:rFonts w:ascii="Symbol" w:hAnsi="Symbol" w:hint="default"/>
      </w:rPr>
    </w:lvl>
    <w:lvl w:ilvl="7" w:tplc="C9542F8E">
      <w:start w:val="1"/>
      <w:numFmt w:val="bullet"/>
      <w:lvlText w:val="o"/>
      <w:lvlJc w:val="left"/>
      <w:pPr>
        <w:ind w:left="5760" w:hanging="360"/>
      </w:pPr>
      <w:rPr>
        <w:rFonts w:ascii="Courier New" w:hAnsi="Courier New" w:hint="default"/>
      </w:rPr>
    </w:lvl>
    <w:lvl w:ilvl="8" w:tplc="AFC25230">
      <w:start w:val="1"/>
      <w:numFmt w:val="bullet"/>
      <w:lvlText w:val=""/>
      <w:lvlJc w:val="left"/>
      <w:pPr>
        <w:ind w:left="6480" w:hanging="360"/>
      </w:pPr>
      <w:rPr>
        <w:rFonts w:ascii="Wingdings" w:hAnsi="Wingdings" w:hint="default"/>
      </w:rPr>
    </w:lvl>
  </w:abstractNum>
  <w:abstractNum w:abstractNumId="15" w15:restartNumberingAfterBreak="0">
    <w:nsid w:val="17CE666C"/>
    <w:multiLevelType w:val="hybridMultilevel"/>
    <w:tmpl w:val="37D0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487D7B"/>
    <w:multiLevelType w:val="hybridMultilevel"/>
    <w:tmpl w:val="E6C262C2"/>
    <w:lvl w:ilvl="0" w:tplc="04090019">
      <w:start w:val="1"/>
      <w:numFmt w:val="lowerLetter"/>
      <w:lvlText w:val="%1."/>
      <w:lvlJc w:val="left"/>
      <w:pPr>
        <w:ind w:left="720" w:hanging="360"/>
      </w:pPr>
      <w:rPr>
        <w:rFonts w:hint="default"/>
      </w:rPr>
    </w:lvl>
    <w:lvl w:ilvl="1" w:tplc="01DE248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1183E"/>
    <w:multiLevelType w:val="hybridMultilevel"/>
    <w:tmpl w:val="4ED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A74C13"/>
    <w:multiLevelType w:val="hybridMultilevel"/>
    <w:tmpl w:val="892A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B7C75"/>
    <w:multiLevelType w:val="hybridMultilevel"/>
    <w:tmpl w:val="AEB24FF4"/>
    <w:lvl w:ilvl="0" w:tplc="CB2CEA82">
      <w:start w:val="1"/>
      <w:numFmt w:val="bullet"/>
      <w:lvlText w:val=""/>
      <w:lvlJc w:val="left"/>
      <w:pPr>
        <w:ind w:left="360" w:hanging="360"/>
      </w:pPr>
      <w:rPr>
        <w:rFonts w:ascii="Symbol" w:hAnsi="Symbol" w:hint="default"/>
      </w:rPr>
    </w:lvl>
    <w:lvl w:ilvl="1" w:tplc="24B468BA" w:tentative="1">
      <w:start w:val="1"/>
      <w:numFmt w:val="bullet"/>
      <w:lvlText w:val="o"/>
      <w:lvlJc w:val="left"/>
      <w:pPr>
        <w:ind w:left="1080" w:hanging="360"/>
      </w:pPr>
      <w:rPr>
        <w:rFonts w:ascii="Courier New" w:hAnsi="Courier New" w:hint="default"/>
      </w:rPr>
    </w:lvl>
    <w:lvl w:ilvl="2" w:tplc="34786784" w:tentative="1">
      <w:start w:val="1"/>
      <w:numFmt w:val="bullet"/>
      <w:lvlText w:val=""/>
      <w:lvlJc w:val="left"/>
      <w:pPr>
        <w:ind w:left="1800" w:hanging="360"/>
      </w:pPr>
      <w:rPr>
        <w:rFonts w:ascii="Wingdings" w:hAnsi="Wingdings" w:hint="default"/>
      </w:rPr>
    </w:lvl>
    <w:lvl w:ilvl="3" w:tplc="BC9C6024" w:tentative="1">
      <w:start w:val="1"/>
      <w:numFmt w:val="bullet"/>
      <w:lvlText w:val=""/>
      <w:lvlJc w:val="left"/>
      <w:pPr>
        <w:ind w:left="2520" w:hanging="360"/>
      </w:pPr>
      <w:rPr>
        <w:rFonts w:ascii="Symbol" w:hAnsi="Symbol" w:hint="default"/>
      </w:rPr>
    </w:lvl>
    <w:lvl w:ilvl="4" w:tplc="D338BB12" w:tentative="1">
      <w:start w:val="1"/>
      <w:numFmt w:val="bullet"/>
      <w:lvlText w:val="o"/>
      <w:lvlJc w:val="left"/>
      <w:pPr>
        <w:ind w:left="3240" w:hanging="360"/>
      </w:pPr>
      <w:rPr>
        <w:rFonts w:ascii="Courier New" w:hAnsi="Courier New" w:hint="default"/>
      </w:rPr>
    </w:lvl>
    <w:lvl w:ilvl="5" w:tplc="38580288" w:tentative="1">
      <w:start w:val="1"/>
      <w:numFmt w:val="bullet"/>
      <w:lvlText w:val=""/>
      <w:lvlJc w:val="left"/>
      <w:pPr>
        <w:ind w:left="3960" w:hanging="360"/>
      </w:pPr>
      <w:rPr>
        <w:rFonts w:ascii="Wingdings" w:hAnsi="Wingdings" w:hint="default"/>
      </w:rPr>
    </w:lvl>
    <w:lvl w:ilvl="6" w:tplc="57781FAE" w:tentative="1">
      <w:start w:val="1"/>
      <w:numFmt w:val="bullet"/>
      <w:lvlText w:val=""/>
      <w:lvlJc w:val="left"/>
      <w:pPr>
        <w:ind w:left="4680" w:hanging="360"/>
      </w:pPr>
      <w:rPr>
        <w:rFonts w:ascii="Symbol" w:hAnsi="Symbol" w:hint="default"/>
      </w:rPr>
    </w:lvl>
    <w:lvl w:ilvl="7" w:tplc="D428C05C" w:tentative="1">
      <w:start w:val="1"/>
      <w:numFmt w:val="bullet"/>
      <w:lvlText w:val="o"/>
      <w:lvlJc w:val="left"/>
      <w:pPr>
        <w:ind w:left="5400" w:hanging="360"/>
      </w:pPr>
      <w:rPr>
        <w:rFonts w:ascii="Courier New" w:hAnsi="Courier New" w:hint="default"/>
      </w:rPr>
    </w:lvl>
    <w:lvl w:ilvl="8" w:tplc="32262F14" w:tentative="1">
      <w:start w:val="1"/>
      <w:numFmt w:val="bullet"/>
      <w:lvlText w:val=""/>
      <w:lvlJc w:val="left"/>
      <w:pPr>
        <w:ind w:left="6120" w:hanging="360"/>
      </w:pPr>
      <w:rPr>
        <w:rFonts w:ascii="Wingdings" w:hAnsi="Wingdings" w:hint="default"/>
      </w:rPr>
    </w:lvl>
  </w:abstractNum>
  <w:abstractNum w:abstractNumId="20" w15:restartNumberingAfterBreak="0">
    <w:nsid w:val="24020AAD"/>
    <w:multiLevelType w:val="hybridMultilevel"/>
    <w:tmpl w:val="60587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5E45DC6"/>
    <w:multiLevelType w:val="hybridMultilevel"/>
    <w:tmpl w:val="853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69538F"/>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9D24EF"/>
    <w:multiLevelType w:val="hybridMultilevel"/>
    <w:tmpl w:val="1CC0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12DE5"/>
    <w:multiLevelType w:val="hybridMultilevel"/>
    <w:tmpl w:val="D68C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CA1B5C"/>
    <w:multiLevelType w:val="hybridMultilevel"/>
    <w:tmpl w:val="7EF62A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032F4A"/>
    <w:multiLevelType w:val="hybridMultilevel"/>
    <w:tmpl w:val="E570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B579CF"/>
    <w:multiLevelType w:val="hybridMultilevel"/>
    <w:tmpl w:val="2AC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3F7CB4"/>
    <w:multiLevelType w:val="hybridMultilevel"/>
    <w:tmpl w:val="96F271E4"/>
    <w:lvl w:ilvl="0" w:tplc="98AA2AF4">
      <w:start w:val="1"/>
      <w:numFmt w:val="bullet"/>
      <w:lvlText w:val=""/>
      <w:lvlJc w:val="left"/>
      <w:pPr>
        <w:ind w:left="720" w:hanging="360"/>
      </w:pPr>
      <w:rPr>
        <w:rFonts w:ascii="Symbol" w:hAnsi="Symbol" w:hint="default"/>
      </w:rPr>
    </w:lvl>
    <w:lvl w:ilvl="1" w:tplc="1E8A05AA">
      <w:start w:val="1"/>
      <w:numFmt w:val="bullet"/>
      <w:lvlText w:val="o"/>
      <w:lvlJc w:val="left"/>
      <w:pPr>
        <w:ind w:left="1440" w:hanging="360"/>
      </w:pPr>
      <w:rPr>
        <w:rFonts w:ascii="Courier New" w:hAnsi="Courier New" w:hint="default"/>
      </w:rPr>
    </w:lvl>
    <w:lvl w:ilvl="2" w:tplc="C3E607B6">
      <w:start w:val="1"/>
      <w:numFmt w:val="bullet"/>
      <w:lvlText w:val=""/>
      <w:lvlJc w:val="left"/>
      <w:pPr>
        <w:ind w:left="2160" w:hanging="360"/>
      </w:pPr>
      <w:rPr>
        <w:rFonts w:ascii="Wingdings" w:hAnsi="Wingdings" w:hint="default"/>
      </w:rPr>
    </w:lvl>
    <w:lvl w:ilvl="3" w:tplc="4296E7A2">
      <w:start w:val="1"/>
      <w:numFmt w:val="bullet"/>
      <w:lvlText w:val=""/>
      <w:lvlJc w:val="left"/>
      <w:pPr>
        <w:ind w:left="2880" w:hanging="360"/>
      </w:pPr>
      <w:rPr>
        <w:rFonts w:ascii="Symbol" w:hAnsi="Symbol" w:hint="default"/>
      </w:rPr>
    </w:lvl>
    <w:lvl w:ilvl="4" w:tplc="E6A02C74">
      <w:start w:val="1"/>
      <w:numFmt w:val="bullet"/>
      <w:lvlText w:val="o"/>
      <w:lvlJc w:val="left"/>
      <w:pPr>
        <w:ind w:left="3600" w:hanging="360"/>
      </w:pPr>
      <w:rPr>
        <w:rFonts w:ascii="Courier New" w:hAnsi="Courier New" w:hint="default"/>
      </w:rPr>
    </w:lvl>
    <w:lvl w:ilvl="5" w:tplc="D518A982">
      <w:start w:val="1"/>
      <w:numFmt w:val="bullet"/>
      <w:lvlText w:val=""/>
      <w:lvlJc w:val="left"/>
      <w:pPr>
        <w:ind w:left="4320" w:hanging="360"/>
      </w:pPr>
      <w:rPr>
        <w:rFonts w:ascii="Wingdings" w:hAnsi="Wingdings" w:hint="default"/>
      </w:rPr>
    </w:lvl>
    <w:lvl w:ilvl="6" w:tplc="80D4B3CE">
      <w:start w:val="1"/>
      <w:numFmt w:val="bullet"/>
      <w:lvlText w:val=""/>
      <w:lvlJc w:val="left"/>
      <w:pPr>
        <w:ind w:left="5040" w:hanging="360"/>
      </w:pPr>
      <w:rPr>
        <w:rFonts w:ascii="Symbol" w:hAnsi="Symbol" w:hint="default"/>
      </w:rPr>
    </w:lvl>
    <w:lvl w:ilvl="7" w:tplc="812855D2">
      <w:start w:val="1"/>
      <w:numFmt w:val="bullet"/>
      <w:lvlText w:val="o"/>
      <w:lvlJc w:val="left"/>
      <w:pPr>
        <w:ind w:left="5760" w:hanging="360"/>
      </w:pPr>
      <w:rPr>
        <w:rFonts w:ascii="Courier New" w:hAnsi="Courier New" w:hint="default"/>
      </w:rPr>
    </w:lvl>
    <w:lvl w:ilvl="8" w:tplc="BC28E008">
      <w:start w:val="1"/>
      <w:numFmt w:val="bullet"/>
      <w:lvlText w:val=""/>
      <w:lvlJc w:val="left"/>
      <w:pPr>
        <w:ind w:left="6480" w:hanging="360"/>
      </w:pPr>
      <w:rPr>
        <w:rFonts w:ascii="Wingdings" w:hAnsi="Wingdings" w:hint="default"/>
      </w:rPr>
    </w:lvl>
  </w:abstractNum>
  <w:abstractNum w:abstractNumId="29" w15:restartNumberingAfterBreak="0">
    <w:nsid w:val="35C15A0D"/>
    <w:multiLevelType w:val="hybridMultilevel"/>
    <w:tmpl w:val="D85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897493"/>
    <w:multiLevelType w:val="hybridMultilevel"/>
    <w:tmpl w:val="F2C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BB6344"/>
    <w:multiLevelType w:val="hybridMultilevel"/>
    <w:tmpl w:val="0672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100CB0"/>
    <w:multiLevelType w:val="hybridMultilevel"/>
    <w:tmpl w:val="FB0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1B3375"/>
    <w:multiLevelType w:val="hybridMultilevel"/>
    <w:tmpl w:val="BBE86B24"/>
    <w:lvl w:ilvl="0" w:tplc="F41ED3C0">
      <w:start w:val="1"/>
      <w:numFmt w:val="bullet"/>
      <w:lvlText w:val=""/>
      <w:lvlJc w:val="left"/>
      <w:pPr>
        <w:ind w:left="360" w:hanging="360"/>
      </w:pPr>
      <w:rPr>
        <w:rFonts w:ascii="Symbol" w:hAnsi="Symbol" w:hint="default"/>
      </w:rPr>
    </w:lvl>
    <w:lvl w:ilvl="1" w:tplc="209C45CA">
      <w:start w:val="1"/>
      <w:numFmt w:val="bullet"/>
      <w:lvlText w:val="o"/>
      <w:lvlJc w:val="left"/>
      <w:pPr>
        <w:ind w:left="1080" w:hanging="360"/>
      </w:pPr>
      <w:rPr>
        <w:rFonts w:ascii="Courier New" w:hAnsi="Courier New" w:hint="default"/>
      </w:rPr>
    </w:lvl>
    <w:lvl w:ilvl="2" w:tplc="C0867A56" w:tentative="1">
      <w:start w:val="1"/>
      <w:numFmt w:val="bullet"/>
      <w:lvlText w:val=""/>
      <w:lvlJc w:val="left"/>
      <w:pPr>
        <w:ind w:left="1800" w:hanging="360"/>
      </w:pPr>
      <w:rPr>
        <w:rFonts w:ascii="Wingdings" w:hAnsi="Wingdings" w:hint="default"/>
      </w:rPr>
    </w:lvl>
    <w:lvl w:ilvl="3" w:tplc="A4C472DE" w:tentative="1">
      <w:start w:val="1"/>
      <w:numFmt w:val="bullet"/>
      <w:lvlText w:val=""/>
      <w:lvlJc w:val="left"/>
      <w:pPr>
        <w:ind w:left="2520" w:hanging="360"/>
      </w:pPr>
      <w:rPr>
        <w:rFonts w:ascii="Symbol" w:hAnsi="Symbol" w:hint="default"/>
      </w:rPr>
    </w:lvl>
    <w:lvl w:ilvl="4" w:tplc="3C642832" w:tentative="1">
      <w:start w:val="1"/>
      <w:numFmt w:val="bullet"/>
      <w:lvlText w:val="o"/>
      <w:lvlJc w:val="left"/>
      <w:pPr>
        <w:ind w:left="3240" w:hanging="360"/>
      </w:pPr>
      <w:rPr>
        <w:rFonts w:ascii="Courier New" w:hAnsi="Courier New" w:hint="default"/>
      </w:rPr>
    </w:lvl>
    <w:lvl w:ilvl="5" w:tplc="5F62CAA8" w:tentative="1">
      <w:start w:val="1"/>
      <w:numFmt w:val="bullet"/>
      <w:lvlText w:val=""/>
      <w:lvlJc w:val="left"/>
      <w:pPr>
        <w:ind w:left="3960" w:hanging="360"/>
      </w:pPr>
      <w:rPr>
        <w:rFonts w:ascii="Wingdings" w:hAnsi="Wingdings" w:hint="default"/>
      </w:rPr>
    </w:lvl>
    <w:lvl w:ilvl="6" w:tplc="034E020A" w:tentative="1">
      <w:start w:val="1"/>
      <w:numFmt w:val="bullet"/>
      <w:lvlText w:val=""/>
      <w:lvlJc w:val="left"/>
      <w:pPr>
        <w:ind w:left="4680" w:hanging="360"/>
      </w:pPr>
      <w:rPr>
        <w:rFonts w:ascii="Symbol" w:hAnsi="Symbol" w:hint="default"/>
      </w:rPr>
    </w:lvl>
    <w:lvl w:ilvl="7" w:tplc="990CF34C" w:tentative="1">
      <w:start w:val="1"/>
      <w:numFmt w:val="bullet"/>
      <w:lvlText w:val="o"/>
      <w:lvlJc w:val="left"/>
      <w:pPr>
        <w:ind w:left="5400" w:hanging="360"/>
      </w:pPr>
      <w:rPr>
        <w:rFonts w:ascii="Courier New" w:hAnsi="Courier New" w:hint="default"/>
      </w:rPr>
    </w:lvl>
    <w:lvl w:ilvl="8" w:tplc="69288512" w:tentative="1">
      <w:start w:val="1"/>
      <w:numFmt w:val="bullet"/>
      <w:lvlText w:val=""/>
      <w:lvlJc w:val="left"/>
      <w:pPr>
        <w:ind w:left="6120" w:hanging="360"/>
      </w:pPr>
      <w:rPr>
        <w:rFonts w:ascii="Wingdings" w:hAnsi="Wingdings" w:hint="default"/>
      </w:rPr>
    </w:lvl>
  </w:abstractNum>
  <w:abstractNum w:abstractNumId="34" w15:restartNumberingAfterBreak="0">
    <w:nsid w:val="39AF343F"/>
    <w:multiLevelType w:val="hybridMultilevel"/>
    <w:tmpl w:val="2B9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B5025D"/>
    <w:multiLevelType w:val="hybridMultilevel"/>
    <w:tmpl w:val="A41A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F06D2C"/>
    <w:multiLevelType w:val="hybridMultilevel"/>
    <w:tmpl w:val="FC18F21C"/>
    <w:lvl w:ilvl="0" w:tplc="7714957C">
      <w:start w:val="1"/>
      <w:numFmt w:val="bullet"/>
      <w:lvlText w:val=""/>
      <w:lvlJc w:val="left"/>
      <w:pPr>
        <w:ind w:left="360" w:hanging="360"/>
      </w:pPr>
      <w:rPr>
        <w:rFonts w:ascii="Symbol" w:hAnsi="Symbol" w:hint="default"/>
      </w:rPr>
    </w:lvl>
    <w:lvl w:ilvl="1" w:tplc="598A7864" w:tentative="1">
      <w:start w:val="1"/>
      <w:numFmt w:val="bullet"/>
      <w:lvlText w:val="o"/>
      <w:lvlJc w:val="left"/>
      <w:pPr>
        <w:ind w:left="1080" w:hanging="360"/>
      </w:pPr>
      <w:rPr>
        <w:rFonts w:ascii="Courier New" w:hAnsi="Courier New" w:hint="default"/>
      </w:rPr>
    </w:lvl>
    <w:lvl w:ilvl="2" w:tplc="083C610C" w:tentative="1">
      <w:start w:val="1"/>
      <w:numFmt w:val="bullet"/>
      <w:lvlText w:val=""/>
      <w:lvlJc w:val="left"/>
      <w:pPr>
        <w:ind w:left="1800" w:hanging="360"/>
      </w:pPr>
      <w:rPr>
        <w:rFonts w:ascii="Wingdings" w:hAnsi="Wingdings" w:hint="default"/>
      </w:rPr>
    </w:lvl>
    <w:lvl w:ilvl="3" w:tplc="62A0E9D8" w:tentative="1">
      <w:start w:val="1"/>
      <w:numFmt w:val="bullet"/>
      <w:lvlText w:val=""/>
      <w:lvlJc w:val="left"/>
      <w:pPr>
        <w:ind w:left="2520" w:hanging="360"/>
      </w:pPr>
      <w:rPr>
        <w:rFonts w:ascii="Symbol" w:hAnsi="Symbol" w:hint="default"/>
      </w:rPr>
    </w:lvl>
    <w:lvl w:ilvl="4" w:tplc="BBB83AE6" w:tentative="1">
      <w:start w:val="1"/>
      <w:numFmt w:val="bullet"/>
      <w:lvlText w:val="o"/>
      <w:lvlJc w:val="left"/>
      <w:pPr>
        <w:ind w:left="3240" w:hanging="360"/>
      </w:pPr>
      <w:rPr>
        <w:rFonts w:ascii="Courier New" w:hAnsi="Courier New" w:hint="default"/>
      </w:rPr>
    </w:lvl>
    <w:lvl w:ilvl="5" w:tplc="EAB6DEEE" w:tentative="1">
      <w:start w:val="1"/>
      <w:numFmt w:val="bullet"/>
      <w:lvlText w:val=""/>
      <w:lvlJc w:val="left"/>
      <w:pPr>
        <w:ind w:left="3960" w:hanging="360"/>
      </w:pPr>
      <w:rPr>
        <w:rFonts w:ascii="Wingdings" w:hAnsi="Wingdings" w:hint="default"/>
      </w:rPr>
    </w:lvl>
    <w:lvl w:ilvl="6" w:tplc="14A44CA8" w:tentative="1">
      <w:start w:val="1"/>
      <w:numFmt w:val="bullet"/>
      <w:lvlText w:val=""/>
      <w:lvlJc w:val="left"/>
      <w:pPr>
        <w:ind w:left="4680" w:hanging="360"/>
      </w:pPr>
      <w:rPr>
        <w:rFonts w:ascii="Symbol" w:hAnsi="Symbol" w:hint="default"/>
      </w:rPr>
    </w:lvl>
    <w:lvl w:ilvl="7" w:tplc="5EB0F2E2" w:tentative="1">
      <w:start w:val="1"/>
      <w:numFmt w:val="bullet"/>
      <w:lvlText w:val="o"/>
      <w:lvlJc w:val="left"/>
      <w:pPr>
        <w:ind w:left="5400" w:hanging="360"/>
      </w:pPr>
      <w:rPr>
        <w:rFonts w:ascii="Courier New" w:hAnsi="Courier New" w:hint="default"/>
      </w:rPr>
    </w:lvl>
    <w:lvl w:ilvl="8" w:tplc="8C88CD90" w:tentative="1">
      <w:start w:val="1"/>
      <w:numFmt w:val="bullet"/>
      <w:lvlText w:val=""/>
      <w:lvlJc w:val="left"/>
      <w:pPr>
        <w:ind w:left="6120" w:hanging="360"/>
      </w:pPr>
      <w:rPr>
        <w:rFonts w:ascii="Wingdings" w:hAnsi="Wingdings" w:hint="default"/>
      </w:rPr>
    </w:lvl>
  </w:abstractNum>
  <w:abstractNum w:abstractNumId="37" w15:restartNumberingAfterBreak="0">
    <w:nsid w:val="3C137372"/>
    <w:multiLevelType w:val="hybridMultilevel"/>
    <w:tmpl w:val="44C0FB90"/>
    <w:lvl w:ilvl="0" w:tplc="19C4CEF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BA6E0F"/>
    <w:multiLevelType w:val="hybridMultilevel"/>
    <w:tmpl w:val="D30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1C559F"/>
    <w:multiLevelType w:val="hybridMultilevel"/>
    <w:tmpl w:val="E4E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AA14E0C"/>
    <w:multiLevelType w:val="hybridMultilevel"/>
    <w:tmpl w:val="BF0CC8AA"/>
    <w:lvl w:ilvl="0" w:tplc="A5A67E44">
      <w:start w:val="1"/>
      <w:numFmt w:val="bullet"/>
      <w:lvlText w:val=""/>
      <w:lvlJc w:val="left"/>
      <w:pPr>
        <w:ind w:left="720" w:hanging="360"/>
      </w:pPr>
      <w:rPr>
        <w:rFonts w:ascii="Symbol" w:hAnsi="Symbol" w:hint="default"/>
      </w:rPr>
    </w:lvl>
    <w:lvl w:ilvl="1" w:tplc="62C8272E">
      <w:start w:val="1"/>
      <w:numFmt w:val="bullet"/>
      <w:lvlText w:val="o"/>
      <w:lvlJc w:val="left"/>
      <w:pPr>
        <w:ind w:left="1440" w:hanging="360"/>
      </w:pPr>
      <w:rPr>
        <w:rFonts w:ascii="Courier New" w:hAnsi="Courier New" w:hint="default"/>
      </w:rPr>
    </w:lvl>
    <w:lvl w:ilvl="2" w:tplc="860849EE">
      <w:start w:val="1"/>
      <w:numFmt w:val="bullet"/>
      <w:lvlText w:val=""/>
      <w:lvlJc w:val="left"/>
      <w:pPr>
        <w:ind w:left="2160" w:hanging="360"/>
      </w:pPr>
      <w:rPr>
        <w:rFonts w:ascii="Wingdings" w:hAnsi="Wingdings" w:hint="default"/>
      </w:rPr>
    </w:lvl>
    <w:lvl w:ilvl="3" w:tplc="A1D85256">
      <w:start w:val="1"/>
      <w:numFmt w:val="bullet"/>
      <w:lvlText w:val=""/>
      <w:lvlJc w:val="left"/>
      <w:pPr>
        <w:ind w:left="2880" w:hanging="360"/>
      </w:pPr>
      <w:rPr>
        <w:rFonts w:ascii="Symbol" w:hAnsi="Symbol" w:hint="default"/>
      </w:rPr>
    </w:lvl>
    <w:lvl w:ilvl="4" w:tplc="39BAF45A">
      <w:start w:val="1"/>
      <w:numFmt w:val="bullet"/>
      <w:lvlText w:val="o"/>
      <w:lvlJc w:val="left"/>
      <w:pPr>
        <w:ind w:left="3600" w:hanging="360"/>
      </w:pPr>
      <w:rPr>
        <w:rFonts w:ascii="Courier New" w:hAnsi="Courier New" w:hint="default"/>
      </w:rPr>
    </w:lvl>
    <w:lvl w:ilvl="5" w:tplc="E45409A4">
      <w:start w:val="1"/>
      <w:numFmt w:val="bullet"/>
      <w:lvlText w:val=""/>
      <w:lvlJc w:val="left"/>
      <w:pPr>
        <w:ind w:left="4320" w:hanging="360"/>
      </w:pPr>
      <w:rPr>
        <w:rFonts w:ascii="Wingdings" w:hAnsi="Wingdings" w:hint="default"/>
      </w:rPr>
    </w:lvl>
    <w:lvl w:ilvl="6" w:tplc="2B06C85A">
      <w:start w:val="1"/>
      <w:numFmt w:val="bullet"/>
      <w:lvlText w:val=""/>
      <w:lvlJc w:val="left"/>
      <w:pPr>
        <w:ind w:left="5040" w:hanging="360"/>
      </w:pPr>
      <w:rPr>
        <w:rFonts w:ascii="Symbol" w:hAnsi="Symbol" w:hint="default"/>
      </w:rPr>
    </w:lvl>
    <w:lvl w:ilvl="7" w:tplc="D9F884BC">
      <w:start w:val="1"/>
      <w:numFmt w:val="bullet"/>
      <w:lvlText w:val="o"/>
      <w:lvlJc w:val="left"/>
      <w:pPr>
        <w:ind w:left="5760" w:hanging="360"/>
      </w:pPr>
      <w:rPr>
        <w:rFonts w:ascii="Courier New" w:hAnsi="Courier New" w:hint="default"/>
      </w:rPr>
    </w:lvl>
    <w:lvl w:ilvl="8" w:tplc="A89E3A8E">
      <w:start w:val="1"/>
      <w:numFmt w:val="bullet"/>
      <w:lvlText w:val=""/>
      <w:lvlJc w:val="left"/>
      <w:pPr>
        <w:ind w:left="6480" w:hanging="360"/>
      </w:pPr>
      <w:rPr>
        <w:rFonts w:ascii="Wingdings" w:hAnsi="Wingdings" w:hint="default"/>
      </w:rPr>
    </w:lvl>
  </w:abstractNum>
  <w:abstractNum w:abstractNumId="41" w15:restartNumberingAfterBreak="0">
    <w:nsid w:val="4B6F321F"/>
    <w:multiLevelType w:val="hybridMultilevel"/>
    <w:tmpl w:val="1C16FD8A"/>
    <w:lvl w:ilvl="0" w:tplc="55226208">
      <w:start w:val="1"/>
      <w:numFmt w:val="bullet"/>
      <w:lvlText w:val=""/>
      <w:lvlJc w:val="left"/>
      <w:pPr>
        <w:ind w:left="720" w:hanging="360"/>
      </w:pPr>
      <w:rPr>
        <w:rFonts w:ascii="Symbol" w:hAnsi="Symbol" w:hint="default"/>
      </w:rPr>
    </w:lvl>
    <w:lvl w:ilvl="1" w:tplc="5C1C221E">
      <w:start w:val="1"/>
      <w:numFmt w:val="bullet"/>
      <w:lvlText w:val="o"/>
      <w:lvlJc w:val="left"/>
      <w:pPr>
        <w:ind w:left="1440" w:hanging="360"/>
      </w:pPr>
      <w:rPr>
        <w:rFonts w:ascii="Courier New" w:hAnsi="Courier New" w:hint="default"/>
      </w:rPr>
    </w:lvl>
    <w:lvl w:ilvl="2" w:tplc="5C7C9B10">
      <w:start w:val="1"/>
      <w:numFmt w:val="bullet"/>
      <w:lvlText w:val=""/>
      <w:lvlJc w:val="left"/>
      <w:pPr>
        <w:ind w:left="2160" w:hanging="360"/>
      </w:pPr>
      <w:rPr>
        <w:rFonts w:ascii="Wingdings" w:hAnsi="Wingdings" w:hint="default"/>
      </w:rPr>
    </w:lvl>
    <w:lvl w:ilvl="3" w:tplc="29B8D026">
      <w:start w:val="1"/>
      <w:numFmt w:val="bullet"/>
      <w:lvlText w:val=""/>
      <w:lvlJc w:val="left"/>
      <w:pPr>
        <w:ind w:left="2880" w:hanging="360"/>
      </w:pPr>
      <w:rPr>
        <w:rFonts w:ascii="Symbol" w:hAnsi="Symbol" w:hint="default"/>
      </w:rPr>
    </w:lvl>
    <w:lvl w:ilvl="4" w:tplc="D35A9EB4">
      <w:start w:val="1"/>
      <w:numFmt w:val="bullet"/>
      <w:lvlText w:val="o"/>
      <w:lvlJc w:val="left"/>
      <w:pPr>
        <w:ind w:left="3600" w:hanging="360"/>
      </w:pPr>
      <w:rPr>
        <w:rFonts w:ascii="Courier New" w:hAnsi="Courier New" w:hint="default"/>
      </w:rPr>
    </w:lvl>
    <w:lvl w:ilvl="5" w:tplc="C8505CE0">
      <w:start w:val="1"/>
      <w:numFmt w:val="bullet"/>
      <w:lvlText w:val=""/>
      <w:lvlJc w:val="left"/>
      <w:pPr>
        <w:ind w:left="4320" w:hanging="360"/>
      </w:pPr>
      <w:rPr>
        <w:rFonts w:ascii="Wingdings" w:hAnsi="Wingdings" w:hint="default"/>
      </w:rPr>
    </w:lvl>
    <w:lvl w:ilvl="6" w:tplc="9118CCE0">
      <w:start w:val="1"/>
      <w:numFmt w:val="bullet"/>
      <w:lvlText w:val=""/>
      <w:lvlJc w:val="left"/>
      <w:pPr>
        <w:ind w:left="5040" w:hanging="360"/>
      </w:pPr>
      <w:rPr>
        <w:rFonts w:ascii="Symbol" w:hAnsi="Symbol" w:hint="default"/>
      </w:rPr>
    </w:lvl>
    <w:lvl w:ilvl="7" w:tplc="34FE56B0">
      <w:start w:val="1"/>
      <w:numFmt w:val="bullet"/>
      <w:lvlText w:val="o"/>
      <w:lvlJc w:val="left"/>
      <w:pPr>
        <w:ind w:left="5760" w:hanging="360"/>
      </w:pPr>
      <w:rPr>
        <w:rFonts w:ascii="Courier New" w:hAnsi="Courier New" w:hint="default"/>
      </w:rPr>
    </w:lvl>
    <w:lvl w:ilvl="8" w:tplc="308CC26E">
      <w:start w:val="1"/>
      <w:numFmt w:val="bullet"/>
      <w:lvlText w:val=""/>
      <w:lvlJc w:val="left"/>
      <w:pPr>
        <w:ind w:left="6480" w:hanging="360"/>
      </w:pPr>
      <w:rPr>
        <w:rFonts w:ascii="Wingdings" w:hAnsi="Wingdings" w:hint="default"/>
      </w:rPr>
    </w:lvl>
  </w:abstractNum>
  <w:abstractNum w:abstractNumId="42" w15:restartNumberingAfterBreak="0">
    <w:nsid w:val="4D462EA5"/>
    <w:multiLevelType w:val="hybridMultilevel"/>
    <w:tmpl w:val="78CCB548"/>
    <w:lvl w:ilvl="0" w:tplc="09043222">
      <w:start w:val="1"/>
      <w:numFmt w:val="bullet"/>
      <w:lvlText w:val=""/>
      <w:lvlJc w:val="left"/>
      <w:pPr>
        <w:ind w:left="720" w:hanging="360"/>
      </w:pPr>
      <w:rPr>
        <w:rFonts w:ascii="Symbol" w:hAnsi="Symbol" w:hint="default"/>
      </w:rPr>
    </w:lvl>
    <w:lvl w:ilvl="1" w:tplc="C96A9DF8">
      <w:start w:val="1"/>
      <w:numFmt w:val="bullet"/>
      <w:lvlText w:val="o"/>
      <w:lvlJc w:val="left"/>
      <w:pPr>
        <w:ind w:left="1440" w:hanging="360"/>
      </w:pPr>
      <w:rPr>
        <w:rFonts w:ascii="Courier New" w:hAnsi="Courier New" w:hint="default"/>
      </w:rPr>
    </w:lvl>
    <w:lvl w:ilvl="2" w:tplc="D19609E0">
      <w:start w:val="1"/>
      <w:numFmt w:val="bullet"/>
      <w:lvlText w:val=""/>
      <w:lvlJc w:val="left"/>
      <w:pPr>
        <w:ind w:left="2160" w:hanging="360"/>
      </w:pPr>
      <w:rPr>
        <w:rFonts w:ascii="Wingdings" w:hAnsi="Wingdings" w:hint="default"/>
      </w:rPr>
    </w:lvl>
    <w:lvl w:ilvl="3" w:tplc="23B08A12">
      <w:start w:val="1"/>
      <w:numFmt w:val="bullet"/>
      <w:lvlText w:val=""/>
      <w:lvlJc w:val="left"/>
      <w:pPr>
        <w:ind w:left="2880" w:hanging="360"/>
      </w:pPr>
      <w:rPr>
        <w:rFonts w:ascii="Symbol" w:hAnsi="Symbol" w:hint="default"/>
      </w:rPr>
    </w:lvl>
    <w:lvl w:ilvl="4" w:tplc="5232E048">
      <w:start w:val="1"/>
      <w:numFmt w:val="bullet"/>
      <w:lvlText w:val="o"/>
      <w:lvlJc w:val="left"/>
      <w:pPr>
        <w:ind w:left="3600" w:hanging="360"/>
      </w:pPr>
      <w:rPr>
        <w:rFonts w:ascii="Courier New" w:hAnsi="Courier New" w:hint="default"/>
      </w:rPr>
    </w:lvl>
    <w:lvl w:ilvl="5" w:tplc="CB0644AC">
      <w:start w:val="1"/>
      <w:numFmt w:val="bullet"/>
      <w:lvlText w:val=""/>
      <w:lvlJc w:val="left"/>
      <w:pPr>
        <w:ind w:left="4320" w:hanging="360"/>
      </w:pPr>
      <w:rPr>
        <w:rFonts w:ascii="Wingdings" w:hAnsi="Wingdings" w:hint="default"/>
      </w:rPr>
    </w:lvl>
    <w:lvl w:ilvl="6" w:tplc="F6D2746A">
      <w:start w:val="1"/>
      <w:numFmt w:val="bullet"/>
      <w:lvlText w:val=""/>
      <w:lvlJc w:val="left"/>
      <w:pPr>
        <w:ind w:left="5040" w:hanging="360"/>
      </w:pPr>
      <w:rPr>
        <w:rFonts w:ascii="Symbol" w:hAnsi="Symbol" w:hint="default"/>
      </w:rPr>
    </w:lvl>
    <w:lvl w:ilvl="7" w:tplc="98A8CE22">
      <w:start w:val="1"/>
      <w:numFmt w:val="bullet"/>
      <w:lvlText w:val="o"/>
      <w:lvlJc w:val="left"/>
      <w:pPr>
        <w:ind w:left="5760" w:hanging="360"/>
      </w:pPr>
      <w:rPr>
        <w:rFonts w:ascii="Courier New" w:hAnsi="Courier New" w:hint="default"/>
      </w:rPr>
    </w:lvl>
    <w:lvl w:ilvl="8" w:tplc="7422DDB0">
      <w:start w:val="1"/>
      <w:numFmt w:val="bullet"/>
      <w:lvlText w:val=""/>
      <w:lvlJc w:val="left"/>
      <w:pPr>
        <w:ind w:left="6480" w:hanging="360"/>
      </w:pPr>
      <w:rPr>
        <w:rFonts w:ascii="Wingdings" w:hAnsi="Wingdings" w:hint="default"/>
      </w:rPr>
    </w:lvl>
  </w:abstractNum>
  <w:abstractNum w:abstractNumId="43" w15:restartNumberingAfterBreak="0">
    <w:nsid w:val="4F6A4BAA"/>
    <w:multiLevelType w:val="hybridMultilevel"/>
    <w:tmpl w:val="1F60EE2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56500A7C"/>
    <w:multiLevelType w:val="hybridMultilevel"/>
    <w:tmpl w:val="DF5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DA38C3"/>
    <w:multiLevelType w:val="hybridMultilevel"/>
    <w:tmpl w:val="A8682B92"/>
    <w:lvl w:ilvl="0" w:tplc="84D0B0C2">
      <w:start w:val="1"/>
      <w:numFmt w:val="bullet"/>
      <w:lvlText w:val=""/>
      <w:lvlJc w:val="left"/>
      <w:pPr>
        <w:tabs>
          <w:tab w:val="num" w:pos="720"/>
        </w:tabs>
        <w:ind w:left="720" w:hanging="360"/>
      </w:pPr>
      <w:rPr>
        <w:rFonts w:ascii="Symbol" w:hAnsi="Symbol" w:hint="default"/>
        <w:sz w:val="20"/>
      </w:rPr>
    </w:lvl>
    <w:lvl w:ilvl="1" w:tplc="AAC23F6E" w:tentative="1">
      <w:start w:val="1"/>
      <w:numFmt w:val="bullet"/>
      <w:lvlText w:val="o"/>
      <w:lvlJc w:val="left"/>
      <w:pPr>
        <w:tabs>
          <w:tab w:val="num" w:pos="1440"/>
        </w:tabs>
        <w:ind w:left="1440" w:hanging="360"/>
      </w:pPr>
      <w:rPr>
        <w:rFonts w:ascii="Courier New" w:hAnsi="Courier New" w:hint="default"/>
        <w:sz w:val="20"/>
      </w:rPr>
    </w:lvl>
    <w:lvl w:ilvl="2" w:tplc="B2028178" w:tentative="1">
      <w:start w:val="1"/>
      <w:numFmt w:val="bullet"/>
      <w:lvlText w:val=""/>
      <w:lvlJc w:val="left"/>
      <w:pPr>
        <w:tabs>
          <w:tab w:val="num" w:pos="2160"/>
        </w:tabs>
        <w:ind w:left="2160" w:hanging="360"/>
      </w:pPr>
      <w:rPr>
        <w:rFonts w:ascii="Wingdings" w:hAnsi="Wingdings" w:hint="default"/>
        <w:sz w:val="20"/>
      </w:rPr>
    </w:lvl>
    <w:lvl w:ilvl="3" w:tplc="5D086534" w:tentative="1">
      <w:start w:val="1"/>
      <w:numFmt w:val="bullet"/>
      <w:lvlText w:val=""/>
      <w:lvlJc w:val="left"/>
      <w:pPr>
        <w:tabs>
          <w:tab w:val="num" w:pos="2880"/>
        </w:tabs>
        <w:ind w:left="2880" w:hanging="360"/>
      </w:pPr>
      <w:rPr>
        <w:rFonts w:ascii="Wingdings" w:hAnsi="Wingdings" w:hint="default"/>
        <w:sz w:val="20"/>
      </w:rPr>
    </w:lvl>
    <w:lvl w:ilvl="4" w:tplc="EDE89ED2" w:tentative="1">
      <w:start w:val="1"/>
      <w:numFmt w:val="bullet"/>
      <w:lvlText w:val=""/>
      <w:lvlJc w:val="left"/>
      <w:pPr>
        <w:tabs>
          <w:tab w:val="num" w:pos="3600"/>
        </w:tabs>
        <w:ind w:left="3600" w:hanging="360"/>
      </w:pPr>
      <w:rPr>
        <w:rFonts w:ascii="Wingdings" w:hAnsi="Wingdings" w:hint="default"/>
        <w:sz w:val="20"/>
      </w:rPr>
    </w:lvl>
    <w:lvl w:ilvl="5" w:tplc="83167D7A" w:tentative="1">
      <w:start w:val="1"/>
      <w:numFmt w:val="bullet"/>
      <w:lvlText w:val=""/>
      <w:lvlJc w:val="left"/>
      <w:pPr>
        <w:tabs>
          <w:tab w:val="num" w:pos="4320"/>
        </w:tabs>
        <w:ind w:left="4320" w:hanging="360"/>
      </w:pPr>
      <w:rPr>
        <w:rFonts w:ascii="Wingdings" w:hAnsi="Wingdings" w:hint="default"/>
        <w:sz w:val="20"/>
      </w:rPr>
    </w:lvl>
    <w:lvl w:ilvl="6" w:tplc="3260E866" w:tentative="1">
      <w:start w:val="1"/>
      <w:numFmt w:val="bullet"/>
      <w:lvlText w:val=""/>
      <w:lvlJc w:val="left"/>
      <w:pPr>
        <w:tabs>
          <w:tab w:val="num" w:pos="5040"/>
        </w:tabs>
        <w:ind w:left="5040" w:hanging="360"/>
      </w:pPr>
      <w:rPr>
        <w:rFonts w:ascii="Wingdings" w:hAnsi="Wingdings" w:hint="default"/>
        <w:sz w:val="20"/>
      </w:rPr>
    </w:lvl>
    <w:lvl w:ilvl="7" w:tplc="3FBEDF6C" w:tentative="1">
      <w:start w:val="1"/>
      <w:numFmt w:val="bullet"/>
      <w:lvlText w:val=""/>
      <w:lvlJc w:val="left"/>
      <w:pPr>
        <w:tabs>
          <w:tab w:val="num" w:pos="5760"/>
        </w:tabs>
        <w:ind w:left="5760" w:hanging="360"/>
      </w:pPr>
      <w:rPr>
        <w:rFonts w:ascii="Wingdings" w:hAnsi="Wingdings" w:hint="default"/>
        <w:sz w:val="20"/>
      </w:rPr>
    </w:lvl>
    <w:lvl w:ilvl="8" w:tplc="AC584882"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2C505C"/>
    <w:multiLevelType w:val="hybridMultilevel"/>
    <w:tmpl w:val="5C78BAC0"/>
    <w:lvl w:ilvl="0" w:tplc="041ADA6E">
      <w:start w:val="1"/>
      <w:numFmt w:val="bullet"/>
      <w:lvlText w:val=""/>
      <w:lvlJc w:val="left"/>
      <w:pPr>
        <w:ind w:left="720" w:hanging="360"/>
      </w:pPr>
      <w:rPr>
        <w:rFonts w:ascii="Symbol" w:hAnsi="Symbol" w:hint="default"/>
      </w:rPr>
    </w:lvl>
    <w:lvl w:ilvl="1" w:tplc="283495A4">
      <w:start w:val="1"/>
      <w:numFmt w:val="bullet"/>
      <w:lvlText w:val="o"/>
      <w:lvlJc w:val="left"/>
      <w:pPr>
        <w:ind w:left="1440" w:hanging="360"/>
      </w:pPr>
      <w:rPr>
        <w:rFonts w:ascii="Courier New" w:hAnsi="Courier New" w:hint="default"/>
      </w:rPr>
    </w:lvl>
    <w:lvl w:ilvl="2" w:tplc="1D7CA744">
      <w:start w:val="1"/>
      <w:numFmt w:val="bullet"/>
      <w:lvlText w:val=""/>
      <w:lvlJc w:val="left"/>
      <w:pPr>
        <w:ind w:left="2160" w:hanging="360"/>
      </w:pPr>
      <w:rPr>
        <w:rFonts w:ascii="Wingdings" w:hAnsi="Wingdings" w:hint="default"/>
      </w:rPr>
    </w:lvl>
    <w:lvl w:ilvl="3" w:tplc="6F6E6FE2">
      <w:start w:val="1"/>
      <w:numFmt w:val="bullet"/>
      <w:lvlText w:val=""/>
      <w:lvlJc w:val="left"/>
      <w:pPr>
        <w:ind w:left="2880" w:hanging="360"/>
      </w:pPr>
      <w:rPr>
        <w:rFonts w:ascii="Symbol" w:hAnsi="Symbol" w:hint="default"/>
      </w:rPr>
    </w:lvl>
    <w:lvl w:ilvl="4" w:tplc="C7A0E760">
      <w:start w:val="1"/>
      <w:numFmt w:val="bullet"/>
      <w:lvlText w:val="o"/>
      <w:lvlJc w:val="left"/>
      <w:pPr>
        <w:ind w:left="3600" w:hanging="360"/>
      </w:pPr>
      <w:rPr>
        <w:rFonts w:ascii="Courier New" w:hAnsi="Courier New" w:hint="default"/>
      </w:rPr>
    </w:lvl>
    <w:lvl w:ilvl="5" w:tplc="D61EC474">
      <w:start w:val="1"/>
      <w:numFmt w:val="bullet"/>
      <w:lvlText w:val=""/>
      <w:lvlJc w:val="left"/>
      <w:pPr>
        <w:ind w:left="4320" w:hanging="360"/>
      </w:pPr>
      <w:rPr>
        <w:rFonts w:ascii="Wingdings" w:hAnsi="Wingdings" w:hint="default"/>
      </w:rPr>
    </w:lvl>
    <w:lvl w:ilvl="6" w:tplc="42703092">
      <w:start w:val="1"/>
      <w:numFmt w:val="bullet"/>
      <w:lvlText w:val=""/>
      <w:lvlJc w:val="left"/>
      <w:pPr>
        <w:ind w:left="5040" w:hanging="360"/>
      </w:pPr>
      <w:rPr>
        <w:rFonts w:ascii="Symbol" w:hAnsi="Symbol" w:hint="default"/>
      </w:rPr>
    </w:lvl>
    <w:lvl w:ilvl="7" w:tplc="9C3AC590">
      <w:start w:val="1"/>
      <w:numFmt w:val="bullet"/>
      <w:lvlText w:val="o"/>
      <w:lvlJc w:val="left"/>
      <w:pPr>
        <w:ind w:left="5760" w:hanging="360"/>
      </w:pPr>
      <w:rPr>
        <w:rFonts w:ascii="Courier New" w:hAnsi="Courier New" w:hint="default"/>
      </w:rPr>
    </w:lvl>
    <w:lvl w:ilvl="8" w:tplc="BCACC5A4">
      <w:start w:val="1"/>
      <w:numFmt w:val="bullet"/>
      <w:lvlText w:val=""/>
      <w:lvlJc w:val="left"/>
      <w:pPr>
        <w:ind w:left="6480" w:hanging="360"/>
      </w:pPr>
      <w:rPr>
        <w:rFonts w:ascii="Wingdings" w:hAnsi="Wingdings" w:hint="default"/>
      </w:rPr>
    </w:lvl>
  </w:abstractNum>
  <w:abstractNum w:abstractNumId="47" w15:restartNumberingAfterBreak="0">
    <w:nsid w:val="5BE47511"/>
    <w:multiLevelType w:val="hybridMultilevel"/>
    <w:tmpl w:val="B4F0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1736F9"/>
    <w:multiLevelType w:val="hybridMultilevel"/>
    <w:tmpl w:val="6A62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4112C7"/>
    <w:multiLevelType w:val="multilevel"/>
    <w:tmpl w:val="268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ED6A4E"/>
    <w:multiLevelType w:val="hybridMultilevel"/>
    <w:tmpl w:val="D2F0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E93C20"/>
    <w:multiLevelType w:val="hybridMultilevel"/>
    <w:tmpl w:val="742A1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E327B8"/>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6832F3"/>
    <w:multiLevelType w:val="hybridMultilevel"/>
    <w:tmpl w:val="C55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FD171F6"/>
    <w:multiLevelType w:val="hybridMultilevel"/>
    <w:tmpl w:val="65A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7161A4"/>
    <w:multiLevelType w:val="hybridMultilevel"/>
    <w:tmpl w:val="72AC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187CAC"/>
    <w:multiLevelType w:val="hybridMultilevel"/>
    <w:tmpl w:val="41AE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830398"/>
    <w:multiLevelType w:val="hybridMultilevel"/>
    <w:tmpl w:val="210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710E26"/>
    <w:multiLevelType w:val="hybridMultilevel"/>
    <w:tmpl w:val="CED8EE00"/>
    <w:lvl w:ilvl="0" w:tplc="FC4ED772">
      <w:start w:val="1"/>
      <w:numFmt w:val="bullet"/>
      <w:lvlText w:val=""/>
      <w:lvlJc w:val="left"/>
      <w:pPr>
        <w:ind w:left="360" w:hanging="360"/>
      </w:pPr>
      <w:rPr>
        <w:rFonts w:ascii="Symbol" w:hAnsi="Symbol" w:hint="default"/>
      </w:rPr>
    </w:lvl>
    <w:lvl w:ilvl="1" w:tplc="DB6AF19C">
      <w:start w:val="1"/>
      <w:numFmt w:val="bullet"/>
      <w:lvlText w:val="o"/>
      <w:lvlJc w:val="left"/>
      <w:pPr>
        <w:ind w:left="1080" w:hanging="360"/>
      </w:pPr>
      <w:rPr>
        <w:rFonts w:ascii="Courier New" w:hAnsi="Courier New" w:hint="default"/>
      </w:rPr>
    </w:lvl>
    <w:lvl w:ilvl="2" w:tplc="8DAEB092" w:tentative="1">
      <w:start w:val="1"/>
      <w:numFmt w:val="bullet"/>
      <w:lvlText w:val=""/>
      <w:lvlJc w:val="left"/>
      <w:pPr>
        <w:ind w:left="1800" w:hanging="360"/>
      </w:pPr>
      <w:rPr>
        <w:rFonts w:ascii="Wingdings" w:hAnsi="Wingdings" w:hint="default"/>
      </w:rPr>
    </w:lvl>
    <w:lvl w:ilvl="3" w:tplc="78AC031A" w:tentative="1">
      <w:start w:val="1"/>
      <w:numFmt w:val="bullet"/>
      <w:lvlText w:val=""/>
      <w:lvlJc w:val="left"/>
      <w:pPr>
        <w:ind w:left="2520" w:hanging="360"/>
      </w:pPr>
      <w:rPr>
        <w:rFonts w:ascii="Symbol" w:hAnsi="Symbol" w:hint="default"/>
      </w:rPr>
    </w:lvl>
    <w:lvl w:ilvl="4" w:tplc="5FA46CCC" w:tentative="1">
      <w:start w:val="1"/>
      <w:numFmt w:val="bullet"/>
      <w:lvlText w:val="o"/>
      <w:lvlJc w:val="left"/>
      <w:pPr>
        <w:ind w:left="3240" w:hanging="360"/>
      </w:pPr>
      <w:rPr>
        <w:rFonts w:ascii="Courier New" w:hAnsi="Courier New" w:hint="default"/>
      </w:rPr>
    </w:lvl>
    <w:lvl w:ilvl="5" w:tplc="43244C58" w:tentative="1">
      <w:start w:val="1"/>
      <w:numFmt w:val="bullet"/>
      <w:lvlText w:val=""/>
      <w:lvlJc w:val="left"/>
      <w:pPr>
        <w:ind w:left="3960" w:hanging="360"/>
      </w:pPr>
      <w:rPr>
        <w:rFonts w:ascii="Wingdings" w:hAnsi="Wingdings" w:hint="default"/>
      </w:rPr>
    </w:lvl>
    <w:lvl w:ilvl="6" w:tplc="58BA4D14" w:tentative="1">
      <w:start w:val="1"/>
      <w:numFmt w:val="bullet"/>
      <w:lvlText w:val=""/>
      <w:lvlJc w:val="left"/>
      <w:pPr>
        <w:ind w:left="4680" w:hanging="360"/>
      </w:pPr>
      <w:rPr>
        <w:rFonts w:ascii="Symbol" w:hAnsi="Symbol" w:hint="default"/>
      </w:rPr>
    </w:lvl>
    <w:lvl w:ilvl="7" w:tplc="509C09B4" w:tentative="1">
      <w:start w:val="1"/>
      <w:numFmt w:val="bullet"/>
      <w:lvlText w:val="o"/>
      <w:lvlJc w:val="left"/>
      <w:pPr>
        <w:ind w:left="5400" w:hanging="360"/>
      </w:pPr>
      <w:rPr>
        <w:rFonts w:ascii="Courier New" w:hAnsi="Courier New" w:hint="default"/>
      </w:rPr>
    </w:lvl>
    <w:lvl w:ilvl="8" w:tplc="7C2869CE" w:tentative="1">
      <w:start w:val="1"/>
      <w:numFmt w:val="bullet"/>
      <w:lvlText w:val=""/>
      <w:lvlJc w:val="left"/>
      <w:pPr>
        <w:ind w:left="6120" w:hanging="360"/>
      </w:pPr>
      <w:rPr>
        <w:rFonts w:ascii="Wingdings" w:hAnsi="Wingdings" w:hint="default"/>
      </w:rPr>
    </w:lvl>
  </w:abstractNum>
  <w:abstractNum w:abstractNumId="59" w15:restartNumberingAfterBreak="0">
    <w:nsid w:val="79A86F28"/>
    <w:multiLevelType w:val="hybridMultilevel"/>
    <w:tmpl w:val="6212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7812E2"/>
    <w:multiLevelType w:val="hybridMultilevel"/>
    <w:tmpl w:val="F48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D90D25"/>
    <w:multiLevelType w:val="multilevel"/>
    <w:tmpl w:val="09E8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7114325">
    <w:abstractNumId w:val="5"/>
  </w:num>
  <w:num w:numId="2" w16cid:durableId="675423712">
    <w:abstractNumId w:val="57"/>
  </w:num>
  <w:num w:numId="3" w16cid:durableId="1680891730">
    <w:abstractNumId w:val="41"/>
  </w:num>
  <w:num w:numId="4" w16cid:durableId="1473521239">
    <w:abstractNumId w:val="46"/>
  </w:num>
  <w:num w:numId="5" w16cid:durableId="973560942">
    <w:abstractNumId w:val="39"/>
  </w:num>
  <w:num w:numId="6" w16cid:durableId="348601252">
    <w:abstractNumId w:val="3"/>
  </w:num>
  <w:num w:numId="7" w16cid:durableId="1459572302">
    <w:abstractNumId w:val="20"/>
  </w:num>
  <w:num w:numId="8" w16cid:durableId="1231502309">
    <w:abstractNumId w:val="49"/>
  </w:num>
  <w:num w:numId="9" w16cid:durableId="216940389">
    <w:abstractNumId w:val="60"/>
  </w:num>
  <w:num w:numId="10" w16cid:durableId="1815753919">
    <w:abstractNumId w:val="53"/>
  </w:num>
  <w:num w:numId="11" w16cid:durableId="615017600">
    <w:abstractNumId w:val="11"/>
  </w:num>
  <w:num w:numId="12" w16cid:durableId="157159192">
    <w:abstractNumId w:val="52"/>
  </w:num>
  <w:num w:numId="13" w16cid:durableId="1485200096">
    <w:abstractNumId w:val="61"/>
  </w:num>
  <w:num w:numId="14" w16cid:durableId="1614826380">
    <w:abstractNumId w:val="7"/>
  </w:num>
  <w:num w:numId="15" w16cid:durableId="1598443916">
    <w:abstractNumId w:val="22"/>
  </w:num>
  <w:num w:numId="16" w16cid:durableId="112942927">
    <w:abstractNumId w:val="4"/>
  </w:num>
  <w:num w:numId="17" w16cid:durableId="1855876256">
    <w:abstractNumId w:val="45"/>
  </w:num>
  <w:num w:numId="18" w16cid:durableId="129904180">
    <w:abstractNumId w:val="54"/>
  </w:num>
  <w:num w:numId="19" w16cid:durableId="1625693585">
    <w:abstractNumId w:val="50"/>
  </w:num>
  <w:num w:numId="20" w16cid:durableId="1583249847">
    <w:abstractNumId w:val="15"/>
  </w:num>
  <w:num w:numId="21" w16cid:durableId="1874611157">
    <w:abstractNumId w:val="44"/>
  </w:num>
  <w:num w:numId="22" w16cid:durableId="1410227928">
    <w:abstractNumId w:val="29"/>
  </w:num>
  <w:num w:numId="23" w16cid:durableId="68045945">
    <w:abstractNumId w:val="32"/>
  </w:num>
  <w:num w:numId="24" w16cid:durableId="836576936">
    <w:abstractNumId w:val="24"/>
  </w:num>
  <w:num w:numId="25" w16cid:durableId="1182629498">
    <w:abstractNumId w:val="21"/>
  </w:num>
  <w:num w:numId="26" w16cid:durableId="943150059">
    <w:abstractNumId w:val="10"/>
  </w:num>
  <w:num w:numId="27" w16cid:durableId="1200244584">
    <w:abstractNumId w:val="12"/>
  </w:num>
  <w:num w:numId="28" w16cid:durableId="895122939">
    <w:abstractNumId w:val="42"/>
  </w:num>
  <w:num w:numId="29" w16cid:durableId="1506627983">
    <w:abstractNumId w:val="1"/>
  </w:num>
  <w:num w:numId="30" w16cid:durableId="1230463891">
    <w:abstractNumId w:val="40"/>
  </w:num>
  <w:num w:numId="31" w16cid:durableId="1798638690">
    <w:abstractNumId w:val="38"/>
  </w:num>
  <w:num w:numId="32" w16cid:durableId="218126579">
    <w:abstractNumId w:val="34"/>
  </w:num>
  <w:num w:numId="33" w16cid:durableId="1802112333">
    <w:abstractNumId w:val="56"/>
  </w:num>
  <w:num w:numId="34" w16cid:durableId="678702588">
    <w:abstractNumId w:val="8"/>
  </w:num>
  <w:num w:numId="35" w16cid:durableId="571431457">
    <w:abstractNumId w:val="59"/>
  </w:num>
  <w:num w:numId="36" w16cid:durableId="1797144294">
    <w:abstractNumId w:val="28"/>
  </w:num>
  <w:num w:numId="37" w16cid:durableId="1084764798">
    <w:abstractNumId w:val="18"/>
  </w:num>
  <w:num w:numId="38" w16cid:durableId="1660427299">
    <w:abstractNumId w:val="6"/>
  </w:num>
  <w:num w:numId="39" w16cid:durableId="1692992478">
    <w:abstractNumId w:val="9"/>
  </w:num>
  <w:num w:numId="40" w16cid:durableId="875196372">
    <w:abstractNumId w:val="23"/>
  </w:num>
  <w:num w:numId="41" w16cid:durableId="1251815889">
    <w:abstractNumId w:val="17"/>
  </w:num>
  <w:num w:numId="42" w16cid:durableId="463618063">
    <w:abstractNumId w:val="43"/>
  </w:num>
  <w:num w:numId="43" w16cid:durableId="391583577">
    <w:abstractNumId w:val="13"/>
  </w:num>
  <w:num w:numId="44" w16cid:durableId="1460949178">
    <w:abstractNumId w:val="16"/>
  </w:num>
  <w:num w:numId="45" w16cid:durableId="68775139">
    <w:abstractNumId w:val="51"/>
  </w:num>
  <w:num w:numId="46" w16cid:durableId="1122580911">
    <w:abstractNumId w:val="26"/>
  </w:num>
  <w:num w:numId="47" w16cid:durableId="608780867">
    <w:abstractNumId w:val="35"/>
  </w:num>
  <w:num w:numId="48" w16cid:durableId="419567517">
    <w:abstractNumId w:val="25"/>
  </w:num>
  <w:num w:numId="49" w16cid:durableId="1368213867">
    <w:abstractNumId w:val="27"/>
  </w:num>
  <w:num w:numId="50" w16cid:durableId="1188176936">
    <w:abstractNumId w:val="47"/>
  </w:num>
  <w:num w:numId="51" w16cid:durableId="481392413">
    <w:abstractNumId w:val="30"/>
  </w:num>
  <w:num w:numId="52" w16cid:durableId="1426069459">
    <w:abstractNumId w:val="31"/>
  </w:num>
  <w:num w:numId="53" w16cid:durableId="1316572440">
    <w:abstractNumId w:val="36"/>
  </w:num>
  <w:num w:numId="54" w16cid:durableId="851996940">
    <w:abstractNumId w:val="19"/>
  </w:num>
  <w:num w:numId="55" w16cid:durableId="811944077">
    <w:abstractNumId w:val="33"/>
  </w:num>
  <w:num w:numId="56" w16cid:durableId="1219585980">
    <w:abstractNumId w:val="58"/>
  </w:num>
  <w:num w:numId="57" w16cid:durableId="820778087">
    <w:abstractNumId w:val="2"/>
  </w:num>
  <w:num w:numId="58" w16cid:durableId="252250486">
    <w:abstractNumId w:val="55"/>
  </w:num>
  <w:num w:numId="59" w16cid:durableId="585194014">
    <w:abstractNumId w:val="37"/>
  </w:num>
  <w:num w:numId="60" w16cid:durableId="197863043">
    <w:abstractNumId w:val="14"/>
  </w:num>
  <w:num w:numId="61" w16cid:durableId="839930045">
    <w:abstractNumId w:val="0"/>
  </w:num>
  <w:num w:numId="62" w16cid:durableId="1695571989">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1D68"/>
    <w:rsid w:val="00005379"/>
    <w:rsid w:val="000055A3"/>
    <w:rsid w:val="0000644F"/>
    <w:rsid w:val="00007C8C"/>
    <w:rsid w:val="0001340B"/>
    <w:rsid w:val="0002071C"/>
    <w:rsid w:val="000264A3"/>
    <w:rsid w:val="000279DA"/>
    <w:rsid w:val="00027A76"/>
    <w:rsid w:val="00030045"/>
    <w:rsid w:val="000329F2"/>
    <w:rsid w:val="000417B2"/>
    <w:rsid w:val="00041C3C"/>
    <w:rsid w:val="00047910"/>
    <w:rsid w:val="0005045E"/>
    <w:rsid w:val="000508B3"/>
    <w:rsid w:val="00060DAF"/>
    <w:rsid w:val="00064E36"/>
    <w:rsid w:val="00067586"/>
    <w:rsid w:val="00084E29"/>
    <w:rsid w:val="000900CF"/>
    <w:rsid w:val="000B34C8"/>
    <w:rsid w:val="000B4843"/>
    <w:rsid w:val="000B607A"/>
    <w:rsid w:val="000B635E"/>
    <w:rsid w:val="000C084B"/>
    <w:rsid w:val="000C086F"/>
    <w:rsid w:val="000C60E1"/>
    <w:rsid w:val="000C7D78"/>
    <w:rsid w:val="000D169F"/>
    <w:rsid w:val="000D187A"/>
    <w:rsid w:val="000D5CCC"/>
    <w:rsid w:val="000E674D"/>
    <w:rsid w:val="000F4107"/>
    <w:rsid w:val="0011157F"/>
    <w:rsid w:val="00112F92"/>
    <w:rsid w:val="00114B7A"/>
    <w:rsid w:val="0012172C"/>
    <w:rsid w:val="00124BE8"/>
    <w:rsid w:val="00127B1A"/>
    <w:rsid w:val="0013314F"/>
    <w:rsid w:val="00141EF3"/>
    <w:rsid w:val="00147BD1"/>
    <w:rsid w:val="00152533"/>
    <w:rsid w:val="00154D53"/>
    <w:rsid w:val="0015660E"/>
    <w:rsid w:val="00161471"/>
    <w:rsid w:val="00164778"/>
    <w:rsid w:val="00165B30"/>
    <w:rsid w:val="00181A6D"/>
    <w:rsid w:val="001851F6"/>
    <w:rsid w:val="001857D3"/>
    <w:rsid w:val="00187BAE"/>
    <w:rsid w:val="00190C87"/>
    <w:rsid w:val="00191189"/>
    <w:rsid w:val="0019551A"/>
    <w:rsid w:val="00197D64"/>
    <w:rsid w:val="001A53C7"/>
    <w:rsid w:val="001A5C14"/>
    <w:rsid w:val="001A7203"/>
    <w:rsid w:val="001B0C0B"/>
    <w:rsid w:val="001B47E2"/>
    <w:rsid w:val="001C6199"/>
    <w:rsid w:val="001C7A70"/>
    <w:rsid w:val="001D0374"/>
    <w:rsid w:val="001D7EC2"/>
    <w:rsid w:val="001E46E4"/>
    <w:rsid w:val="001F0737"/>
    <w:rsid w:val="001F0EC3"/>
    <w:rsid w:val="001F502A"/>
    <w:rsid w:val="001F6A7A"/>
    <w:rsid w:val="001F6F57"/>
    <w:rsid w:val="001F755F"/>
    <w:rsid w:val="00207E75"/>
    <w:rsid w:val="0021180B"/>
    <w:rsid w:val="00212911"/>
    <w:rsid w:val="00224255"/>
    <w:rsid w:val="002327BA"/>
    <w:rsid w:val="00233598"/>
    <w:rsid w:val="00233A9F"/>
    <w:rsid w:val="00237EE9"/>
    <w:rsid w:val="00242B65"/>
    <w:rsid w:val="0024571E"/>
    <w:rsid w:val="00253077"/>
    <w:rsid w:val="002709FE"/>
    <w:rsid w:val="0027116F"/>
    <w:rsid w:val="002738E3"/>
    <w:rsid w:val="00274D2A"/>
    <w:rsid w:val="00275257"/>
    <w:rsid w:val="0027751A"/>
    <w:rsid w:val="00282937"/>
    <w:rsid w:val="00283CDF"/>
    <w:rsid w:val="0028545C"/>
    <w:rsid w:val="00286759"/>
    <w:rsid w:val="00287E97"/>
    <w:rsid w:val="00293834"/>
    <w:rsid w:val="00294019"/>
    <w:rsid w:val="002969F0"/>
    <w:rsid w:val="002A3509"/>
    <w:rsid w:val="002A452D"/>
    <w:rsid w:val="002A525C"/>
    <w:rsid w:val="002A6DD7"/>
    <w:rsid w:val="002B22D3"/>
    <w:rsid w:val="002B7596"/>
    <w:rsid w:val="002C0405"/>
    <w:rsid w:val="002C27AE"/>
    <w:rsid w:val="002C4A3F"/>
    <w:rsid w:val="002D1366"/>
    <w:rsid w:val="002D3DD7"/>
    <w:rsid w:val="002D56CD"/>
    <w:rsid w:val="002D6C1A"/>
    <w:rsid w:val="002E011E"/>
    <w:rsid w:val="002E59E0"/>
    <w:rsid w:val="002E6439"/>
    <w:rsid w:val="002F43DE"/>
    <w:rsid w:val="0030097C"/>
    <w:rsid w:val="003040B9"/>
    <w:rsid w:val="00310108"/>
    <w:rsid w:val="00313BBA"/>
    <w:rsid w:val="00317EFF"/>
    <w:rsid w:val="00326B82"/>
    <w:rsid w:val="0032796E"/>
    <w:rsid w:val="0034234B"/>
    <w:rsid w:val="003455B2"/>
    <w:rsid w:val="00347533"/>
    <w:rsid w:val="003503C1"/>
    <w:rsid w:val="00366ABC"/>
    <w:rsid w:val="0036743B"/>
    <w:rsid w:val="003737B7"/>
    <w:rsid w:val="0038461E"/>
    <w:rsid w:val="00393244"/>
    <w:rsid w:val="00393386"/>
    <w:rsid w:val="00393939"/>
    <w:rsid w:val="00394159"/>
    <w:rsid w:val="0039446B"/>
    <w:rsid w:val="0039474B"/>
    <w:rsid w:val="0039709F"/>
    <w:rsid w:val="003A1148"/>
    <w:rsid w:val="003A1B38"/>
    <w:rsid w:val="003A7A33"/>
    <w:rsid w:val="003B1D5D"/>
    <w:rsid w:val="003B33A1"/>
    <w:rsid w:val="003B4428"/>
    <w:rsid w:val="003C0D1A"/>
    <w:rsid w:val="003C1E79"/>
    <w:rsid w:val="003C2FDC"/>
    <w:rsid w:val="003C72E8"/>
    <w:rsid w:val="003C790D"/>
    <w:rsid w:val="003D0C0F"/>
    <w:rsid w:val="003D4152"/>
    <w:rsid w:val="003D65B0"/>
    <w:rsid w:val="003F0CB4"/>
    <w:rsid w:val="00400BB2"/>
    <w:rsid w:val="004102AF"/>
    <w:rsid w:val="00414075"/>
    <w:rsid w:val="00415BEF"/>
    <w:rsid w:val="00417241"/>
    <w:rsid w:val="0042311E"/>
    <w:rsid w:val="00426169"/>
    <w:rsid w:val="00431989"/>
    <w:rsid w:val="00437941"/>
    <w:rsid w:val="00446B9A"/>
    <w:rsid w:val="004479B7"/>
    <w:rsid w:val="004502DE"/>
    <w:rsid w:val="004522B7"/>
    <w:rsid w:val="004525BE"/>
    <w:rsid w:val="004550B3"/>
    <w:rsid w:val="004644B1"/>
    <w:rsid w:val="00465B3F"/>
    <w:rsid w:val="004714EE"/>
    <w:rsid w:val="004715A2"/>
    <w:rsid w:val="004739AF"/>
    <w:rsid w:val="00473B3D"/>
    <w:rsid w:val="004806F4"/>
    <w:rsid w:val="00486FC2"/>
    <w:rsid w:val="00487F37"/>
    <w:rsid w:val="00495B18"/>
    <w:rsid w:val="004965B3"/>
    <w:rsid w:val="004A434F"/>
    <w:rsid w:val="004A46DE"/>
    <w:rsid w:val="004B0064"/>
    <w:rsid w:val="004B0ACF"/>
    <w:rsid w:val="004B3B60"/>
    <w:rsid w:val="004C0F19"/>
    <w:rsid w:val="004C5260"/>
    <w:rsid w:val="004C63AC"/>
    <w:rsid w:val="004C7ABA"/>
    <w:rsid w:val="004D1A99"/>
    <w:rsid w:val="004D2BD2"/>
    <w:rsid w:val="004D33D6"/>
    <w:rsid w:val="004D3A49"/>
    <w:rsid w:val="004D3DB4"/>
    <w:rsid w:val="004D54FA"/>
    <w:rsid w:val="004D574C"/>
    <w:rsid w:val="004E4E0F"/>
    <w:rsid w:val="004F2854"/>
    <w:rsid w:val="004F29C8"/>
    <w:rsid w:val="004F3840"/>
    <w:rsid w:val="004F77FE"/>
    <w:rsid w:val="00500833"/>
    <w:rsid w:val="00501DAA"/>
    <w:rsid w:val="005031EF"/>
    <w:rsid w:val="005074C0"/>
    <w:rsid w:val="00515FF7"/>
    <w:rsid w:val="00516C70"/>
    <w:rsid w:val="00520EF5"/>
    <w:rsid w:val="00522BB1"/>
    <w:rsid w:val="00522FC2"/>
    <w:rsid w:val="005302A8"/>
    <w:rsid w:val="00533B26"/>
    <w:rsid w:val="00540F09"/>
    <w:rsid w:val="00541340"/>
    <w:rsid w:val="00544164"/>
    <w:rsid w:val="00544463"/>
    <w:rsid w:val="0054576F"/>
    <w:rsid w:val="00552C61"/>
    <w:rsid w:val="00553A2D"/>
    <w:rsid w:val="00557F6C"/>
    <w:rsid w:val="0056226C"/>
    <w:rsid w:val="0057472F"/>
    <w:rsid w:val="00574931"/>
    <w:rsid w:val="0057545C"/>
    <w:rsid w:val="005757BA"/>
    <w:rsid w:val="00577AA1"/>
    <w:rsid w:val="0058048D"/>
    <w:rsid w:val="005848FD"/>
    <w:rsid w:val="005875E5"/>
    <w:rsid w:val="005908CC"/>
    <w:rsid w:val="0059309F"/>
    <w:rsid w:val="005939CB"/>
    <w:rsid w:val="005A6348"/>
    <w:rsid w:val="005B11F8"/>
    <w:rsid w:val="005B5FD9"/>
    <w:rsid w:val="005B6A85"/>
    <w:rsid w:val="005C0140"/>
    <w:rsid w:val="005C15AD"/>
    <w:rsid w:val="005C1FB5"/>
    <w:rsid w:val="005C615A"/>
    <w:rsid w:val="005D031C"/>
    <w:rsid w:val="005D0640"/>
    <w:rsid w:val="005D0AD8"/>
    <w:rsid w:val="005D0EDE"/>
    <w:rsid w:val="005D1DB3"/>
    <w:rsid w:val="005E3691"/>
    <w:rsid w:val="005E46C7"/>
    <w:rsid w:val="005F017D"/>
    <w:rsid w:val="00602DB4"/>
    <w:rsid w:val="006033FD"/>
    <w:rsid w:val="006070D9"/>
    <w:rsid w:val="0061486E"/>
    <w:rsid w:val="00633F28"/>
    <w:rsid w:val="00634CDA"/>
    <w:rsid w:val="00634ED1"/>
    <w:rsid w:val="00636B73"/>
    <w:rsid w:val="00643270"/>
    <w:rsid w:val="00643370"/>
    <w:rsid w:val="00644043"/>
    <w:rsid w:val="006460C9"/>
    <w:rsid w:val="006514A1"/>
    <w:rsid w:val="00653354"/>
    <w:rsid w:val="006616CF"/>
    <w:rsid w:val="006651FC"/>
    <w:rsid w:val="00674803"/>
    <w:rsid w:val="006755D1"/>
    <w:rsid w:val="00677D50"/>
    <w:rsid w:val="00683ECE"/>
    <w:rsid w:val="006844E1"/>
    <w:rsid w:val="00687F2F"/>
    <w:rsid w:val="006921C9"/>
    <w:rsid w:val="006928B0"/>
    <w:rsid w:val="006A35A5"/>
    <w:rsid w:val="006A375E"/>
    <w:rsid w:val="006A4CDE"/>
    <w:rsid w:val="006A7B95"/>
    <w:rsid w:val="006B0C1C"/>
    <w:rsid w:val="006B23C8"/>
    <w:rsid w:val="006C2292"/>
    <w:rsid w:val="006C33D7"/>
    <w:rsid w:val="006C750B"/>
    <w:rsid w:val="006E266F"/>
    <w:rsid w:val="006E2AEB"/>
    <w:rsid w:val="006E69A6"/>
    <w:rsid w:val="006F174B"/>
    <w:rsid w:val="006F536E"/>
    <w:rsid w:val="007020F5"/>
    <w:rsid w:val="00703A31"/>
    <w:rsid w:val="00705FAC"/>
    <w:rsid w:val="0071467A"/>
    <w:rsid w:val="007239FC"/>
    <w:rsid w:val="007272B4"/>
    <w:rsid w:val="007301A3"/>
    <w:rsid w:val="00730B0C"/>
    <w:rsid w:val="00730B7E"/>
    <w:rsid w:val="00732CBE"/>
    <w:rsid w:val="0073375D"/>
    <w:rsid w:val="00733C34"/>
    <w:rsid w:val="0074154E"/>
    <w:rsid w:val="0075182C"/>
    <w:rsid w:val="00760AB0"/>
    <w:rsid w:val="00761FEB"/>
    <w:rsid w:val="0077565D"/>
    <w:rsid w:val="00780281"/>
    <w:rsid w:val="0079389C"/>
    <w:rsid w:val="00795C36"/>
    <w:rsid w:val="007A1963"/>
    <w:rsid w:val="007A2F25"/>
    <w:rsid w:val="007A3835"/>
    <w:rsid w:val="007B27E9"/>
    <w:rsid w:val="007B3B67"/>
    <w:rsid w:val="007B5172"/>
    <w:rsid w:val="007C07C0"/>
    <w:rsid w:val="007C5A29"/>
    <w:rsid w:val="007D4626"/>
    <w:rsid w:val="007D5553"/>
    <w:rsid w:val="007E13F9"/>
    <w:rsid w:val="007E1D22"/>
    <w:rsid w:val="007E3E46"/>
    <w:rsid w:val="007E5165"/>
    <w:rsid w:val="007F07E3"/>
    <w:rsid w:val="007F29CB"/>
    <w:rsid w:val="007F2B2F"/>
    <w:rsid w:val="007F34FC"/>
    <w:rsid w:val="008040BE"/>
    <w:rsid w:val="00810A3A"/>
    <w:rsid w:val="00814384"/>
    <w:rsid w:val="00815128"/>
    <w:rsid w:val="00822976"/>
    <w:rsid w:val="0082461C"/>
    <w:rsid w:val="00825F48"/>
    <w:rsid w:val="00831660"/>
    <w:rsid w:val="00833BE0"/>
    <w:rsid w:val="008430C8"/>
    <w:rsid w:val="00844F29"/>
    <w:rsid w:val="00847C92"/>
    <w:rsid w:val="008529C5"/>
    <w:rsid w:val="00852D73"/>
    <w:rsid w:val="00856684"/>
    <w:rsid w:val="00857D57"/>
    <w:rsid w:val="00866256"/>
    <w:rsid w:val="00880025"/>
    <w:rsid w:val="00881513"/>
    <w:rsid w:val="0089274B"/>
    <w:rsid w:val="008941A2"/>
    <w:rsid w:val="00896392"/>
    <w:rsid w:val="008A0B85"/>
    <w:rsid w:val="008A30B2"/>
    <w:rsid w:val="008A7488"/>
    <w:rsid w:val="008B3A93"/>
    <w:rsid w:val="008B4995"/>
    <w:rsid w:val="008B547B"/>
    <w:rsid w:val="008B68BA"/>
    <w:rsid w:val="008C33AB"/>
    <w:rsid w:val="008D3499"/>
    <w:rsid w:val="008D52A4"/>
    <w:rsid w:val="008D67EA"/>
    <w:rsid w:val="008D72A8"/>
    <w:rsid w:val="008E0AAD"/>
    <w:rsid w:val="008E4082"/>
    <w:rsid w:val="008E556D"/>
    <w:rsid w:val="008F07CC"/>
    <w:rsid w:val="008F3A3F"/>
    <w:rsid w:val="008F3B83"/>
    <w:rsid w:val="008F51CA"/>
    <w:rsid w:val="00900524"/>
    <w:rsid w:val="00903979"/>
    <w:rsid w:val="009046E4"/>
    <w:rsid w:val="009111A9"/>
    <w:rsid w:val="009127F8"/>
    <w:rsid w:val="00915BF7"/>
    <w:rsid w:val="00915D2F"/>
    <w:rsid w:val="00917521"/>
    <w:rsid w:val="009235B6"/>
    <w:rsid w:val="00925E28"/>
    <w:rsid w:val="00935AB5"/>
    <w:rsid w:val="009366F4"/>
    <w:rsid w:val="00944DB5"/>
    <w:rsid w:val="00951E1A"/>
    <w:rsid w:val="0095491B"/>
    <w:rsid w:val="0096034A"/>
    <w:rsid w:val="00964373"/>
    <w:rsid w:val="00966EB0"/>
    <w:rsid w:val="00970DED"/>
    <w:rsid w:val="00976085"/>
    <w:rsid w:val="00981799"/>
    <w:rsid w:val="00981D73"/>
    <w:rsid w:val="00985B3C"/>
    <w:rsid w:val="009879BB"/>
    <w:rsid w:val="009954D8"/>
    <w:rsid w:val="00997DFF"/>
    <w:rsid w:val="009A30CE"/>
    <w:rsid w:val="009B0639"/>
    <w:rsid w:val="009B15FF"/>
    <w:rsid w:val="009B7BEA"/>
    <w:rsid w:val="009C217C"/>
    <w:rsid w:val="009C5248"/>
    <w:rsid w:val="009C7F78"/>
    <w:rsid w:val="009D1D7D"/>
    <w:rsid w:val="009D445C"/>
    <w:rsid w:val="009D7A57"/>
    <w:rsid w:val="009D7C2E"/>
    <w:rsid w:val="009E6039"/>
    <w:rsid w:val="009F0732"/>
    <w:rsid w:val="009F293E"/>
    <w:rsid w:val="009F3EEE"/>
    <w:rsid w:val="009F5011"/>
    <w:rsid w:val="009F7B85"/>
    <w:rsid w:val="00A01B68"/>
    <w:rsid w:val="00A0274D"/>
    <w:rsid w:val="00A1319C"/>
    <w:rsid w:val="00A208C6"/>
    <w:rsid w:val="00A2351F"/>
    <w:rsid w:val="00A2598C"/>
    <w:rsid w:val="00A25FC7"/>
    <w:rsid w:val="00A30D64"/>
    <w:rsid w:val="00A313A0"/>
    <w:rsid w:val="00A335C4"/>
    <w:rsid w:val="00A37D61"/>
    <w:rsid w:val="00A43E35"/>
    <w:rsid w:val="00A4584B"/>
    <w:rsid w:val="00A468A6"/>
    <w:rsid w:val="00A5664A"/>
    <w:rsid w:val="00A617AE"/>
    <w:rsid w:val="00A73672"/>
    <w:rsid w:val="00A82C15"/>
    <w:rsid w:val="00A84437"/>
    <w:rsid w:val="00A92FB3"/>
    <w:rsid w:val="00A94097"/>
    <w:rsid w:val="00A9589C"/>
    <w:rsid w:val="00A9650A"/>
    <w:rsid w:val="00AA6BD5"/>
    <w:rsid w:val="00AB1391"/>
    <w:rsid w:val="00AB53E4"/>
    <w:rsid w:val="00AC2E32"/>
    <w:rsid w:val="00AC2F64"/>
    <w:rsid w:val="00AC3BC9"/>
    <w:rsid w:val="00AC4805"/>
    <w:rsid w:val="00AD41D8"/>
    <w:rsid w:val="00AD6464"/>
    <w:rsid w:val="00AD75AB"/>
    <w:rsid w:val="00AE14DF"/>
    <w:rsid w:val="00AE264C"/>
    <w:rsid w:val="00AE4701"/>
    <w:rsid w:val="00AF16E7"/>
    <w:rsid w:val="00AF61C6"/>
    <w:rsid w:val="00AF697D"/>
    <w:rsid w:val="00B02370"/>
    <w:rsid w:val="00B04BEE"/>
    <w:rsid w:val="00B064A1"/>
    <w:rsid w:val="00B065CA"/>
    <w:rsid w:val="00B0710F"/>
    <w:rsid w:val="00B14312"/>
    <w:rsid w:val="00B16243"/>
    <w:rsid w:val="00B31F2A"/>
    <w:rsid w:val="00B33A51"/>
    <w:rsid w:val="00B4259E"/>
    <w:rsid w:val="00B43341"/>
    <w:rsid w:val="00B45FF6"/>
    <w:rsid w:val="00B47963"/>
    <w:rsid w:val="00B51E85"/>
    <w:rsid w:val="00B529C8"/>
    <w:rsid w:val="00B54388"/>
    <w:rsid w:val="00B56B0E"/>
    <w:rsid w:val="00B56BD3"/>
    <w:rsid w:val="00B632BC"/>
    <w:rsid w:val="00B63FD7"/>
    <w:rsid w:val="00B64F27"/>
    <w:rsid w:val="00B6545C"/>
    <w:rsid w:val="00B65DFB"/>
    <w:rsid w:val="00B673F4"/>
    <w:rsid w:val="00B84FAD"/>
    <w:rsid w:val="00B86D27"/>
    <w:rsid w:val="00B938EB"/>
    <w:rsid w:val="00B95958"/>
    <w:rsid w:val="00BA373A"/>
    <w:rsid w:val="00BA6D54"/>
    <w:rsid w:val="00BB0101"/>
    <w:rsid w:val="00BB612E"/>
    <w:rsid w:val="00BC1120"/>
    <w:rsid w:val="00BD470E"/>
    <w:rsid w:val="00BD4AE6"/>
    <w:rsid w:val="00BD7C5F"/>
    <w:rsid w:val="00BE54EF"/>
    <w:rsid w:val="00BE5FA1"/>
    <w:rsid w:val="00BEC5B1"/>
    <w:rsid w:val="00BF16A0"/>
    <w:rsid w:val="00BF413A"/>
    <w:rsid w:val="00C0523F"/>
    <w:rsid w:val="00C056EB"/>
    <w:rsid w:val="00C06414"/>
    <w:rsid w:val="00C169DE"/>
    <w:rsid w:val="00C265BE"/>
    <w:rsid w:val="00C27736"/>
    <w:rsid w:val="00C30AA5"/>
    <w:rsid w:val="00C32D1B"/>
    <w:rsid w:val="00C3309F"/>
    <w:rsid w:val="00C35C35"/>
    <w:rsid w:val="00C36670"/>
    <w:rsid w:val="00C42FA7"/>
    <w:rsid w:val="00C43E61"/>
    <w:rsid w:val="00C46E79"/>
    <w:rsid w:val="00C50A02"/>
    <w:rsid w:val="00C54B3F"/>
    <w:rsid w:val="00C5558B"/>
    <w:rsid w:val="00C62812"/>
    <w:rsid w:val="00C6578A"/>
    <w:rsid w:val="00C65A9B"/>
    <w:rsid w:val="00C728E0"/>
    <w:rsid w:val="00C767D5"/>
    <w:rsid w:val="00C80060"/>
    <w:rsid w:val="00C81B7C"/>
    <w:rsid w:val="00C834A6"/>
    <w:rsid w:val="00C83BBF"/>
    <w:rsid w:val="00C8686F"/>
    <w:rsid w:val="00C90A8B"/>
    <w:rsid w:val="00C97E8C"/>
    <w:rsid w:val="00CA0776"/>
    <w:rsid w:val="00CA19A5"/>
    <w:rsid w:val="00CA267C"/>
    <w:rsid w:val="00CA2B94"/>
    <w:rsid w:val="00CA3956"/>
    <w:rsid w:val="00CA3B7B"/>
    <w:rsid w:val="00CA3E1A"/>
    <w:rsid w:val="00CA7100"/>
    <w:rsid w:val="00CB3F91"/>
    <w:rsid w:val="00CB7534"/>
    <w:rsid w:val="00CB79C4"/>
    <w:rsid w:val="00CC127F"/>
    <w:rsid w:val="00CD15BA"/>
    <w:rsid w:val="00CD1627"/>
    <w:rsid w:val="00CD19E5"/>
    <w:rsid w:val="00CE1534"/>
    <w:rsid w:val="00CE4177"/>
    <w:rsid w:val="00CE78A9"/>
    <w:rsid w:val="00CF0117"/>
    <w:rsid w:val="00CF30CF"/>
    <w:rsid w:val="00CF6968"/>
    <w:rsid w:val="00D00A03"/>
    <w:rsid w:val="00D048C2"/>
    <w:rsid w:val="00D11D2F"/>
    <w:rsid w:val="00D17932"/>
    <w:rsid w:val="00D22647"/>
    <w:rsid w:val="00D3047E"/>
    <w:rsid w:val="00D31C4E"/>
    <w:rsid w:val="00D32AAF"/>
    <w:rsid w:val="00D3477A"/>
    <w:rsid w:val="00D34C33"/>
    <w:rsid w:val="00D360F3"/>
    <w:rsid w:val="00D37DF7"/>
    <w:rsid w:val="00D465B2"/>
    <w:rsid w:val="00D56485"/>
    <w:rsid w:val="00D57B23"/>
    <w:rsid w:val="00D6101B"/>
    <w:rsid w:val="00D61548"/>
    <w:rsid w:val="00D6744D"/>
    <w:rsid w:val="00D703CC"/>
    <w:rsid w:val="00D70516"/>
    <w:rsid w:val="00D834A7"/>
    <w:rsid w:val="00D83611"/>
    <w:rsid w:val="00D87A5A"/>
    <w:rsid w:val="00DA085F"/>
    <w:rsid w:val="00DA20E5"/>
    <w:rsid w:val="00DA51E1"/>
    <w:rsid w:val="00DA7D1B"/>
    <w:rsid w:val="00DB5E70"/>
    <w:rsid w:val="00DC0301"/>
    <w:rsid w:val="00DC46AA"/>
    <w:rsid w:val="00DC7915"/>
    <w:rsid w:val="00DC7F78"/>
    <w:rsid w:val="00DD4873"/>
    <w:rsid w:val="00DD65A7"/>
    <w:rsid w:val="00DD757E"/>
    <w:rsid w:val="00DE001C"/>
    <w:rsid w:val="00DE0FF4"/>
    <w:rsid w:val="00DE12A5"/>
    <w:rsid w:val="00DE292F"/>
    <w:rsid w:val="00DE6627"/>
    <w:rsid w:val="00DF0392"/>
    <w:rsid w:val="00DF0A2A"/>
    <w:rsid w:val="00DF36AC"/>
    <w:rsid w:val="00DF6278"/>
    <w:rsid w:val="00DF645D"/>
    <w:rsid w:val="00DF7D7D"/>
    <w:rsid w:val="00E0089A"/>
    <w:rsid w:val="00E0712F"/>
    <w:rsid w:val="00E122E7"/>
    <w:rsid w:val="00E13035"/>
    <w:rsid w:val="00E17AF6"/>
    <w:rsid w:val="00E30CCE"/>
    <w:rsid w:val="00E40B34"/>
    <w:rsid w:val="00E50B2E"/>
    <w:rsid w:val="00E53B92"/>
    <w:rsid w:val="00E5487A"/>
    <w:rsid w:val="00E560AF"/>
    <w:rsid w:val="00E62D4A"/>
    <w:rsid w:val="00E65484"/>
    <w:rsid w:val="00E65CE0"/>
    <w:rsid w:val="00E71CB4"/>
    <w:rsid w:val="00E7409D"/>
    <w:rsid w:val="00E755EB"/>
    <w:rsid w:val="00E81DD9"/>
    <w:rsid w:val="00E87310"/>
    <w:rsid w:val="00E87380"/>
    <w:rsid w:val="00E90570"/>
    <w:rsid w:val="00E91C5F"/>
    <w:rsid w:val="00E92B50"/>
    <w:rsid w:val="00E951B3"/>
    <w:rsid w:val="00EA2116"/>
    <w:rsid w:val="00EA6335"/>
    <w:rsid w:val="00EA6698"/>
    <w:rsid w:val="00EB1447"/>
    <w:rsid w:val="00EB27E2"/>
    <w:rsid w:val="00EB2892"/>
    <w:rsid w:val="00EB3F1E"/>
    <w:rsid w:val="00EB4E74"/>
    <w:rsid w:val="00EC1720"/>
    <w:rsid w:val="00EC78EA"/>
    <w:rsid w:val="00ED0C65"/>
    <w:rsid w:val="00ED22EF"/>
    <w:rsid w:val="00ED5448"/>
    <w:rsid w:val="00EE1823"/>
    <w:rsid w:val="00EE5E34"/>
    <w:rsid w:val="00EF2A00"/>
    <w:rsid w:val="00EF5BCF"/>
    <w:rsid w:val="00F02E60"/>
    <w:rsid w:val="00F05A98"/>
    <w:rsid w:val="00F06C40"/>
    <w:rsid w:val="00F1462E"/>
    <w:rsid w:val="00F2566E"/>
    <w:rsid w:val="00F25C31"/>
    <w:rsid w:val="00F279EA"/>
    <w:rsid w:val="00F31002"/>
    <w:rsid w:val="00F32507"/>
    <w:rsid w:val="00F3296F"/>
    <w:rsid w:val="00F34B78"/>
    <w:rsid w:val="00F34BF6"/>
    <w:rsid w:val="00F432CC"/>
    <w:rsid w:val="00F46FB1"/>
    <w:rsid w:val="00F534B5"/>
    <w:rsid w:val="00F542D0"/>
    <w:rsid w:val="00F54630"/>
    <w:rsid w:val="00F60524"/>
    <w:rsid w:val="00F7120C"/>
    <w:rsid w:val="00F729F6"/>
    <w:rsid w:val="00F74CCD"/>
    <w:rsid w:val="00F75B49"/>
    <w:rsid w:val="00F819B5"/>
    <w:rsid w:val="00F84EC3"/>
    <w:rsid w:val="00F9087E"/>
    <w:rsid w:val="00F910DF"/>
    <w:rsid w:val="00F96690"/>
    <w:rsid w:val="00F96BEF"/>
    <w:rsid w:val="00FA099C"/>
    <w:rsid w:val="00FA1D2D"/>
    <w:rsid w:val="00FA3DE7"/>
    <w:rsid w:val="00FA5997"/>
    <w:rsid w:val="00FA64A9"/>
    <w:rsid w:val="00FB1766"/>
    <w:rsid w:val="00FC71D9"/>
    <w:rsid w:val="00FD150A"/>
    <w:rsid w:val="00FE2649"/>
    <w:rsid w:val="00FE2E6F"/>
    <w:rsid w:val="00FF476B"/>
    <w:rsid w:val="00FF60E9"/>
    <w:rsid w:val="0138501E"/>
    <w:rsid w:val="01840313"/>
    <w:rsid w:val="018BB3E6"/>
    <w:rsid w:val="024F4A66"/>
    <w:rsid w:val="02D4207F"/>
    <w:rsid w:val="03A22F8C"/>
    <w:rsid w:val="03D4B1B3"/>
    <w:rsid w:val="0404EB2C"/>
    <w:rsid w:val="0450C596"/>
    <w:rsid w:val="04B14125"/>
    <w:rsid w:val="04B3B8DF"/>
    <w:rsid w:val="0563B3D3"/>
    <w:rsid w:val="05B28257"/>
    <w:rsid w:val="064A0526"/>
    <w:rsid w:val="067BECFE"/>
    <w:rsid w:val="0720B11A"/>
    <w:rsid w:val="074317D0"/>
    <w:rsid w:val="07AF983F"/>
    <w:rsid w:val="07E9D46B"/>
    <w:rsid w:val="0A2CD943"/>
    <w:rsid w:val="0A5DFB5A"/>
    <w:rsid w:val="0A9BCC41"/>
    <w:rsid w:val="0AA8F695"/>
    <w:rsid w:val="0AFC7A8E"/>
    <w:rsid w:val="0B86A033"/>
    <w:rsid w:val="0BDC0E7C"/>
    <w:rsid w:val="0BF9CBBB"/>
    <w:rsid w:val="0C14F939"/>
    <w:rsid w:val="0CED8EAE"/>
    <w:rsid w:val="0D9E78AF"/>
    <w:rsid w:val="0E3EF4EF"/>
    <w:rsid w:val="0E717916"/>
    <w:rsid w:val="0E8EA1AA"/>
    <w:rsid w:val="0F16A323"/>
    <w:rsid w:val="0F2C849F"/>
    <w:rsid w:val="10C0A2F4"/>
    <w:rsid w:val="118A820E"/>
    <w:rsid w:val="11C00A12"/>
    <w:rsid w:val="128A2FA3"/>
    <w:rsid w:val="128A6CF6"/>
    <w:rsid w:val="12AE27BF"/>
    <w:rsid w:val="1341BCBF"/>
    <w:rsid w:val="13924DC9"/>
    <w:rsid w:val="1442502C"/>
    <w:rsid w:val="15A13793"/>
    <w:rsid w:val="15DE208D"/>
    <w:rsid w:val="16E3D06B"/>
    <w:rsid w:val="172FE478"/>
    <w:rsid w:val="178D124D"/>
    <w:rsid w:val="17ACAE84"/>
    <w:rsid w:val="17D039D9"/>
    <w:rsid w:val="185746C1"/>
    <w:rsid w:val="18621361"/>
    <w:rsid w:val="188C706D"/>
    <w:rsid w:val="1915D3E6"/>
    <w:rsid w:val="1934323F"/>
    <w:rsid w:val="19C4485A"/>
    <w:rsid w:val="19E8CCBA"/>
    <w:rsid w:val="1A76632C"/>
    <w:rsid w:val="1AD822CD"/>
    <w:rsid w:val="1B1848FE"/>
    <w:rsid w:val="1B71CC8F"/>
    <w:rsid w:val="1C73E946"/>
    <w:rsid w:val="1D130261"/>
    <w:rsid w:val="1E23D891"/>
    <w:rsid w:val="1EB735AE"/>
    <w:rsid w:val="1FFBE0FF"/>
    <w:rsid w:val="200B9331"/>
    <w:rsid w:val="21B5DECD"/>
    <w:rsid w:val="21BDFB3E"/>
    <w:rsid w:val="2219A1BF"/>
    <w:rsid w:val="22B09575"/>
    <w:rsid w:val="23180099"/>
    <w:rsid w:val="2395E884"/>
    <w:rsid w:val="2485EBF5"/>
    <w:rsid w:val="2549547E"/>
    <w:rsid w:val="255F4789"/>
    <w:rsid w:val="25C5BE3F"/>
    <w:rsid w:val="274DF5C8"/>
    <w:rsid w:val="27852F54"/>
    <w:rsid w:val="2790AD19"/>
    <w:rsid w:val="27F1D57C"/>
    <w:rsid w:val="282A81A2"/>
    <w:rsid w:val="2877A109"/>
    <w:rsid w:val="2897531C"/>
    <w:rsid w:val="2962299D"/>
    <w:rsid w:val="29C1A976"/>
    <w:rsid w:val="29CC5673"/>
    <w:rsid w:val="2A527201"/>
    <w:rsid w:val="2A5491D5"/>
    <w:rsid w:val="2A85968A"/>
    <w:rsid w:val="2B24DEC3"/>
    <w:rsid w:val="2B5757C7"/>
    <w:rsid w:val="2B8DDC29"/>
    <w:rsid w:val="2BB21B29"/>
    <w:rsid w:val="2C10A07F"/>
    <w:rsid w:val="2C260C7C"/>
    <w:rsid w:val="2CF32828"/>
    <w:rsid w:val="2DE2318C"/>
    <w:rsid w:val="2E87F7D1"/>
    <w:rsid w:val="2E94272E"/>
    <w:rsid w:val="2EF8C3F3"/>
    <w:rsid w:val="2F515CBC"/>
    <w:rsid w:val="2FFE0C79"/>
    <w:rsid w:val="3042C6D9"/>
    <w:rsid w:val="30AE5DD9"/>
    <w:rsid w:val="30ED2D1D"/>
    <w:rsid w:val="316FD999"/>
    <w:rsid w:val="317FCA18"/>
    <w:rsid w:val="31942047"/>
    <w:rsid w:val="31B955AE"/>
    <w:rsid w:val="321730DC"/>
    <w:rsid w:val="3366612F"/>
    <w:rsid w:val="35ADF47B"/>
    <w:rsid w:val="35D0E71D"/>
    <w:rsid w:val="35EE06FD"/>
    <w:rsid w:val="369EA3B0"/>
    <w:rsid w:val="3703CF37"/>
    <w:rsid w:val="38C6B919"/>
    <w:rsid w:val="391C5A25"/>
    <w:rsid w:val="39250AAE"/>
    <w:rsid w:val="3AA9CC52"/>
    <w:rsid w:val="3AC0DB0F"/>
    <w:rsid w:val="3AF41644"/>
    <w:rsid w:val="3B0A92B9"/>
    <w:rsid w:val="3B180E60"/>
    <w:rsid w:val="3B38B9A5"/>
    <w:rsid w:val="3BDADCEE"/>
    <w:rsid w:val="3D551D7D"/>
    <w:rsid w:val="3DEFCB48"/>
    <w:rsid w:val="3E41E92A"/>
    <w:rsid w:val="3F304176"/>
    <w:rsid w:val="3FCFB7A5"/>
    <w:rsid w:val="403D379A"/>
    <w:rsid w:val="411B4774"/>
    <w:rsid w:val="412B38E3"/>
    <w:rsid w:val="41F150E4"/>
    <w:rsid w:val="422CC079"/>
    <w:rsid w:val="42B63666"/>
    <w:rsid w:val="42D2E17E"/>
    <w:rsid w:val="435D56B4"/>
    <w:rsid w:val="435E22DC"/>
    <w:rsid w:val="45E1B4D0"/>
    <w:rsid w:val="468BD2A8"/>
    <w:rsid w:val="46AC791E"/>
    <w:rsid w:val="470D9D25"/>
    <w:rsid w:val="477A7FF1"/>
    <w:rsid w:val="47897DEE"/>
    <w:rsid w:val="478AC8CE"/>
    <w:rsid w:val="48455DD8"/>
    <w:rsid w:val="48DE4A8C"/>
    <w:rsid w:val="4926992F"/>
    <w:rsid w:val="493FBAF6"/>
    <w:rsid w:val="49683434"/>
    <w:rsid w:val="4A271AD9"/>
    <w:rsid w:val="4A4ED963"/>
    <w:rsid w:val="4A95AD1F"/>
    <w:rsid w:val="4BC5FBCD"/>
    <w:rsid w:val="4D1B5CDD"/>
    <w:rsid w:val="4DFE01D5"/>
    <w:rsid w:val="4E4D5D54"/>
    <w:rsid w:val="4F95292B"/>
    <w:rsid w:val="50075A31"/>
    <w:rsid w:val="503E52C4"/>
    <w:rsid w:val="50848863"/>
    <w:rsid w:val="50D47B15"/>
    <w:rsid w:val="51B28C9A"/>
    <w:rsid w:val="51EFDA6C"/>
    <w:rsid w:val="52B4C98E"/>
    <w:rsid w:val="534DDA47"/>
    <w:rsid w:val="53BECAF4"/>
    <w:rsid w:val="54190C72"/>
    <w:rsid w:val="5537CDDC"/>
    <w:rsid w:val="558981C4"/>
    <w:rsid w:val="55B485F0"/>
    <w:rsid w:val="55EC2DE1"/>
    <w:rsid w:val="56452F1C"/>
    <w:rsid w:val="5648C323"/>
    <w:rsid w:val="565B81E2"/>
    <w:rsid w:val="57612886"/>
    <w:rsid w:val="579D377E"/>
    <w:rsid w:val="58FDD14A"/>
    <w:rsid w:val="59849F21"/>
    <w:rsid w:val="5A8B06E9"/>
    <w:rsid w:val="5B697262"/>
    <w:rsid w:val="5BB327F0"/>
    <w:rsid w:val="5C3DE624"/>
    <w:rsid w:val="5CD6A633"/>
    <w:rsid w:val="5CDF7C2B"/>
    <w:rsid w:val="5D6C1831"/>
    <w:rsid w:val="5EA49711"/>
    <w:rsid w:val="5FCDFC82"/>
    <w:rsid w:val="5FF2D767"/>
    <w:rsid w:val="603ACBF3"/>
    <w:rsid w:val="605EAD67"/>
    <w:rsid w:val="611D9FBB"/>
    <w:rsid w:val="614419C4"/>
    <w:rsid w:val="61A348A2"/>
    <w:rsid w:val="61CD3E54"/>
    <w:rsid w:val="6200A32B"/>
    <w:rsid w:val="62726358"/>
    <w:rsid w:val="62C520CB"/>
    <w:rsid w:val="6303FC03"/>
    <w:rsid w:val="63941488"/>
    <w:rsid w:val="6522F32F"/>
    <w:rsid w:val="6671253A"/>
    <w:rsid w:val="6694AD05"/>
    <w:rsid w:val="6710B910"/>
    <w:rsid w:val="6744754F"/>
    <w:rsid w:val="67735C87"/>
    <w:rsid w:val="677BBD27"/>
    <w:rsid w:val="679891EE"/>
    <w:rsid w:val="67AA610A"/>
    <w:rsid w:val="67CF142A"/>
    <w:rsid w:val="695EC5CC"/>
    <w:rsid w:val="6B77D535"/>
    <w:rsid w:val="6BBAD044"/>
    <w:rsid w:val="6C738934"/>
    <w:rsid w:val="6C837662"/>
    <w:rsid w:val="6CAB7729"/>
    <w:rsid w:val="6E7EDBD8"/>
    <w:rsid w:val="6ED660FE"/>
    <w:rsid w:val="6F6ECF3C"/>
    <w:rsid w:val="6FC0B135"/>
    <w:rsid w:val="7057E6B4"/>
    <w:rsid w:val="70EBE02B"/>
    <w:rsid w:val="715C8196"/>
    <w:rsid w:val="721D9D89"/>
    <w:rsid w:val="7225D8F3"/>
    <w:rsid w:val="723395EE"/>
    <w:rsid w:val="72BED2D6"/>
    <w:rsid w:val="730A145E"/>
    <w:rsid w:val="733C7184"/>
    <w:rsid w:val="73B63CD4"/>
    <w:rsid w:val="749EAF58"/>
    <w:rsid w:val="754271AC"/>
    <w:rsid w:val="754A64F4"/>
    <w:rsid w:val="75BA0D67"/>
    <w:rsid w:val="75BC2B2F"/>
    <w:rsid w:val="75C766B8"/>
    <w:rsid w:val="780E0672"/>
    <w:rsid w:val="7889504E"/>
    <w:rsid w:val="78A42ADC"/>
    <w:rsid w:val="78A4DDBC"/>
    <w:rsid w:val="78F1574D"/>
    <w:rsid w:val="79C30997"/>
    <w:rsid w:val="79E76FF2"/>
    <w:rsid w:val="7A8D27AE"/>
    <w:rsid w:val="7AF1E19C"/>
    <w:rsid w:val="7B33ACFC"/>
    <w:rsid w:val="7BBAA220"/>
    <w:rsid w:val="7C28F80F"/>
    <w:rsid w:val="7C8A1326"/>
    <w:rsid w:val="7D7718BE"/>
    <w:rsid w:val="7DE982E5"/>
    <w:rsid w:val="7EC1D47C"/>
    <w:rsid w:val="7EEA539D"/>
    <w:rsid w:val="7F22F54F"/>
    <w:rsid w:val="7F432E6E"/>
    <w:rsid w:val="7FC17F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474B"/>
    <w:pPr>
      <w:spacing w:after="120"/>
    </w:pPr>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rsid w:val="0039474B"/>
    <w:pPr>
      <w:ind w:left="115"/>
      <w:outlineLvl w:val="1"/>
    </w:pPr>
    <w:rPr>
      <w:b/>
      <w:bCs/>
      <w:sz w:val="26"/>
      <w:szCs w:val="26"/>
    </w:rPr>
  </w:style>
  <w:style w:type="paragraph" w:styleId="Heading3">
    <w:name w:val="heading 3"/>
    <w:basedOn w:val="Normal"/>
    <w:next w:val="Normal"/>
    <w:link w:val="Heading3Char"/>
    <w:uiPriority w:val="9"/>
    <w:semiHidden/>
    <w:unhideWhenUsed/>
    <w:qFormat/>
    <w:rsid w:val="00270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character" w:customStyle="1" w:styleId="UnresolvedMention1">
    <w:name w:val="Unresolved Mention1"/>
    <w:basedOn w:val="DefaultParagraphFont"/>
    <w:uiPriority w:val="99"/>
    <w:semiHidden/>
    <w:unhideWhenUsed/>
    <w:rsid w:val="00985B3C"/>
    <w:rPr>
      <w:color w:val="605E5C"/>
      <w:shd w:val="clear" w:color="auto" w:fill="E1DFDD"/>
    </w:rPr>
  </w:style>
  <w:style w:type="character" w:styleId="CommentReference">
    <w:name w:val="annotation reference"/>
    <w:basedOn w:val="DefaultParagraphFont"/>
    <w:uiPriority w:val="99"/>
    <w:semiHidden/>
    <w:unhideWhenUsed/>
    <w:rsid w:val="006B0C1C"/>
    <w:rPr>
      <w:sz w:val="16"/>
      <w:szCs w:val="16"/>
    </w:rPr>
  </w:style>
  <w:style w:type="paragraph" w:styleId="CommentText">
    <w:name w:val="annotation text"/>
    <w:basedOn w:val="Normal"/>
    <w:link w:val="CommentTextChar"/>
    <w:uiPriority w:val="99"/>
    <w:semiHidden/>
    <w:unhideWhenUsed/>
    <w:rsid w:val="006B0C1C"/>
    <w:rPr>
      <w:sz w:val="20"/>
      <w:szCs w:val="20"/>
    </w:rPr>
  </w:style>
  <w:style w:type="character" w:customStyle="1" w:styleId="CommentTextChar">
    <w:name w:val="Comment Text Char"/>
    <w:basedOn w:val="DefaultParagraphFont"/>
    <w:link w:val="CommentText"/>
    <w:uiPriority w:val="99"/>
    <w:semiHidden/>
    <w:rsid w:val="006B0C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1C"/>
    <w:rPr>
      <w:b/>
      <w:bCs/>
    </w:rPr>
  </w:style>
  <w:style w:type="character" w:customStyle="1" w:styleId="CommentSubjectChar">
    <w:name w:val="Comment Subject Char"/>
    <w:basedOn w:val="CommentTextChar"/>
    <w:link w:val="CommentSubject"/>
    <w:uiPriority w:val="99"/>
    <w:semiHidden/>
    <w:rsid w:val="006B0C1C"/>
    <w:rPr>
      <w:rFonts w:ascii="Arial" w:eastAsia="Arial" w:hAnsi="Arial" w:cs="Arial"/>
      <w:b/>
      <w:bCs/>
      <w:sz w:val="20"/>
      <w:szCs w:val="20"/>
    </w:rPr>
  </w:style>
  <w:style w:type="character" w:customStyle="1" w:styleId="Heading3Char">
    <w:name w:val="Heading 3 Char"/>
    <w:basedOn w:val="DefaultParagraphFont"/>
    <w:link w:val="Heading3"/>
    <w:uiPriority w:val="9"/>
    <w:rsid w:val="002709FE"/>
    <w:rPr>
      <w:rFonts w:asciiTheme="majorHAnsi" w:eastAsiaTheme="majorEastAsia" w:hAnsiTheme="majorHAnsi" w:cstheme="majorBidi"/>
      <w:color w:val="243F60" w:themeColor="accent1" w:themeShade="7F"/>
      <w:sz w:val="24"/>
      <w:szCs w:val="24"/>
    </w:rPr>
  </w:style>
  <w:style w:type="character" w:customStyle="1" w:styleId="ng-binding">
    <w:name w:val="ng-binding"/>
    <w:basedOn w:val="DefaultParagraphFont"/>
    <w:rsid w:val="008B68BA"/>
  </w:style>
  <w:style w:type="paragraph" w:styleId="NormalWeb">
    <w:name w:val="Normal (Web)"/>
    <w:basedOn w:val="Normal"/>
    <w:uiPriority w:val="99"/>
    <w:unhideWhenUsed/>
    <w:rsid w:val="00366AB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19118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1189"/>
  </w:style>
  <w:style w:type="character" w:customStyle="1" w:styleId="eop">
    <w:name w:val="eop"/>
    <w:basedOn w:val="DefaultParagraphFont"/>
    <w:rsid w:val="00191189"/>
  </w:style>
  <w:style w:type="paragraph" w:styleId="Revision">
    <w:name w:val="Revision"/>
    <w:hidden/>
    <w:uiPriority w:val="99"/>
    <w:semiHidden/>
    <w:rsid w:val="00CA3956"/>
    <w:pPr>
      <w:widowControl/>
      <w:autoSpaceDE/>
      <w:autoSpaceDN/>
    </w:pPr>
    <w:rPr>
      <w:rFonts w:ascii="Arial" w:eastAsia="Arial" w:hAnsi="Arial" w:cs="Arial"/>
    </w:rPr>
  </w:style>
  <w:style w:type="character" w:styleId="UnresolvedMention">
    <w:name w:val="Unresolved Mention"/>
    <w:basedOn w:val="DefaultParagraphFont"/>
    <w:uiPriority w:val="99"/>
    <w:unhideWhenUsed/>
    <w:rsid w:val="00976085"/>
    <w:rPr>
      <w:color w:val="605E5C"/>
      <w:shd w:val="clear" w:color="auto" w:fill="E1DFDD"/>
    </w:rPr>
  </w:style>
  <w:style w:type="paragraph" w:styleId="Header">
    <w:name w:val="header"/>
    <w:basedOn w:val="Normal"/>
    <w:link w:val="HeaderChar"/>
    <w:uiPriority w:val="99"/>
    <w:semiHidden/>
    <w:unhideWhenUsed/>
    <w:rsid w:val="0032796E"/>
    <w:pPr>
      <w:tabs>
        <w:tab w:val="center" w:pos="4680"/>
        <w:tab w:val="right" w:pos="9360"/>
      </w:tabs>
      <w:spacing w:after="0"/>
    </w:pPr>
  </w:style>
  <w:style w:type="character" w:customStyle="1" w:styleId="HeaderChar">
    <w:name w:val="Header Char"/>
    <w:basedOn w:val="DefaultParagraphFont"/>
    <w:link w:val="Header"/>
    <w:uiPriority w:val="99"/>
    <w:semiHidden/>
    <w:rsid w:val="0032796E"/>
    <w:rPr>
      <w:rFonts w:ascii="Arial" w:eastAsia="Arial" w:hAnsi="Arial" w:cs="Arial"/>
    </w:rPr>
  </w:style>
  <w:style w:type="paragraph" w:styleId="Footer">
    <w:name w:val="footer"/>
    <w:basedOn w:val="Normal"/>
    <w:link w:val="FooterChar"/>
    <w:uiPriority w:val="99"/>
    <w:semiHidden/>
    <w:unhideWhenUsed/>
    <w:rsid w:val="0032796E"/>
    <w:pPr>
      <w:tabs>
        <w:tab w:val="center" w:pos="4680"/>
        <w:tab w:val="right" w:pos="9360"/>
      </w:tabs>
      <w:spacing w:after="0"/>
    </w:pPr>
  </w:style>
  <w:style w:type="character" w:customStyle="1" w:styleId="FooterChar">
    <w:name w:val="Footer Char"/>
    <w:basedOn w:val="DefaultParagraphFont"/>
    <w:link w:val="Footer"/>
    <w:uiPriority w:val="99"/>
    <w:semiHidden/>
    <w:rsid w:val="0032796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1158">
      <w:bodyDiv w:val="1"/>
      <w:marLeft w:val="0"/>
      <w:marRight w:val="0"/>
      <w:marTop w:val="0"/>
      <w:marBottom w:val="0"/>
      <w:divBdr>
        <w:top w:val="none" w:sz="0" w:space="0" w:color="auto"/>
        <w:left w:val="none" w:sz="0" w:space="0" w:color="auto"/>
        <w:bottom w:val="none" w:sz="0" w:space="0" w:color="auto"/>
        <w:right w:val="none" w:sz="0" w:space="0" w:color="auto"/>
      </w:divBdr>
    </w:div>
    <w:div w:id="815074295">
      <w:bodyDiv w:val="1"/>
      <w:marLeft w:val="0"/>
      <w:marRight w:val="0"/>
      <w:marTop w:val="0"/>
      <w:marBottom w:val="0"/>
      <w:divBdr>
        <w:top w:val="none" w:sz="0" w:space="0" w:color="auto"/>
        <w:left w:val="none" w:sz="0" w:space="0" w:color="auto"/>
        <w:bottom w:val="none" w:sz="0" w:space="0" w:color="auto"/>
        <w:right w:val="none" w:sz="0" w:space="0" w:color="auto"/>
      </w:divBdr>
    </w:div>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 w:id="145674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iso@iu.edu" TargetMode="External"/><Relationship Id="rId18" Type="http://schemas.openxmlformats.org/officeDocument/2006/relationships/hyperlink" Target="https://owasp.org/" TargetMode="External"/><Relationship Id="rId26" Type="http://schemas.openxmlformats.org/officeDocument/2006/relationships/hyperlink" Target="https://policies.iu.edu/policies/ua-18-university-records-retention-disposition/index.html" TargetMode="External"/><Relationship Id="rId3" Type="http://schemas.openxmlformats.org/officeDocument/2006/relationships/customXml" Target="../customXml/item3.xml"/><Relationship Id="rId21" Type="http://schemas.openxmlformats.org/officeDocument/2006/relationships/hyperlink" Target="https://owasp.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iso@iu.edu" TargetMode="External"/><Relationship Id="rId17" Type="http://schemas.openxmlformats.org/officeDocument/2006/relationships/hyperlink" Target="https://kb.iu.edu/d/bczr" TargetMode="External"/><Relationship Id="rId25" Type="http://schemas.openxmlformats.org/officeDocument/2006/relationships/hyperlink" Target="https://kb.iu.edu/d/axf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formationsecurity.iu.edu/security-bulletins/index.html" TargetMode="External"/><Relationship Id="rId20" Type="http://schemas.openxmlformats.org/officeDocument/2006/relationships/hyperlink" Target="https://cheatsheetseries.owasp.org/cheatsheets/Input_Validation_Cheat_Sheet.html" TargetMode="External"/><Relationship Id="rId29" Type="http://schemas.openxmlformats.org/officeDocument/2006/relationships/hyperlink" Target="https://datamanagement.iu.edu/docs/critical-data-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b.iu.edu/d/auey"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formationsecurity.iu.edu/policies/standards/it12-security-categorization-procedure.docx" TargetMode="External"/><Relationship Id="rId23" Type="http://schemas.openxmlformats.org/officeDocument/2006/relationships/hyperlink" Target="https://github.com/OWASP/wstg/blob/master/document/4-Web_Application_Security_Testing/08-Testing_for_Error_Handling/README.md" TargetMode="External"/><Relationship Id="rId28" Type="http://schemas.openxmlformats.org/officeDocument/2006/relationships/hyperlink" Target="https://kb.iu.edu/d/bgug" TargetMode="External"/><Relationship Id="rId10" Type="http://schemas.openxmlformats.org/officeDocument/2006/relationships/endnotes" Target="endnotes.xml"/><Relationship Id="rId19" Type="http://schemas.openxmlformats.org/officeDocument/2006/relationships/hyperlink" Target="https://github.com/OWASP/wstg/tree/master/document/4-Web_Application_Security_Testing" TargetMode="External"/><Relationship Id="rId31" Type="http://schemas.openxmlformats.org/officeDocument/2006/relationships/hyperlink" Target="mailto:uiso@i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iu.edu/policies/it-12-security-it-resources/index.html" TargetMode="External"/><Relationship Id="rId22" Type="http://schemas.openxmlformats.org/officeDocument/2006/relationships/hyperlink" Target="https://github.com/OWASP/wstg/tree/master/document/4-Web_Application_Security_Testing" TargetMode="External"/><Relationship Id="rId27" Type="http://schemas.openxmlformats.org/officeDocument/2006/relationships/hyperlink" Target="https://one.iu.edu/" TargetMode="External"/><Relationship Id="rId30" Type="http://schemas.openxmlformats.org/officeDocument/2006/relationships/hyperlink" Target="http://policies.iu.edu/policies/categories/information-it/it/IT-02.shtml"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D85AB-DEEA-44D9-9C36-6A3586125777}">
  <ds:schemaRefs>
    <ds:schemaRef ds:uri="http://schemas.microsoft.com/sharepoint/v3/contenttype/forms"/>
  </ds:schemaRefs>
</ds:datastoreItem>
</file>

<file path=customXml/itemProps2.xml><?xml version="1.0" encoding="utf-8"?>
<ds:datastoreItem xmlns:ds="http://schemas.openxmlformats.org/officeDocument/2006/customXml" ds:itemID="{13973FB9-3E8B-4399-8DEC-410EEFB1BD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A6E149-46E1-4E4D-BBDA-8845A02683EA}">
  <ds:schemaRefs>
    <ds:schemaRef ds:uri="http://schemas.openxmlformats.org/officeDocument/2006/bibliography"/>
  </ds:schemaRefs>
</ds:datastoreItem>
</file>

<file path=customXml/itemProps4.xml><?xml version="1.0" encoding="utf-8"?>
<ds:datastoreItem xmlns:ds="http://schemas.openxmlformats.org/officeDocument/2006/customXml" ds:itemID="{CFF71C01-4724-4E9C-903B-A608EAFD7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1384</Words>
  <Characters>7890</Characters>
  <Application>Microsoft Office Word</Application>
  <DocSecurity>0</DocSecurity>
  <Lines>65</Lines>
  <Paragraphs>18</Paragraphs>
  <ScaleCrop>false</ScaleCrop>
  <Company>Indiana University</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Cosens, Eric D</cp:lastModifiedBy>
  <cp:revision>23</cp:revision>
  <dcterms:created xsi:type="dcterms:W3CDTF">2023-04-25T16:14:00Z</dcterms:created>
  <dcterms:modified xsi:type="dcterms:W3CDTF">2023-04-28T13:28:00Z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2023-04-25T16:13:05Z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d2d83400-d193-47cb-aab8-c9645bb2f500</vt:lpwstr>
  </property>
  <property fmtid="{D5CDD505-2E9C-101B-9397-08002B2CF9AE}" pid="12" name="MSIP_Label_414b3c7e-3bfa-45f1-b28d-09d7fca8a9b7_ContentBits">
    <vt:lpwstr>0</vt:lpwstr>
  </property>
</Properties>
</file>