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6700FFA4" w:rsidR="00CA2B94" w:rsidRDefault="00B02370">
      <w:pPr>
        <w:spacing w:before="78"/>
        <w:ind w:left="120"/>
        <w:rPr>
          <w:b/>
          <w:sz w:val="32"/>
        </w:rPr>
      </w:pPr>
      <w:r>
        <w:rPr>
          <w:noProof/>
          <w:color w:val="2B579A"/>
          <w:shd w:val="clear" w:color="auto" w:fill="E6E6E6"/>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color w:val="2B579A"/>
          <w:shd w:val="clear" w:color="auto" w:fill="E6E6E6"/>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A43861">
        <w:rPr>
          <w:b/>
          <w:sz w:val="32"/>
        </w:rPr>
        <w:t xml:space="preserve">Risk Assessment </w:t>
      </w:r>
      <w:r w:rsidR="00BE0CA3">
        <w:rPr>
          <w:b/>
          <w:sz w:val="32"/>
        </w:rPr>
        <w:t>(</w:t>
      </w:r>
      <w:r w:rsidR="00A43861">
        <w:rPr>
          <w:b/>
          <w:sz w:val="32"/>
        </w:rPr>
        <w:t>RA</w:t>
      </w:r>
      <w:r w:rsidR="00BE0CA3">
        <w:rPr>
          <w:b/>
          <w:sz w:val="32"/>
        </w:rPr>
        <w:t>)</w:t>
      </w:r>
      <w:r w:rsidR="00CA3E1A">
        <w:rPr>
          <w:b/>
          <w:sz w:val="32"/>
        </w:rPr>
        <w:t xml:space="preserve"> </w:t>
      </w:r>
      <w:r w:rsidR="008F3B83">
        <w:rPr>
          <w:b/>
          <w:sz w:val="32"/>
        </w:rPr>
        <w:t>Standard</w:t>
      </w:r>
    </w:p>
    <w:p w14:paraId="6FBF8307" w14:textId="0B0379C8" w:rsidR="00CA2B94" w:rsidRDefault="008F3B83" w:rsidP="552790AC">
      <w:pPr>
        <w:pStyle w:val="Heading1"/>
        <w:spacing w:before="18"/>
        <w:rPr>
          <w:sz w:val="27"/>
          <w:szCs w:val="27"/>
        </w:rPr>
      </w:pPr>
      <w:r>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color w:val="2B579A"/>
          <w:shd w:val="clear" w:color="auto" w:fill="E6E6E6"/>
        </w:rPr>
        <mc:AlternateContent>
          <mc:Choice Requires="wps">
            <w:drawing>
              <wp:inline distT="0" distB="0" distL="0" distR="0" wp14:anchorId="25925D36" wp14:editId="65A4460C">
                <wp:extent cx="5768340" cy="282892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2892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21AE79D2" w:rsidR="00BD7C5F" w:rsidRPr="002D6C1A" w:rsidRDefault="006F4D8D" w:rsidP="00BD7C5F">
                            <w:pPr>
                              <w:pStyle w:val="BodyText"/>
                              <w:spacing w:before="11"/>
                              <w:ind w:left="160"/>
                              <w:rPr>
                                <w:i/>
                              </w:rPr>
                            </w:pPr>
                            <w:r>
                              <w:rPr>
                                <w:i/>
                              </w:rPr>
                              <w:t>4/7/23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60D6FB1" w:rsidR="00CA2B94" w:rsidRPr="002D6C1A" w:rsidRDefault="008F3B83" w:rsidP="006F4D8D">
                            <w:pPr>
                              <w:ind w:firstLine="160"/>
                              <w:rPr>
                                <w:b/>
                              </w:rPr>
                            </w:pPr>
                            <w:r>
                              <w:rPr>
                                <w:rStyle w:val="Strong"/>
                                <w:b w:val="0"/>
                                <w:i/>
                                <w:iCs/>
                              </w:rPr>
                              <w:t>University Information Security Office</w:t>
                            </w:r>
                            <w:r w:rsidR="006F4D8D">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f9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21AE79D2" w:rsidR="00BD7C5F" w:rsidRPr="002D6C1A" w:rsidRDefault="006F4D8D" w:rsidP="00BD7C5F">
                      <w:pPr>
                        <w:pStyle w:val="BodyText"/>
                        <w:spacing w:before="11"/>
                        <w:ind w:left="160"/>
                        <w:rPr>
                          <w:i/>
                        </w:rPr>
                      </w:pPr>
                      <w:r>
                        <w:rPr>
                          <w:i/>
                        </w:rPr>
                        <w:t>4/7/23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60D6FB1" w:rsidR="00CA2B94" w:rsidRPr="002D6C1A" w:rsidRDefault="008F3B83" w:rsidP="006F4D8D">
                      <w:pPr>
                        <w:ind w:firstLine="160"/>
                        <w:rPr>
                          <w:b/>
                        </w:rPr>
                      </w:pPr>
                      <w:r>
                        <w:rPr>
                          <w:rStyle w:val="Strong"/>
                          <w:b w:val="0"/>
                          <w:i/>
                          <w:iCs/>
                        </w:rPr>
                        <w:t>University Information Security Office</w:t>
                      </w:r>
                      <w:r w:rsidR="006F4D8D">
                        <w:rPr>
                          <w:rStyle w:val="Strong"/>
                          <w:b w:val="0"/>
                          <w:i/>
                          <w:iCs/>
                        </w:rPr>
                        <w:t xml:space="preserve"> -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5BCEE25A" w:rsidR="00ED0C65" w:rsidRPr="008F3B83" w:rsidRDefault="008F3B83" w:rsidP="00A84437">
      <w:pPr>
        <w:ind w:left="115"/>
      </w:pPr>
      <w:r w:rsidRPr="008F3B83">
        <w:rPr>
          <w:rStyle w:val="hotkey-layer"/>
        </w:rPr>
        <w:t xml:space="preserve">This standard supports </w:t>
      </w:r>
      <w:hyperlink r:id="rId14" w:history="1">
        <w:r w:rsidRPr="00F7105F">
          <w:rPr>
            <w:rStyle w:val="Hyperlink"/>
          </w:rPr>
          <w:t xml:space="preserve">Policy IT-12 </w:t>
        </w:r>
        <w:r w:rsidR="00E71CB4" w:rsidRPr="00F7105F">
          <w:rPr>
            <w:rStyle w:val="Hyperlink"/>
          </w:rPr>
          <w:t xml:space="preserve">(Security of Information </w:t>
        </w:r>
        <w:r w:rsidR="00A208C6" w:rsidRPr="00F7105F">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B2418B">
        <w:rPr>
          <w:rStyle w:val="hotkey-layer"/>
        </w:rPr>
        <w:t>,</w:t>
      </w:r>
      <w:r w:rsidRPr="008F3B83">
        <w:rPr>
          <w:rStyle w:val="hotkey-layer"/>
        </w:rPr>
        <w:t xml:space="preserve"> regardless of whether those resources are managed by the university or provisioned from third parties on behalf of the university, and</w:t>
      </w:r>
      <w:r w:rsidR="005E1B74">
        <w:rPr>
          <w:rStyle w:val="hotkey-layer"/>
        </w:rPr>
        <w:t xml:space="preserve"> to</w:t>
      </w:r>
      <w:r w:rsidRPr="008F3B83">
        <w:rPr>
          <w:rStyle w:val="hotkey-layer"/>
        </w:rPr>
        <w:t xml:space="preserve"> all users of </w:t>
      </w:r>
      <w:r w:rsidR="005E1B74">
        <w:rPr>
          <w:rStyle w:val="hotkey-layer"/>
        </w:rPr>
        <w:t xml:space="preserve">those </w:t>
      </w:r>
      <w:r w:rsidRPr="008F3B83">
        <w:rPr>
          <w:rStyle w:val="hotkey-layer"/>
        </w:rPr>
        <w:t>resources</w:t>
      </w:r>
      <w:r w:rsidR="005E1B74">
        <w:rPr>
          <w:rStyle w:val="hotkey-layer"/>
        </w:rPr>
        <w:t xml:space="preserve"> regardless of affiliation.</w:t>
      </w:r>
      <w:r w:rsidR="00524822">
        <w:rPr>
          <w:rStyle w:val="hotkey-layer"/>
        </w:rPr>
        <w:t xml:space="preserve"> </w:t>
      </w:r>
    </w:p>
    <w:p w14:paraId="7BC0AC30" w14:textId="00333060" w:rsidR="008B4995" w:rsidRDefault="008F3B83" w:rsidP="008B4995">
      <w:pPr>
        <w:pStyle w:val="Heading2"/>
        <w:spacing w:before="163"/>
      </w:pPr>
      <w:r>
        <w:t>Objectives</w:t>
      </w:r>
    </w:p>
    <w:p w14:paraId="53168424" w14:textId="33E8AF03" w:rsidR="6E228AA3" w:rsidRDefault="6E228AA3" w:rsidP="64F578BD">
      <w:pPr>
        <w:ind w:left="115"/>
      </w:pPr>
      <w:r>
        <w:t>The key objective of this standard is to ensure that institutional</w:t>
      </w:r>
      <w:r w:rsidR="50A12BE1">
        <w:t xml:space="preserve"> information technology</w:t>
      </w:r>
      <w:r>
        <w:t xml:space="preserve"> risk is assessed, prioritized, and managed on an ongoing basis. </w:t>
      </w:r>
      <w:r w:rsidR="56F9892B">
        <w:t>T</w:t>
      </w:r>
      <w:r w:rsidR="6AE822E4">
        <w:t>he operation of</w:t>
      </w:r>
      <w:r w:rsidR="66E34180">
        <w:t xml:space="preserve"> information systems</w:t>
      </w:r>
      <w:r w:rsidR="6AE822E4">
        <w:t xml:space="preserve"> </w:t>
      </w:r>
      <w:r w:rsidR="3C3C9920">
        <w:t xml:space="preserve">and the processing, transmission, and storage of institutional information can </w:t>
      </w:r>
      <w:r w:rsidR="06AD7734">
        <w:t>significantly</w:t>
      </w:r>
      <w:r w:rsidR="3C3C9920">
        <w:t xml:space="preserve"> affect</w:t>
      </w:r>
      <w:r w:rsidR="45525C65">
        <w:t xml:space="preserve"> the</w:t>
      </w:r>
      <w:r w:rsidR="3C3C9920">
        <w:t xml:space="preserve"> financial, operational, reputational, regul</w:t>
      </w:r>
      <w:r w:rsidR="15ACA777">
        <w:t>atory, and</w:t>
      </w:r>
      <w:r w:rsidR="65FFE9CC">
        <w:t>/or</w:t>
      </w:r>
      <w:r w:rsidR="15ACA777">
        <w:t xml:space="preserve"> safety</w:t>
      </w:r>
      <w:r w:rsidR="50608E88">
        <w:t xml:space="preserve"> risks to</w:t>
      </w:r>
      <w:r w:rsidR="77A71692">
        <w:t xml:space="preserve"> the institution, </w:t>
      </w:r>
      <w:r w:rsidR="00485843">
        <w:t xml:space="preserve">to </w:t>
      </w:r>
      <w:r w:rsidR="77A71692">
        <w:t xml:space="preserve">institutional assets, and </w:t>
      </w:r>
      <w:r w:rsidR="00485843">
        <w:t xml:space="preserve">to </w:t>
      </w:r>
      <w:r w:rsidR="77A71692">
        <w:t>individuals.</w:t>
      </w:r>
    </w:p>
    <w:p w14:paraId="4ED01836" w14:textId="5533EF30" w:rsidR="008B4995" w:rsidRDefault="008F3B83" w:rsidP="008B4995">
      <w:pPr>
        <w:pStyle w:val="Heading2"/>
        <w:spacing w:before="163"/>
      </w:pPr>
      <w:r>
        <w:t>Standard</w:t>
      </w:r>
    </w:p>
    <w:p w14:paraId="1C57B742" w14:textId="12405088" w:rsidR="00044EF9" w:rsidRDefault="00044EF9" w:rsidP="00044EF9">
      <w:pPr>
        <w:ind w:left="115"/>
        <w:outlineLvl w:val="2"/>
      </w:pPr>
      <w:r w:rsidRPr="00D25182">
        <w:t xml:space="preserve">The following tables detail baseline security controls for </w:t>
      </w:r>
      <w:r w:rsidR="002A6773">
        <w:t>risk assessment</w:t>
      </w:r>
      <w:r w:rsidRPr="00D25182">
        <w:t xml:space="preserve"> that are to be applied to a particular information technology resource based on its </w:t>
      </w:r>
      <w:hyperlink r:id="rId15" w:history="1">
        <w:r w:rsidRPr="00D25182">
          <w:rPr>
            <w:rStyle w:val="Hyperlink"/>
          </w:rPr>
          <w:t>security categorization</w:t>
        </w:r>
      </w:hyperlink>
      <w:r w:rsidRPr="00D25182">
        <w:t xml:space="preserve">. </w:t>
      </w:r>
      <w:r w:rsidR="006F4D8D">
        <w:t>Select controls</w:t>
      </w:r>
      <w:r w:rsidRPr="00D25182">
        <w:t xml:space="preserve"> as applicable. For example, all controls may not apply to every system component or technology, or </w:t>
      </w:r>
      <w:r w:rsidR="002D3689">
        <w:t xml:space="preserve">to </w:t>
      </w:r>
      <w:r w:rsidRPr="00D25182">
        <w:t>situations governed by specific regulations</w:t>
      </w:r>
      <w:r w:rsidR="00A54EE4">
        <w:t>.</w:t>
      </w:r>
    </w:p>
    <w:p w14:paraId="1EB3A14E" w14:textId="6C3FFF01" w:rsidR="00AC0F55" w:rsidRDefault="00AC0F55" w:rsidP="00044EF9">
      <w:pPr>
        <w:ind w:left="115"/>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AC0F55" w:rsidRPr="00CF6511" w14:paraId="136ADBFB" w14:textId="77777777" w:rsidTr="00D03189">
        <w:tc>
          <w:tcPr>
            <w:tcW w:w="3135" w:type="dxa"/>
            <w:shd w:val="clear" w:color="auto" w:fill="D9D9D9" w:themeFill="background1" w:themeFillShade="D9"/>
            <w:hideMark/>
          </w:tcPr>
          <w:p w14:paraId="60FE5232" w14:textId="5F003747" w:rsidR="00AC0F55" w:rsidRPr="00CF6511" w:rsidRDefault="00D210B2" w:rsidP="005436E9">
            <w:pPr>
              <w:keepNext/>
              <w:keepLines/>
              <w:widowControl/>
              <w:textAlignment w:val="baseline"/>
              <w:rPr>
                <w:rFonts w:eastAsia="Times New Roman"/>
              </w:rPr>
            </w:pPr>
            <w:r>
              <w:rPr>
                <w:rFonts w:eastAsia="Times New Roman"/>
                <w:b/>
                <w:bCs/>
              </w:rPr>
              <w:lastRenderedPageBreak/>
              <w:t>Control:</w:t>
            </w:r>
          </w:p>
        </w:tc>
        <w:tc>
          <w:tcPr>
            <w:tcW w:w="6195" w:type="dxa"/>
            <w:gridSpan w:val="3"/>
            <w:shd w:val="clear" w:color="auto" w:fill="auto"/>
            <w:hideMark/>
          </w:tcPr>
          <w:p w14:paraId="17A44153" w14:textId="3EF80355" w:rsidR="00AC0F55" w:rsidRPr="00CF6511" w:rsidRDefault="00F975A2" w:rsidP="005436E9">
            <w:pPr>
              <w:keepNext/>
              <w:keepLines/>
              <w:widowControl/>
              <w:textAlignment w:val="baseline"/>
              <w:rPr>
                <w:rFonts w:eastAsia="Times New Roman"/>
              </w:rPr>
            </w:pPr>
            <w:r w:rsidRPr="00F975A2">
              <w:rPr>
                <w:rFonts w:eastAsia="Times New Roman"/>
                <w:b/>
                <w:bCs/>
                <w:color w:val="000000"/>
              </w:rPr>
              <w:t>Security Categorization</w:t>
            </w:r>
          </w:p>
        </w:tc>
      </w:tr>
      <w:tr w:rsidR="00AC0F55" w:rsidRPr="00CF6511" w14:paraId="44E4CAC7" w14:textId="77777777" w:rsidTr="00D03189">
        <w:tc>
          <w:tcPr>
            <w:tcW w:w="0" w:type="auto"/>
            <w:shd w:val="clear" w:color="auto" w:fill="D9D9D9" w:themeFill="background1" w:themeFillShade="D9"/>
            <w:vAlign w:val="center"/>
            <w:hideMark/>
          </w:tcPr>
          <w:p w14:paraId="0585E2F6" w14:textId="38A34D26" w:rsidR="00AC0F55" w:rsidRPr="00F975A2" w:rsidRDefault="00F975A2" w:rsidP="005436E9">
            <w:pPr>
              <w:keepNext/>
              <w:keepLines/>
              <w:widowControl/>
              <w:rPr>
                <w:rFonts w:eastAsia="Times New Roman"/>
                <w:b/>
                <w:bCs/>
              </w:rPr>
            </w:pPr>
            <w:r>
              <w:rPr>
                <w:rFonts w:eastAsia="Times New Roman"/>
                <w:b/>
                <w:bCs/>
              </w:rPr>
              <w:t>Required for:</w:t>
            </w:r>
          </w:p>
        </w:tc>
        <w:tc>
          <w:tcPr>
            <w:tcW w:w="2055" w:type="dxa"/>
            <w:shd w:val="clear" w:color="auto" w:fill="FF3300"/>
            <w:hideMark/>
          </w:tcPr>
          <w:p w14:paraId="7C60A25F" w14:textId="77777777" w:rsidR="00AC0F55" w:rsidRPr="00CF6511" w:rsidRDefault="00AC0F55" w:rsidP="005436E9">
            <w:pPr>
              <w:keepNext/>
              <w:keepLines/>
              <w:widowControl/>
              <w:textAlignment w:val="baseline"/>
              <w:rPr>
                <w:rFonts w:eastAsia="Times New Roman"/>
              </w:rPr>
            </w:pPr>
            <w:r w:rsidRPr="00CF6511">
              <w:rPr>
                <w:rFonts w:eastAsia="Times New Roman"/>
                <w:b/>
                <w:bCs/>
                <w:color w:val="000000"/>
              </w:rPr>
              <w:t>High</w:t>
            </w:r>
            <w:r w:rsidRPr="00CF6511">
              <w:rPr>
                <w:rFonts w:eastAsia="Times New Roman"/>
                <w:color w:val="000000"/>
              </w:rPr>
              <w:t>  </w:t>
            </w:r>
          </w:p>
        </w:tc>
        <w:tc>
          <w:tcPr>
            <w:tcW w:w="2100" w:type="dxa"/>
            <w:shd w:val="clear" w:color="auto" w:fill="00B050"/>
            <w:hideMark/>
          </w:tcPr>
          <w:p w14:paraId="224220C2" w14:textId="77777777" w:rsidR="00AC0F55" w:rsidRPr="00CF6511" w:rsidRDefault="00AC0F55" w:rsidP="005436E9">
            <w:pPr>
              <w:keepNext/>
              <w:keepLines/>
              <w:widowControl/>
              <w:textAlignment w:val="baseline"/>
              <w:rPr>
                <w:rFonts w:eastAsia="Times New Roman"/>
              </w:rPr>
            </w:pPr>
            <w:r w:rsidRPr="00CF6511">
              <w:rPr>
                <w:rFonts w:eastAsia="Times New Roman"/>
                <w:b/>
                <w:bCs/>
                <w:color w:val="000000"/>
              </w:rPr>
              <w:t>Moderate</w:t>
            </w:r>
            <w:r w:rsidRPr="00CF6511">
              <w:rPr>
                <w:rFonts w:eastAsia="Times New Roman"/>
                <w:color w:val="000000"/>
              </w:rPr>
              <w:t> </w:t>
            </w:r>
          </w:p>
        </w:tc>
        <w:tc>
          <w:tcPr>
            <w:tcW w:w="2040" w:type="dxa"/>
            <w:shd w:val="clear" w:color="auto" w:fill="00B0F0"/>
            <w:hideMark/>
          </w:tcPr>
          <w:p w14:paraId="5DEF6AE5" w14:textId="77777777" w:rsidR="00AC0F55" w:rsidRPr="00CF6511" w:rsidRDefault="00AC0F55" w:rsidP="005436E9">
            <w:pPr>
              <w:keepNext/>
              <w:keepLines/>
              <w:widowControl/>
              <w:textAlignment w:val="baseline"/>
              <w:rPr>
                <w:rFonts w:eastAsia="Times New Roman"/>
              </w:rPr>
            </w:pPr>
            <w:r w:rsidRPr="00CF6511">
              <w:rPr>
                <w:rFonts w:eastAsia="Times New Roman"/>
                <w:b/>
                <w:bCs/>
                <w:color w:val="000000"/>
              </w:rPr>
              <w:t>Low</w:t>
            </w:r>
            <w:r w:rsidRPr="00CF6511">
              <w:rPr>
                <w:rFonts w:eastAsia="Times New Roman"/>
                <w:color w:val="000000"/>
              </w:rPr>
              <w:t>  </w:t>
            </w:r>
          </w:p>
        </w:tc>
      </w:tr>
      <w:tr w:rsidR="00AC0F55" w:rsidRPr="00CF6511" w14:paraId="0E447E1B" w14:textId="77777777" w:rsidTr="00D03189">
        <w:tc>
          <w:tcPr>
            <w:tcW w:w="3135" w:type="dxa"/>
            <w:shd w:val="clear" w:color="auto" w:fill="D9D9D9" w:themeFill="background1" w:themeFillShade="D9"/>
            <w:hideMark/>
          </w:tcPr>
          <w:p w14:paraId="57146B58" w14:textId="14739C87" w:rsidR="00AC0F55" w:rsidRPr="00CF6511" w:rsidRDefault="00AC0F55" w:rsidP="005436E9">
            <w:pPr>
              <w:keepNext/>
              <w:keepLines/>
              <w:widowControl/>
              <w:textAlignment w:val="baseline"/>
              <w:rPr>
                <w:rFonts w:eastAsia="Times New Roman"/>
              </w:rPr>
            </w:pPr>
            <w:r w:rsidRPr="00CF6511">
              <w:rPr>
                <w:rFonts w:eastAsia="Times New Roman"/>
                <w:b/>
                <w:bCs/>
                <w:color w:val="000000"/>
              </w:rPr>
              <w:t>IU Implementation</w:t>
            </w:r>
            <w:r w:rsidRPr="00CF6511">
              <w:rPr>
                <w:rFonts w:eastAsia="Times New Roman"/>
                <w:color w:val="000000"/>
              </w:rPr>
              <w:t>  </w:t>
            </w:r>
          </w:p>
        </w:tc>
        <w:tc>
          <w:tcPr>
            <w:tcW w:w="6195" w:type="dxa"/>
            <w:gridSpan w:val="3"/>
            <w:shd w:val="clear" w:color="auto" w:fill="auto"/>
            <w:hideMark/>
          </w:tcPr>
          <w:p w14:paraId="541F2159" w14:textId="276F1188" w:rsidR="00AC0F55" w:rsidRDefault="1F77BC8D" w:rsidP="001F59C2">
            <w:pPr>
              <w:keepNext/>
              <w:keepLines/>
              <w:widowControl/>
              <w:spacing w:before="160" w:after="160"/>
            </w:pPr>
            <w:r>
              <w:t>Units must</w:t>
            </w:r>
            <w:r w:rsidR="70970EAF">
              <w:t>:</w:t>
            </w:r>
            <w:r>
              <w:t xml:space="preserve"> </w:t>
            </w:r>
          </w:p>
          <w:p w14:paraId="456701AF" w14:textId="3F11723B" w:rsidR="00AC0F55" w:rsidRDefault="7136817D" w:rsidP="001F59C2">
            <w:pPr>
              <w:keepNext/>
              <w:keepLines/>
              <w:widowControl/>
              <w:spacing w:before="160" w:after="160"/>
              <w:ind w:left="360"/>
            </w:pPr>
            <w:r>
              <w:t>1.</w:t>
            </w:r>
            <w:r w:rsidR="001F59C2">
              <w:t xml:space="preserve"> </w:t>
            </w:r>
            <w:r w:rsidR="4F361D68">
              <w:t>C</w:t>
            </w:r>
            <w:r w:rsidR="1F77BC8D">
              <w:t xml:space="preserve">ategorize their information technology resources using the </w:t>
            </w:r>
            <w:hyperlink r:id="rId16">
              <w:r w:rsidR="1F77BC8D" w:rsidRPr="01C53638">
                <w:rPr>
                  <w:rStyle w:val="Hyperlink"/>
                </w:rPr>
                <w:t>IT-12 Security Categorization Procedu</w:t>
              </w:r>
              <w:r w:rsidR="1F77BC8D" w:rsidRPr="01C53638">
                <w:rPr>
                  <w:rStyle w:val="Hyperlink"/>
                </w:rPr>
                <w:t>r</w:t>
              </w:r>
              <w:r w:rsidR="1F77BC8D" w:rsidRPr="01C53638">
                <w:rPr>
                  <w:rStyle w:val="Hyperlink"/>
                </w:rPr>
                <w:t>e</w:t>
              </w:r>
            </w:hyperlink>
            <w:r w:rsidR="1F77BC8D">
              <w:t>.</w:t>
            </w:r>
          </w:p>
          <w:p w14:paraId="1BB873F0" w14:textId="2934DB59" w:rsidR="00AC0F55" w:rsidRPr="00CF6511" w:rsidRDefault="4CC23226" w:rsidP="001F59C2">
            <w:pPr>
              <w:keepNext/>
              <w:keepLines/>
              <w:widowControl/>
              <w:spacing w:before="160" w:after="160"/>
              <w:ind w:left="360"/>
              <w:textAlignment w:val="baseline"/>
              <w:rPr>
                <w:rFonts w:eastAsia="Times New Roman"/>
              </w:rPr>
            </w:pPr>
            <w:r>
              <w:t xml:space="preserve">2. </w:t>
            </w:r>
            <w:r w:rsidR="0394D32A">
              <w:t xml:space="preserve">Update </w:t>
            </w:r>
            <w:r w:rsidR="118024A6">
              <w:t>d</w:t>
            </w:r>
            <w:r w:rsidR="1F77BC8D">
              <w:t>ocumentation of security categorizations at least annually and as needed to reflect changes.</w:t>
            </w:r>
          </w:p>
        </w:tc>
      </w:tr>
      <w:tr w:rsidR="00AC0F55" w:rsidRPr="00CF6511" w14:paraId="167F079D" w14:textId="77777777" w:rsidTr="00D03189">
        <w:trPr>
          <w:trHeight w:val="300"/>
        </w:trPr>
        <w:tc>
          <w:tcPr>
            <w:tcW w:w="3135" w:type="dxa"/>
            <w:shd w:val="clear" w:color="auto" w:fill="D9D9D9" w:themeFill="background1" w:themeFillShade="D9"/>
            <w:hideMark/>
          </w:tcPr>
          <w:p w14:paraId="74A682F5" w14:textId="3248A768" w:rsidR="00AC0F55" w:rsidRPr="00CF6511" w:rsidRDefault="00AC0F55" w:rsidP="005436E9">
            <w:pPr>
              <w:keepNext/>
              <w:keepLines/>
              <w:widowControl/>
              <w:textAlignment w:val="baseline"/>
              <w:rPr>
                <w:rFonts w:eastAsia="Times New Roman"/>
              </w:rPr>
            </w:pPr>
            <w:r w:rsidRPr="00CF6511">
              <w:rPr>
                <w:rFonts w:eastAsia="Times New Roman"/>
                <w:b/>
                <w:bCs/>
                <w:color w:val="000000"/>
              </w:rPr>
              <w:t>Notes</w:t>
            </w:r>
            <w:r w:rsidRPr="00CF6511">
              <w:rPr>
                <w:rFonts w:eastAsia="Times New Roman"/>
                <w:color w:val="000000"/>
              </w:rPr>
              <w:t>  </w:t>
            </w:r>
          </w:p>
        </w:tc>
        <w:tc>
          <w:tcPr>
            <w:tcW w:w="6195" w:type="dxa"/>
            <w:gridSpan w:val="3"/>
            <w:shd w:val="clear" w:color="auto" w:fill="auto"/>
            <w:hideMark/>
          </w:tcPr>
          <w:p w14:paraId="6AAF319A" w14:textId="347C88FF" w:rsidR="00ED7693" w:rsidRPr="00ED7693" w:rsidRDefault="364D5D82" w:rsidP="001F59C2">
            <w:pPr>
              <w:keepNext/>
              <w:keepLines/>
              <w:widowControl/>
              <w:spacing w:before="160" w:after="160"/>
              <w:rPr>
                <w:rFonts w:eastAsia="Times New Roman"/>
              </w:rPr>
            </w:pPr>
            <w:r w:rsidRPr="2BE425B2">
              <w:rPr>
                <w:rFonts w:eastAsia="Times New Roman"/>
              </w:rPr>
              <w:t>See:</w:t>
            </w:r>
          </w:p>
          <w:p w14:paraId="79CCE5AD" w14:textId="1B2AF6D1" w:rsidR="000B308F" w:rsidRPr="000B308F" w:rsidRDefault="00000000" w:rsidP="001F59C2">
            <w:pPr>
              <w:pStyle w:val="ListParagraph"/>
              <w:keepNext/>
              <w:keepLines/>
              <w:widowControl/>
              <w:numPr>
                <w:ilvl w:val="0"/>
                <w:numId w:val="72"/>
              </w:numPr>
              <w:spacing w:before="160" w:after="160"/>
              <w:ind w:right="115"/>
              <w:rPr>
                <w:rStyle w:val="Hyperlink"/>
                <w:rFonts w:eastAsia="Times New Roman"/>
                <w:color w:val="auto"/>
                <w:u w:val="none"/>
              </w:rPr>
            </w:pPr>
            <w:hyperlink r:id="rId17" w:history="1">
              <w:r w:rsidR="001F59C2" w:rsidRPr="001F59C2">
                <w:rPr>
                  <w:rStyle w:val="Hyperlink"/>
                </w:rPr>
                <w:t xml:space="preserve">Policy </w:t>
              </w:r>
              <w:r w:rsidR="6FBB21F0" w:rsidRPr="001F59C2">
                <w:rPr>
                  <w:rStyle w:val="Hyperlink"/>
                </w:rPr>
                <w:t>DM-01 (Management of Institutional Data)</w:t>
              </w:r>
            </w:hyperlink>
          </w:p>
          <w:p w14:paraId="60EA45A7" w14:textId="10BB3AD6" w:rsidR="00AC0F55" w:rsidRPr="00CF6511" w:rsidRDefault="00000000" w:rsidP="001F59C2">
            <w:pPr>
              <w:pStyle w:val="ListParagraph"/>
              <w:keepNext/>
              <w:keepLines/>
              <w:widowControl/>
              <w:numPr>
                <w:ilvl w:val="0"/>
                <w:numId w:val="72"/>
              </w:numPr>
              <w:spacing w:before="160" w:after="160"/>
              <w:ind w:right="115"/>
              <w:rPr>
                <w:rFonts w:eastAsia="Times New Roman"/>
              </w:rPr>
            </w:pPr>
            <w:hyperlink r:id="rId18">
              <w:r w:rsidR="0EC207AE" w:rsidRPr="390DD9F2">
                <w:rPr>
                  <w:rStyle w:val="Hyperlink"/>
                </w:rPr>
                <w:t>https://datamanagement.iu.edu/types-of-data/classifications.php</w:t>
              </w:r>
            </w:hyperlink>
          </w:p>
        </w:tc>
      </w:tr>
      <w:tr w:rsidR="00AC0F55" w:rsidRPr="00CF6511" w14:paraId="666BEEF4" w14:textId="77777777" w:rsidTr="00D03189">
        <w:trPr>
          <w:trHeight w:val="300"/>
        </w:trPr>
        <w:tc>
          <w:tcPr>
            <w:tcW w:w="3135" w:type="dxa"/>
            <w:shd w:val="clear" w:color="auto" w:fill="D9D9D9" w:themeFill="background1" w:themeFillShade="D9"/>
            <w:hideMark/>
          </w:tcPr>
          <w:p w14:paraId="2253D3C0" w14:textId="77777777" w:rsidR="00AC0F55" w:rsidRPr="00CF6511" w:rsidRDefault="00AC0F55" w:rsidP="005436E9">
            <w:pPr>
              <w:keepNext/>
              <w:keepLines/>
              <w:widowControl/>
              <w:textAlignment w:val="baseline"/>
              <w:rPr>
                <w:rFonts w:eastAsia="Times New Roman"/>
              </w:rPr>
            </w:pPr>
            <w:r w:rsidRPr="00CF6511">
              <w:rPr>
                <w:rFonts w:eastAsia="Times New Roman"/>
                <w:b/>
                <w:bCs/>
                <w:color w:val="000000"/>
              </w:rPr>
              <w:t>NIST Cross Reference</w:t>
            </w:r>
            <w:r w:rsidRPr="00CF6511">
              <w:rPr>
                <w:rFonts w:eastAsia="Times New Roman"/>
                <w:color w:val="000000"/>
              </w:rPr>
              <w:t>  </w:t>
            </w:r>
          </w:p>
        </w:tc>
        <w:tc>
          <w:tcPr>
            <w:tcW w:w="6195" w:type="dxa"/>
            <w:gridSpan w:val="3"/>
            <w:shd w:val="clear" w:color="auto" w:fill="auto"/>
            <w:hideMark/>
          </w:tcPr>
          <w:p w14:paraId="04EF2BB2" w14:textId="77777777" w:rsidR="00AC0F55" w:rsidRPr="00CF6511" w:rsidRDefault="00AC0F55" w:rsidP="005436E9">
            <w:pPr>
              <w:keepNext/>
              <w:keepLines/>
              <w:widowControl/>
              <w:textAlignment w:val="baseline"/>
              <w:rPr>
                <w:rFonts w:eastAsia="Times New Roman"/>
              </w:rPr>
            </w:pPr>
            <w:r w:rsidRPr="00CF6511">
              <w:rPr>
                <w:rFonts w:eastAsia="Times New Roman"/>
              </w:rPr>
              <w:t>RA-2</w:t>
            </w:r>
          </w:p>
        </w:tc>
      </w:tr>
    </w:tbl>
    <w:p w14:paraId="00701BC3" w14:textId="77777777" w:rsidR="00AC0F55" w:rsidRPr="00CF6511" w:rsidRDefault="00AC0F55" w:rsidP="00AC0F55">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AC0F55" w:rsidRPr="00CF6511" w14:paraId="76E53101" w14:textId="77777777" w:rsidTr="00D03189">
        <w:tc>
          <w:tcPr>
            <w:tcW w:w="3135" w:type="dxa"/>
            <w:shd w:val="clear" w:color="auto" w:fill="D9D9D9" w:themeFill="background1" w:themeFillShade="D9"/>
            <w:hideMark/>
          </w:tcPr>
          <w:p w14:paraId="67E5AB81" w14:textId="5B898088" w:rsidR="00AC0F55" w:rsidRPr="00CF6511" w:rsidRDefault="00D210B2" w:rsidP="005436E9">
            <w:pPr>
              <w:textAlignment w:val="baseline"/>
              <w:rPr>
                <w:rFonts w:eastAsia="Times New Roman"/>
              </w:rPr>
            </w:pPr>
            <w:r>
              <w:rPr>
                <w:rFonts w:eastAsia="Times New Roman"/>
                <w:b/>
                <w:bCs/>
              </w:rPr>
              <w:t>Control:</w:t>
            </w:r>
          </w:p>
        </w:tc>
        <w:tc>
          <w:tcPr>
            <w:tcW w:w="6195" w:type="dxa"/>
            <w:gridSpan w:val="3"/>
            <w:shd w:val="clear" w:color="auto" w:fill="auto"/>
            <w:hideMark/>
          </w:tcPr>
          <w:p w14:paraId="70F15F62" w14:textId="58A61E97" w:rsidR="00AC0F55" w:rsidRPr="00CF6511" w:rsidRDefault="00715D96" w:rsidP="005436E9">
            <w:pPr>
              <w:textAlignment w:val="baseline"/>
              <w:rPr>
                <w:rFonts w:eastAsia="Times New Roman"/>
              </w:rPr>
            </w:pPr>
            <w:r w:rsidRPr="00715D96">
              <w:rPr>
                <w:rFonts w:eastAsia="Times New Roman"/>
                <w:b/>
                <w:bCs/>
                <w:color w:val="000000" w:themeColor="text1"/>
              </w:rPr>
              <w:t>Risk Assessment</w:t>
            </w:r>
          </w:p>
        </w:tc>
      </w:tr>
      <w:tr w:rsidR="00AC0F55" w:rsidRPr="00CF6511" w14:paraId="573BE746" w14:textId="77777777" w:rsidTr="00D03189">
        <w:tc>
          <w:tcPr>
            <w:tcW w:w="0" w:type="auto"/>
            <w:shd w:val="clear" w:color="auto" w:fill="D9D9D9" w:themeFill="background1" w:themeFillShade="D9"/>
            <w:vAlign w:val="center"/>
            <w:hideMark/>
          </w:tcPr>
          <w:p w14:paraId="5195DDB0" w14:textId="19A87F15" w:rsidR="00AC0F55" w:rsidRPr="005436E9" w:rsidRDefault="005436E9" w:rsidP="00FF279B">
            <w:pPr>
              <w:rPr>
                <w:rFonts w:eastAsia="Times New Roman"/>
                <w:b/>
                <w:bCs/>
              </w:rPr>
            </w:pPr>
            <w:r>
              <w:rPr>
                <w:rFonts w:eastAsia="Times New Roman"/>
                <w:b/>
                <w:bCs/>
              </w:rPr>
              <w:t>Required for:</w:t>
            </w:r>
          </w:p>
        </w:tc>
        <w:tc>
          <w:tcPr>
            <w:tcW w:w="2055" w:type="dxa"/>
            <w:shd w:val="clear" w:color="auto" w:fill="FF3300"/>
            <w:hideMark/>
          </w:tcPr>
          <w:p w14:paraId="7D66792F" w14:textId="77777777" w:rsidR="00AC0F55" w:rsidRPr="00CF6511" w:rsidRDefault="00AC0F55" w:rsidP="00FF279B">
            <w:pPr>
              <w:textAlignment w:val="baseline"/>
              <w:rPr>
                <w:rFonts w:eastAsia="Times New Roman"/>
              </w:rPr>
            </w:pPr>
            <w:r w:rsidRPr="00CF6511">
              <w:rPr>
                <w:rFonts w:eastAsia="Times New Roman"/>
                <w:b/>
                <w:bCs/>
                <w:color w:val="000000"/>
              </w:rPr>
              <w:t>High</w:t>
            </w:r>
            <w:r w:rsidRPr="00CF6511">
              <w:rPr>
                <w:rFonts w:eastAsia="Times New Roman"/>
                <w:color w:val="000000"/>
              </w:rPr>
              <w:t>  </w:t>
            </w:r>
          </w:p>
        </w:tc>
        <w:tc>
          <w:tcPr>
            <w:tcW w:w="2100" w:type="dxa"/>
            <w:shd w:val="clear" w:color="auto" w:fill="auto"/>
            <w:hideMark/>
          </w:tcPr>
          <w:p w14:paraId="5F43EE84" w14:textId="510A51F6" w:rsidR="00AC0F55" w:rsidRPr="00CF6511" w:rsidRDefault="00AC0F55" w:rsidP="00FF279B">
            <w:pPr>
              <w:textAlignment w:val="baseline"/>
              <w:rPr>
                <w:rFonts w:eastAsia="Times New Roman"/>
              </w:rPr>
            </w:pPr>
          </w:p>
        </w:tc>
        <w:tc>
          <w:tcPr>
            <w:tcW w:w="2040" w:type="dxa"/>
            <w:shd w:val="clear" w:color="auto" w:fill="auto"/>
            <w:hideMark/>
          </w:tcPr>
          <w:p w14:paraId="4C223444" w14:textId="13F734EB" w:rsidR="00AC0F55" w:rsidRPr="00CF6511" w:rsidRDefault="00AC0F55" w:rsidP="00FF279B">
            <w:pPr>
              <w:textAlignment w:val="baseline"/>
              <w:rPr>
                <w:rFonts w:eastAsia="Times New Roman"/>
              </w:rPr>
            </w:pPr>
          </w:p>
        </w:tc>
      </w:tr>
      <w:tr w:rsidR="00AC0F55" w:rsidRPr="00CF6511" w14:paraId="06EB4181" w14:textId="77777777" w:rsidTr="00D03189">
        <w:tc>
          <w:tcPr>
            <w:tcW w:w="3135" w:type="dxa"/>
            <w:shd w:val="clear" w:color="auto" w:fill="D9D9D9" w:themeFill="background1" w:themeFillShade="D9"/>
            <w:hideMark/>
          </w:tcPr>
          <w:p w14:paraId="601EDEBA" w14:textId="59350B13" w:rsidR="00AC0F55" w:rsidRPr="00CF6511" w:rsidRDefault="00AC0F55" w:rsidP="00FF279B">
            <w:pPr>
              <w:textAlignment w:val="baseline"/>
              <w:rPr>
                <w:rFonts w:eastAsia="Times New Roman"/>
              </w:rPr>
            </w:pPr>
            <w:r w:rsidRPr="00CF6511">
              <w:rPr>
                <w:rFonts w:eastAsia="Times New Roman"/>
                <w:b/>
                <w:bCs/>
                <w:color w:val="000000"/>
              </w:rPr>
              <w:t>IU Implementation</w:t>
            </w:r>
            <w:r w:rsidRPr="00CF6511">
              <w:rPr>
                <w:rFonts w:eastAsia="Times New Roman"/>
                <w:color w:val="000000"/>
              </w:rPr>
              <w:t>  </w:t>
            </w:r>
          </w:p>
        </w:tc>
        <w:tc>
          <w:tcPr>
            <w:tcW w:w="6195" w:type="dxa"/>
            <w:gridSpan w:val="3"/>
            <w:shd w:val="clear" w:color="auto" w:fill="auto"/>
            <w:hideMark/>
          </w:tcPr>
          <w:p w14:paraId="27CE1969" w14:textId="249E3A8A" w:rsidR="00AC0F55" w:rsidRPr="00CF6511" w:rsidRDefault="1FD5AEB3" w:rsidP="001F59C2">
            <w:pPr>
              <w:spacing w:before="160" w:after="160"/>
            </w:pPr>
            <w:r>
              <w:t>Units</w:t>
            </w:r>
            <w:r w:rsidR="28F27AB4">
              <w:t xml:space="preserve"> </w:t>
            </w:r>
            <w:r w:rsidR="6CB69997">
              <w:t>must</w:t>
            </w:r>
            <w:r w:rsidR="4F63ACDF">
              <w:t xml:space="preserve"> </w:t>
            </w:r>
            <w:r w:rsidR="28F27AB4">
              <w:t xml:space="preserve">assess </w:t>
            </w:r>
            <w:r w:rsidR="1532C42F">
              <w:t xml:space="preserve">IT </w:t>
            </w:r>
            <w:r w:rsidR="6E1C7FE8">
              <w:t>risk</w:t>
            </w:r>
            <w:r w:rsidR="7506745B">
              <w:t xml:space="preserve"> every two years or upon major changes or updates to systems</w:t>
            </w:r>
            <w:r w:rsidR="28F27AB4">
              <w:t xml:space="preserve">. </w:t>
            </w:r>
            <w:r w:rsidR="4CCC36C0">
              <w:t>Units</w:t>
            </w:r>
            <w:r w:rsidR="3595BC57">
              <w:t xml:space="preserve"> </w:t>
            </w:r>
            <w:r w:rsidR="7FC95056">
              <w:t>must</w:t>
            </w:r>
            <w:r w:rsidR="3595BC57">
              <w:t>:</w:t>
            </w:r>
          </w:p>
          <w:p w14:paraId="06C8F61D" w14:textId="2541F53B" w:rsidR="006E17A5" w:rsidRDefault="0564C1C8" w:rsidP="001F59C2">
            <w:pPr>
              <w:pStyle w:val="ListParagraph"/>
              <w:widowControl/>
              <w:numPr>
                <w:ilvl w:val="0"/>
                <w:numId w:val="75"/>
              </w:numPr>
              <w:spacing w:before="160" w:after="160"/>
              <w:ind w:right="115"/>
              <w:jc w:val="left"/>
            </w:pPr>
            <w:r>
              <w:t>Identify systems to assess</w:t>
            </w:r>
            <w:r w:rsidR="5B7F6824">
              <w:t>.</w:t>
            </w:r>
            <w:r w:rsidR="006E17A5">
              <w:t xml:space="preserve"> </w:t>
            </w:r>
          </w:p>
          <w:p w14:paraId="78E2EBDC" w14:textId="08917A15" w:rsidR="006E17A5" w:rsidRDefault="0564C1C8" w:rsidP="001F59C2">
            <w:pPr>
              <w:pStyle w:val="ListParagraph"/>
              <w:widowControl/>
              <w:numPr>
                <w:ilvl w:val="0"/>
                <w:numId w:val="75"/>
              </w:numPr>
              <w:spacing w:before="160" w:after="160"/>
              <w:ind w:right="115"/>
              <w:jc w:val="left"/>
            </w:pPr>
            <w:r>
              <w:t>Select standard controls to assess</w:t>
            </w:r>
            <w:r w:rsidR="2006B198">
              <w:t>.</w:t>
            </w:r>
            <w:r>
              <w:t xml:space="preserve"> </w:t>
            </w:r>
          </w:p>
          <w:p w14:paraId="7E6E7611" w14:textId="534B2D04" w:rsidR="0564C1C8" w:rsidRDefault="0564C1C8" w:rsidP="001F59C2">
            <w:pPr>
              <w:pStyle w:val="ListParagraph"/>
              <w:widowControl/>
              <w:numPr>
                <w:ilvl w:val="0"/>
                <w:numId w:val="75"/>
              </w:numPr>
              <w:spacing w:before="160" w:after="160"/>
              <w:ind w:right="115"/>
              <w:jc w:val="left"/>
            </w:pPr>
            <w:r>
              <w:t>Collect</w:t>
            </w:r>
            <w:r w:rsidR="0140B82F">
              <w:t xml:space="preserve"> and analyze</w:t>
            </w:r>
            <w:r>
              <w:t xml:space="preserve"> </w:t>
            </w:r>
            <w:r w:rsidR="210A019D">
              <w:t xml:space="preserve">system </w:t>
            </w:r>
            <w:r>
              <w:t>info</w:t>
            </w:r>
            <w:r w:rsidR="25A07FD6">
              <w:t>rmation</w:t>
            </w:r>
            <w:r>
              <w:t xml:space="preserve"> </w:t>
            </w:r>
            <w:r w:rsidR="2C511E32">
              <w:t>(</w:t>
            </w:r>
            <w:r>
              <w:t>documentation</w:t>
            </w:r>
            <w:r w:rsidR="53126D91">
              <w:t>,</w:t>
            </w:r>
            <w:r>
              <w:t xml:space="preserve"> system purpose</w:t>
            </w:r>
            <w:r w:rsidR="5099747C">
              <w:t>,</w:t>
            </w:r>
            <w:r>
              <w:t xml:space="preserve"> and importance to IU's mission)</w:t>
            </w:r>
            <w:r w:rsidR="30ADBF28">
              <w:t>.</w:t>
            </w:r>
            <w:r>
              <w:t xml:space="preserve"> </w:t>
            </w:r>
          </w:p>
          <w:p w14:paraId="1D4E5C9A" w14:textId="1C360878" w:rsidR="0564C1C8" w:rsidRDefault="0564C1C8" w:rsidP="001F59C2">
            <w:pPr>
              <w:pStyle w:val="ListParagraph"/>
              <w:numPr>
                <w:ilvl w:val="0"/>
                <w:numId w:val="75"/>
              </w:numPr>
              <w:spacing w:before="160" w:after="160"/>
              <w:ind w:right="115"/>
              <w:jc w:val="left"/>
            </w:pPr>
            <w:r>
              <w:t xml:space="preserve">Identify and </w:t>
            </w:r>
            <w:r w:rsidR="001F1111">
              <w:t xml:space="preserve">document </w:t>
            </w:r>
            <w:r>
              <w:t xml:space="preserve">risks </w:t>
            </w:r>
            <w:r w:rsidR="7E23405C">
              <w:t>and</w:t>
            </w:r>
            <w:r>
              <w:t xml:space="preserve"> gaps</w:t>
            </w:r>
            <w:r w:rsidR="3776E09F">
              <w:t>.</w:t>
            </w:r>
            <w:r>
              <w:t xml:space="preserve"> </w:t>
            </w:r>
          </w:p>
          <w:p w14:paraId="73B67938" w14:textId="28ADC414" w:rsidR="00075E5E" w:rsidRDefault="0564C1C8" w:rsidP="001F59C2">
            <w:pPr>
              <w:pStyle w:val="ListParagraph"/>
              <w:numPr>
                <w:ilvl w:val="0"/>
                <w:numId w:val="75"/>
              </w:numPr>
              <w:spacing w:before="160" w:after="160"/>
              <w:ind w:right="115"/>
              <w:jc w:val="left"/>
            </w:pPr>
            <w:r>
              <w:t>Plan</w:t>
            </w:r>
            <w:r w:rsidR="071BCA4F">
              <w:t>,</w:t>
            </w:r>
            <w:r>
              <w:t xml:space="preserve"> propose</w:t>
            </w:r>
            <w:r w:rsidR="50D514D9">
              <w:t>,</w:t>
            </w:r>
            <w:r>
              <w:t xml:space="preserve"> and prioritize mitigations</w:t>
            </w:r>
            <w:r w:rsidR="3E1A9DFD">
              <w:t>.</w:t>
            </w:r>
          </w:p>
          <w:p w14:paraId="2EED75AA" w14:textId="7BFB77F3" w:rsidR="00075E5E" w:rsidRDefault="710CAE26" w:rsidP="001F59C2">
            <w:pPr>
              <w:pStyle w:val="ListParagraph"/>
              <w:numPr>
                <w:ilvl w:val="0"/>
                <w:numId w:val="75"/>
              </w:numPr>
              <w:spacing w:before="160" w:after="160"/>
              <w:ind w:right="115"/>
              <w:jc w:val="left"/>
            </w:pPr>
            <w:r>
              <w:t>The senior executive officer of a department or school</w:t>
            </w:r>
            <w:r w:rsidR="0564C1C8">
              <w:t xml:space="preserve"> must accept mitigation plan</w:t>
            </w:r>
            <w:r w:rsidR="5FAEE6CE">
              <w:t>s</w:t>
            </w:r>
            <w:r w:rsidR="0564C1C8">
              <w:t>, and</w:t>
            </w:r>
            <w:r w:rsidR="3156E021">
              <w:t>/or</w:t>
            </w:r>
            <w:r w:rsidR="0564C1C8">
              <w:t xml:space="preserve"> </w:t>
            </w:r>
            <w:r w:rsidR="00CA382C">
              <w:t xml:space="preserve">accept </w:t>
            </w:r>
            <w:r w:rsidR="0030184E">
              <w:t xml:space="preserve">those </w:t>
            </w:r>
            <w:r w:rsidR="0564C1C8">
              <w:t>risks for which mitigation is not planned.</w:t>
            </w:r>
            <w:r w:rsidR="00075E5E">
              <w:t xml:space="preserve"> </w:t>
            </w:r>
          </w:p>
          <w:p w14:paraId="4128432B" w14:textId="0CF91485" w:rsidR="0098522D" w:rsidRDefault="0564C1C8" w:rsidP="001F59C2">
            <w:pPr>
              <w:pStyle w:val="ListParagraph"/>
              <w:numPr>
                <w:ilvl w:val="0"/>
                <w:numId w:val="75"/>
              </w:numPr>
              <w:spacing w:before="160" w:after="160"/>
              <w:ind w:right="115"/>
              <w:jc w:val="left"/>
            </w:pPr>
            <w:r>
              <w:t xml:space="preserve">Make </w:t>
            </w:r>
            <w:r w:rsidR="725E77D8">
              <w:t xml:space="preserve">a </w:t>
            </w:r>
            <w:r>
              <w:t>risk assessment report with documented plan and acceptance available to the UISO.</w:t>
            </w:r>
          </w:p>
          <w:p w14:paraId="20556408" w14:textId="6BBB1DC4" w:rsidR="00AC0F55" w:rsidRPr="00CF6511" w:rsidRDefault="0564C1C8" w:rsidP="001F59C2">
            <w:pPr>
              <w:pStyle w:val="ListParagraph"/>
              <w:numPr>
                <w:ilvl w:val="0"/>
                <w:numId w:val="75"/>
              </w:numPr>
              <w:spacing w:before="160" w:after="160"/>
              <w:ind w:right="115"/>
              <w:jc w:val="left"/>
            </w:pPr>
            <w:r>
              <w:t>Implement planned mitigations.</w:t>
            </w:r>
          </w:p>
        </w:tc>
      </w:tr>
      <w:tr w:rsidR="00AC0F55" w:rsidRPr="00CF6511" w14:paraId="2E79B2C7" w14:textId="77777777" w:rsidTr="00D03189">
        <w:trPr>
          <w:trHeight w:val="300"/>
        </w:trPr>
        <w:tc>
          <w:tcPr>
            <w:tcW w:w="3135" w:type="dxa"/>
            <w:shd w:val="clear" w:color="auto" w:fill="D9D9D9" w:themeFill="background1" w:themeFillShade="D9"/>
            <w:hideMark/>
          </w:tcPr>
          <w:p w14:paraId="0A3CA6FE" w14:textId="0F8EB773" w:rsidR="00AC0F55" w:rsidRPr="00CF6511" w:rsidRDefault="00AC0F55" w:rsidP="00FF279B">
            <w:pPr>
              <w:textAlignment w:val="baseline"/>
              <w:rPr>
                <w:rFonts w:eastAsia="Times New Roman"/>
              </w:rPr>
            </w:pPr>
            <w:r w:rsidRPr="00CF6511">
              <w:rPr>
                <w:rFonts w:eastAsia="Times New Roman"/>
                <w:b/>
                <w:bCs/>
                <w:color w:val="000000"/>
              </w:rPr>
              <w:t>Notes</w:t>
            </w:r>
            <w:r w:rsidRPr="00CF6511">
              <w:rPr>
                <w:rFonts w:eastAsia="Times New Roman"/>
                <w:color w:val="000000"/>
              </w:rPr>
              <w:t>  </w:t>
            </w:r>
          </w:p>
        </w:tc>
        <w:tc>
          <w:tcPr>
            <w:tcW w:w="6195" w:type="dxa"/>
            <w:gridSpan w:val="3"/>
            <w:shd w:val="clear" w:color="auto" w:fill="auto"/>
            <w:hideMark/>
          </w:tcPr>
          <w:p w14:paraId="1F3D4033" w14:textId="0E6661C0" w:rsidR="00AC0F55" w:rsidRPr="00CF6511" w:rsidRDefault="6339B73B" w:rsidP="001F59C2">
            <w:pPr>
              <w:spacing w:before="160" w:after="160"/>
              <w:textAlignment w:val="baseline"/>
              <w:rPr>
                <w:rFonts w:eastAsia="Times New Roman"/>
              </w:rPr>
            </w:pPr>
            <w:r w:rsidRPr="07383ECE">
              <w:rPr>
                <w:rFonts w:eastAsia="Times New Roman"/>
              </w:rPr>
              <w:t>Units can substantially satisfy this control by</w:t>
            </w:r>
            <w:r w:rsidR="6D040735" w:rsidRPr="07383ECE">
              <w:rPr>
                <w:rFonts w:eastAsia="Times New Roman"/>
              </w:rPr>
              <w:t>:</w:t>
            </w:r>
            <w:r w:rsidRPr="07383ECE">
              <w:rPr>
                <w:rFonts w:eastAsia="Times New Roman"/>
              </w:rPr>
              <w:t xml:space="preserve"> </w:t>
            </w:r>
          </w:p>
          <w:p w14:paraId="1B67A47E" w14:textId="551F00F6" w:rsidR="00AC0F55" w:rsidRPr="00CF6511" w:rsidRDefault="19DA2404" w:rsidP="001F59C2">
            <w:pPr>
              <w:pStyle w:val="ListParagraph"/>
              <w:numPr>
                <w:ilvl w:val="0"/>
                <w:numId w:val="4"/>
              </w:numPr>
              <w:spacing w:before="160" w:after="160"/>
              <w:ind w:right="115"/>
              <w:rPr>
                <w:rFonts w:eastAsia="Times New Roman"/>
              </w:rPr>
            </w:pPr>
            <w:r w:rsidRPr="07383ECE">
              <w:rPr>
                <w:rFonts w:eastAsia="Times New Roman"/>
              </w:rPr>
              <w:t>E</w:t>
            </w:r>
            <w:r w:rsidR="255957F4" w:rsidRPr="07383ECE">
              <w:rPr>
                <w:rFonts w:eastAsia="Times New Roman"/>
              </w:rPr>
              <w:t xml:space="preserve">ngaging quarterly with </w:t>
            </w:r>
            <w:r w:rsidR="54FF0CE2" w:rsidRPr="07383ECE">
              <w:rPr>
                <w:rFonts w:eastAsia="Times New Roman"/>
              </w:rPr>
              <w:t xml:space="preserve">their </w:t>
            </w:r>
            <w:r w:rsidR="255957F4" w:rsidRPr="07383ECE">
              <w:rPr>
                <w:rFonts w:eastAsia="Times New Roman"/>
              </w:rPr>
              <w:t>UISO</w:t>
            </w:r>
            <w:r w:rsidR="59F15070" w:rsidRPr="07383ECE">
              <w:rPr>
                <w:rFonts w:eastAsia="Times New Roman"/>
              </w:rPr>
              <w:t xml:space="preserve"> assigned security analyst</w:t>
            </w:r>
            <w:r w:rsidR="19865656" w:rsidRPr="07383ECE">
              <w:rPr>
                <w:rFonts w:eastAsia="Times New Roman"/>
              </w:rPr>
              <w:t>,</w:t>
            </w:r>
            <w:r w:rsidR="54EDD0DC" w:rsidRPr="07383ECE">
              <w:rPr>
                <w:rFonts w:eastAsia="Times New Roman"/>
              </w:rPr>
              <w:t xml:space="preserve"> and</w:t>
            </w:r>
          </w:p>
          <w:p w14:paraId="27ABE37B" w14:textId="31A09C12" w:rsidR="00AC0F55" w:rsidRPr="00C23D17" w:rsidRDefault="609062B7" w:rsidP="001F59C2">
            <w:pPr>
              <w:pStyle w:val="ListParagraph"/>
              <w:numPr>
                <w:ilvl w:val="0"/>
                <w:numId w:val="4"/>
              </w:numPr>
              <w:spacing w:before="160" w:after="160"/>
              <w:ind w:right="115"/>
              <w:textAlignment w:val="baseline"/>
              <w:rPr>
                <w:rFonts w:eastAsia="Times New Roman"/>
              </w:rPr>
            </w:pPr>
            <w:r w:rsidRPr="07383ECE">
              <w:rPr>
                <w:rFonts w:eastAsia="Times New Roman"/>
              </w:rPr>
              <w:t>I</w:t>
            </w:r>
            <w:r w:rsidR="2458240E" w:rsidRPr="07383ECE">
              <w:rPr>
                <w:rFonts w:eastAsia="Times New Roman"/>
              </w:rPr>
              <w:t>mplem</w:t>
            </w:r>
            <w:r w:rsidR="03AA96A7" w:rsidRPr="07383ECE">
              <w:rPr>
                <w:rFonts w:eastAsia="Times New Roman"/>
              </w:rPr>
              <w:t xml:space="preserve">enting </w:t>
            </w:r>
            <w:r w:rsidR="1A61F42B" w:rsidRPr="07383ECE">
              <w:rPr>
                <w:rFonts w:eastAsia="Times New Roman"/>
              </w:rPr>
              <w:t xml:space="preserve">security </w:t>
            </w:r>
            <w:r w:rsidR="03AA96A7" w:rsidRPr="07383ECE">
              <w:rPr>
                <w:rFonts w:eastAsia="Times New Roman"/>
              </w:rPr>
              <w:t xml:space="preserve">controls </w:t>
            </w:r>
            <w:r w:rsidR="0BEB5E7A" w:rsidRPr="07383ECE">
              <w:rPr>
                <w:rFonts w:eastAsia="Times New Roman"/>
              </w:rPr>
              <w:t xml:space="preserve">that align with the IT-12 standards, and as </w:t>
            </w:r>
            <w:r w:rsidR="03AA96A7" w:rsidRPr="07383ECE">
              <w:rPr>
                <w:rFonts w:eastAsia="Times New Roman"/>
              </w:rPr>
              <w:t>recommended by the UISO</w:t>
            </w:r>
            <w:r w:rsidR="52F5F8A6" w:rsidRPr="07383ECE">
              <w:rPr>
                <w:rFonts w:eastAsia="Times New Roman"/>
              </w:rPr>
              <w:t>.</w:t>
            </w:r>
          </w:p>
          <w:p w14:paraId="53DF096E" w14:textId="70F8A33E" w:rsidR="00AC0F55" w:rsidRPr="00CF6511" w:rsidRDefault="52F5F8A6" w:rsidP="001F59C2">
            <w:pPr>
              <w:spacing w:before="160" w:after="160"/>
              <w:textAlignment w:val="baseline"/>
              <w:rPr>
                <w:rFonts w:eastAsia="Times New Roman"/>
              </w:rPr>
            </w:pPr>
            <w:r w:rsidRPr="36161006">
              <w:rPr>
                <w:rFonts w:eastAsia="Times New Roman"/>
              </w:rPr>
              <w:t xml:space="preserve">Although security risk assessment must be </w:t>
            </w:r>
            <w:r w:rsidR="4330E487" w:rsidRPr="36161006">
              <w:rPr>
                <w:rFonts w:eastAsia="Times New Roman"/>
              </w:rPr>
              <w:t xml:space="preserve">performed </w:t>
            </w:r>
            <w:r w:rsidRPr="36161006">
              <w:rPr>
                <w:rFonts w:eastAsia="Times New Roman"/>
              </w:rPr>
              <w:t>every two years, it need not be done all at once</w:t>
            </w:r>
            <w:r w:rsidR="6D7CBAA1" w:rsidRPr="36161006">
              <w:rPr>
                <w:rFonts w:eastAsia="Times New Roman"/>
              </w:rPr>
              <w:t>;</w:t>
            </w:r>
            <w:r w:rsidRPr="36161006">
              <w:rPr>
                <w:rFonts w:eastAsia="Times New Roman"/>
              </w:rPr>
              <w:t xml:space="preserve"> it may be done in sm</w:t>
            </w:r>
            <w:r w:rsidR="5C330801" w:rsidRPr="36161006">
              <w:rPr>
                <w:rFonts w:eastAsia="Times New Roman"/>
              </w:rPr>
              <w:t>all</w:t>
            </w:r>
            <w:r w:rsidR="2720E7D9" w:rsidRPr="36161006">
              <w:rPr>
                <w:rFonts w:eastAsia="Times New Roman"/>
              </w:rPr>
              <w:t xml:space="preserve">, iterative, priority-based </w:t>
            </w:r>
            <w:r w:rsidR="6299DBE1" w:rsidRPr="36161006">
              <w:rPr>
                <w:rFonts w:eastAsia="Times New Roman"/>
              </w:rPr>
              <w:t>cycles</w:t>
            </w:r>
            <w:r w:rsidR="2720E7D9" w:rsidRPr="36161006">
              <w:rPr>
                <w:rFonts w:eastAsia="Times New Roman"/>
              </w:rPr>
              <w:t>.</w:t>
            </w:r>
          </w:p>
        </w:tc>
      </w:tr>
      <w:tr w:rsidR="00AC0F55" w:rsidRPr="00CF6511" w14:paraId="11D8AA7E" w14:textId="77777777" w:rsidTr="00D03189">
        <w:trPr>
          <w:trHeight w:val="300"/>
        </w:trPr>
        <w:tc>
          <w:tcPr>
            <w:tcW w:w="3135" w:type="dxa"/>
            <w:shd w:val="clear" w:color="auto" w:fill="D9D9D9" w:themeFill="background1" w:themeFillShade="D9"/>
            <w:hideMark/>
          </w:tcPr>
          <w:p w14:paraId="0DCC52C3" w14:textId="77777777" w:rsidR="00AC0F55" w:rsidRPr="00CF6511" w:rsidRDefault="00AC0F55" w:rsidP="00FF279B">
            <w:pPr>
              <w:textAlignment w:val="baseline"/>
              <w:rPr>
                <w:rFonts w:eastAsia="Times New Roman"/>
              </w:rPr>
            </w:pPr>
            <w:r w:rsidRPr="00CF6511">
              <w:rPr>
                <w:rFonts w:eastAsia="Times New Roman"/>
                <w:b/>
                <w:bCs/>
                <w:color w:val="000000"/>
              </w:rPr>
              <w:lastRenderedPageBreak/>
              <w:t>NIST Cross Reference</w:t>
            </w:r>
            <w:r w:rsidRPr="00CF6511">
              <w:rPr>
                <w:rFonts w:eastAsia="Times New Roman"/>
                <w:color w:val="000000"/>
              </w:rPr>
              <w:t>  </w:t>
            </w:r>
          </w:p>
        </w:tc>
        <w:tc>
          <w:tcPr>
            <w:tcW w:w="6195" w:type="dxa"/>
            <w:gridSpan w:val="3"/>
            <w:shd w:val="clear" w:color="auto" w:fill="auto"/>
            <w:hideMark/>
          </w:tcPr>
          <w:p w14:paraId="728FCDD7" w14:textId="77777777" w:rsidR="00AC0F55" w:rsidRPr="00CF6511" w:rsidRDefault="00AC0F55" w:rsidP="00FF279B">
            <w:pPr>
              <w:textAlignment w:val="baseline"/>
              <w:rPr>
                <w:rFonts w:eastAsia="Times New Roman"/>
              </w:rPr>
            </w:pPr>
            <w:r w:rsidRPr="00CF6511">
              <w:rPr>
                <w:rFonts w:eastAsia="Times New Roman"/>
              </w:rPr>
              <w:t>RA-3</w:t>
            </w:r>
          </w:p>
        </w:tc>
      </w:tr>
    </w:tbl>
    <w:p w14:paraId="40116124" w14:textId="77777777" w:rsidR="00AC0F55" w:rsidRPr="00CF6511" w:rsidRDefault="00AC0F55" w:rsidP="00AC0F55">
      <w:pPr>
        <w:spacing w:beforeAutospacing="1"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AC0F55" w:rsidRPr="00CF6511" w14:paraId="3FC74AB1" w14:textId="77777777" w:rsidTr="00D03189">
        <w:tc>
          <w:tcPr>
            <w:tcW w:w="3135" w:type="dxa"/>
            <w:shd w:val="clear" w:color="auto" w:fill="D9D9D9" w:themeFill="background1" w:themeFillShade="D9"/>
            <w:hideMark/>
          </w:tcPr>
          <w:p w14:paraId="75C872D9" w14:textId="44657F93" w:rsidR="00AC0F55" w:rsidRPr="00CF6511" w:rsidRDefault="00D210B2" w:rsidP="00846742">
            <w:pPr>
              <w:keepNext/>
              <w:keepLines/>
              <w:widowControl/>
              <w:textAlignment w:val="baseline"/>
              <w:rPr>
                <w:rFonts w:eastAsia="Times New Roman"/>
              </w:rPr>
            </w:pPr>
            <w:r>
              <w:rPr>
                <w:rFonts w:eastAsia="Times New Roman"/>
                <w:b/>
                <w:bCs/>
              </w:rPr>
              <w:t>Control:</w:t>
            </w:r>
          </w:p>
        </w:tc>
        <w:tc>
          <w:tcPr>
            <w:tcW w:w="6195" w:type="dxa"/>
            <w:gridSpan w:val="3"/>
            <w:shd w:val="clear" w:color="auto" w:fill="auto"/>
            <w:hideMark/>
          </w:tcPr>
          <w:p w14:paraId="25EAE7B1" w14:textId="4EDE6557" w:rsidR="00AC0F55" w:rsidRPr="00CF6511" w:rsidRDefault="004B3635" w:rsidP="00846742">
            <w:pPr>
              <w:keepNext/>
              <w:keepLines/>
              <w:widowControl/>
              <w:textAlignment w:val="baseline"/>
              <w:rPr>
                <w:rFonts w:eastAsia="Times New Roman"/>
              </w:rPr>
            </w:pPr>
            <w:r w:rsidRPr="004B3635">
              <w:rPr>
                <w:rFonts w:eastAsia="Times New Roman"/>
                <w:b/>
                <w:bCs/>
                <w:color w:val="000000" w:themeColor="text1"/>
              </w:rPr>
              <w:t>Vulnerability Scanning</w:t>
            </w:r>
          </w:p>
        </w:tc>
      </w:tr>
      <w:tr w:rsidR="00AC0F55" w:rsidRPr="00CF6511" w14:paraId="481D63E5" w14:textId="77777777" w:rsidTr="00D03189">
        <w:tc>
          <w:tcPr>
            <w:tcW w:w="0" w:type="auto"/>
            <w:shd w:val="clear" w:color="auto" w:fill="D9D9D9" w:themeFill="background1" w:themeFillShade="D9"/>
            <w:vAlign w:val="center"/>
            <w:hideMark/>
          </w:tcPr>
          <w:p w14:paraId="5B893686" w14:textId="2DAB343F" w:rsidR="00AC0F55" w:rsidRPr="00750976" w:rsidRDefault="00750976" w:rsidP="00846742">
            <w:pPr>
              <w:keepNext/>
              <w:keepLines/>
              <w:widowControl/>
              <w:rPr>
                <w:rFonts w:eastAsia="Times New Roman"/>
                <w:b/>
                <w:bCs/>
              </w:rPr>
            </w:pPr>
            <w:r>
              <w:rPr>
                <w:rFonts w:eastAsia="Times New Roman"/>
                <w:b/>
                <w:bCs/>
              </w:rPr>
              <w:t>Required for:</w:t>
            </w:r>
          </w:p>
        </w:tc>
        <w:tc>
          <w:tcPr>
            <w:tcW w:w="2055" w:type="dxa"/>
            <w:shd w:val="clear" w:color="auto" w:fill="FF3300"/>
            <w:hideMark/>
          </w:tcPr>
          <w:p w14:paraId="39FDA4CC" w14:textId="77777777" w:rsidR="00AC0F55" w:rsidRPr="00CF6511" w:rsidRDefault="00AC0F55" w:rsidP="00846742">
            <w:pPr>
              <w:keepNext/>
              <w:keepLines/>
              <w:widowControl/>
              <w:textAlignment w:val="baseline"/>
              <w:rPr>
                <w:rFonts w:eastAsia="Times New Roman"/>
              </w:rPr>
            </w:pPr>
            <w:r w:rsidRPr="00CF6511">
              <w:rPr>
                <w:rFonts w:eastAsia="Times New Roman"/>
                <w:b/>
                <w:bCs/>
                <w:color w:val="000000"/>
              </w:rPr>
              <w:t>High</w:t>
            </w:r>
            <w:r w:rsidRPr="00CF6511">
              <w:rPr>
                <w:rFonts w:eastAsia="Times New Roman"/>
                <w:color w:val="000000"/>
              </w:rPr>
              <w:t>  </w:t>
            </w:r>
          </w:p>
        </w:tc>
        <w:tc>
          <w:tcPr>
            <w:tcW w:w="2100" w:type="dxa"/>
            <w:shd w:val="clear" w:color="auto" w:fill="00B050"/>
            <w:hideMark/>
          </w:tcPr>
          <w:p w14:paraId="52A7F216" w14:textId="7DFE2D6F" w:rsidR="00AC0F55" w:rsidRPr="00CF6511" w:rsidRDefault="0F505FED" w:rsidP="759E399C">
            <w:pPr>
              <w:keepNext/>
              <w:keepLines/>
              <w:widowControl/>
              <w:textAlignment w:val="baseline"/>
              <w:rPr>
                <w:rFonts w:eastAsia="Times New Roman"/>
              </w:rPr>
            </w:pPr>
            <w:r w:rsidRPr="759E399C">
              <w:rPr>
                <w:rFonts w:eastAsia="Times New Roman"/>
                <w:b/>
                <w:bCs/>
                <w:color w:val="000000" w:themeColor="text1"/>
              </w:rPr>
              <w:t>Moderate</w:t>
            </w:r>
            <w:r w:rsidRPr="759E399C">
              <w:rPr>
                <w:rFonts w:eastAsia="Times New Roman"/>
                <w:color w:val="000000" w:themeColor="text1"/>
              </w:rPr>
              <w:t> </w:t>
            </w:r>
          </w:p>
        </w:tc>
        <w:tc>
          <w:tcPr>
            <w:tcW w:w="2040" w:type="dxa"/>
            <w:shd w:val="clear" w:color="auto" w:fill="auto"/>
            <w:hideMark/>
          </w:tcPr>
          <w:p w14:paraId="0FFF16E1" w14:textId="5C48F1C8" w:rsidR="00AC0F55" w:rsidRPr="00CF6511" w:rsidRDefault="00AC0F55" w:rsidP="00846742">
            <w:pPr>
              <w:keepNext/>
              <w:keepLines/>
              <w:widowControl/>
              <w:textAlignment w:val="baseline"/>
              <w:rPr>
                <w:rFonts w:eastAsia="Times New Roman"/>
              </w:rPr>
            </w:pPr>
          </w:p>
        </w:tc>
      </w:tr>
      <w:tr w:rsidR="00AC0F55" w:rsidRPr="00CF6511" w14:paraId="344641B9" w14:textId="77777777" w:rsidTr="00D03189">
        <w:tc>
          <w:tcPr>
            <w:tcW w:w="3135" w:type="dxa"/>
            <w:shd w:val="clear" w:color="auto" w:fill="D9D9D9" w:themeFill="background1" w:themeFillShade="D9"/>
            <w:hideMark/>
          </w:tcPr>
          <w:p w14:paraId="7700B3A6" w14:textId="71207125" w:rsidR="00AC0F55" w:rsidRPr="00CF6511" w:rsidRDefault="00AC0F55" w:rsidP="00846742">
            <w:pPr>
              <w:keepNext/>
              <w:keepLines/>
              <w:widowControl/>
              <w:textAlignment w:val="baseline"/>
              <w:rPr>
                <w:rFonts w:eastAsia="Times New Roman"/>
              </w:rPr>
            </w:pPr>
            <w:r w:rsidRPr="00CF6511">
              <w:rPr>
                <w:rFonts w:eastAsia="Times New Roman"/>
                <w:b/>
                <w:bCs/>
                <w:color w:val="000000"/>
              </w:rPr>
              <w:t>IU Implementation</w:t>
            </w:r>
            <w:r w:rsidRPr="00CF6511">
              <w:rPr>
                <w:rFonts w:eastAsia="Times New Roman"/>
                <w:color w:val="000000"/>
              </w:rPr>
              <w:t>  </w:t>
            </w:r>
          </w:p>
        </w:tc>
        <w:tc>
          <w:tcPr>
            <w:tcW w:w="6195" w:type="dxa"/>
            <w:gridSpan w:val="3"/>
            <w:shd w:val="clear" w:color="auto" w:fill="auto"/>
            <w:hideMark/>
          </w:tcPr>
          <w:p w14:paraId="24555933" w14:textId="1F21C070" w:rsidR="00813BA0" w:rsidRPr="00CF6511" w:rsidRDefault="61A71AC5" w:rsidP="001F59C2">
            <w:pPr>
              <w:pStyle w:val="ListParagraph"/>
              <w:keepNext/>
              <w:keepLines/>
              <w:widowControl/>
              <w:numPr>
                <w:ilvl w:val="0"/>
                <w:numId w:val="3"/>
              </w:numPr>
              <w:spacing w:before="160" w:after="160"/>
              <w:ind w:left="720"/>
              <w:jc w:val="left"/>
            </w:pPr>
            <w:r>
              <w:t xml:space="preserve">Units </w:t>
            </w:r>
            <w:r w:rsidR="28F27AB4">
              <w:t>must enroll IT resources</w:t>
            </w:r>
            <w:r w:rsidR="668D936C">
              <w:t xml:space="preserve"> outside the IU Data Center</w:t>
            </w:r>
            <w:r w:rsidR="28F27AB4">
              <w:t xml:space="preserve"> in the university vulnerability scanner for regularly scheduled scans</w:t>
            </w:r>
            <w:r w:rsidR="19840F57">
              <w:t xml:space="preserve">. Scans must </w:t>
            </w:r>
            <w:r w:rsidR="17C85CD3">
              <w:t xml:space="preserve">occur </w:t>
            </w:r>
            <w:r w:rsidR="28F27AB4">
              <w:t>at least monthly, an</w:t>
            </w:r>
            <w:r w:rsidR="4FE40A51">
              <w:t>d</w:t>
            </w:r>
            <w:r w:rsidR="28F27AB4">
              <w:t xml:space="preserve"> after significant changes to the IT resource.</w:t>
            </w:r>
          </w:p>
          <w:p w14:paraId="6C51D652" w14:textId="3BCE0C94" w:rsidR="00813BA0" w:rsidRDefault="7665C2E0" w:rsidP="001F59C2">
            <w:pPr>
              <w:pStyle w:val="ListParagraph"/>
              <w:keepNext/>
              <w:keepLines/>
              <w:widowControl/>
              <w:numPr>
                <w:ilvl w:val="0"/>
                <w:numId w:val="3"/>
              </w:numPr>
              <w:spacing w:before="160" w:after="160"/>
              <w:ind w:left="720"/>
              <w:jc w:val="left"/>
            </w:pPr>
            <w:r>
              <w:t>S</w:t>
            </w:r>
            <w:r w:rsidR="28F27AB4">
              <w:t>can reports</w:t>
            </w:r>
            <w:r w:rsidR="7F2DEFC1">
              <w:t xml:space="preserve"> must be reviewed</w:t>
            </w:r>
            <w:r w:rsidR="11B1432D">
              <w:t>,</w:t>
            </w:r>
            <w:r w:rsidR="28F27AB4">
              <w:t xml:space="preserve"> and</w:t>
            </w:r>
            <w:r w:rsidR="36FFE604">
              <w:t xml:space="preserve"> vulnerability mitigat</w:t>
            </w:r>
            <w:r w:rsidR="001E265D">
              <w:t>ions</w:t>
            </w:r>
            <w:r w:rsidR="00217AB7">
              <w:t xml:space="preserve"> must be</w:t>
            </w:r>
            <w:r w:rsidR="36FFE604">
              <w:t xml:space="preserve"> prioritized by vulnerability criticality.</w:t>
            </w:r>
            <w:r w:rsidR="4CD12189">
              <w:t xml:space="preserve"> </w:t>
            </w:r>
            <w:r w:rsidR="150A7358">
              <w:t>C</w:t>
            </w:r>
            <w:r w:rsidR="07F51F2D">
              <w:t>ritical</w:t>
            </w:r>
            <w:r w:rsidR="4CD12189">
              <w:t xml:space="preserve"> vulnerabilities must be mitigated within </w:t>
            </w:r>
            <w:r w:rsidR="003B0792">
              <w:t>five</w:t>
            </w:r>
            <w:r w:rsidR="618AFD5E">
              <w:t xml:space="preserve"> business days,</w:t>
            </w:r>
            <w:r w:rsidR="69945D2A">
              <w:t xml:space="preserve"> either by applying compensating controls or </w:t>
            </w:r>
            <w:r w:rsidR="00FE06C1">
              <w:t xml:space="preserve">by </w:t>
            </w:r>
            <w:r w:rsidR="69945D2A">
              <w:t>patching</w:t>
            </w:r>
            <w:r w:rsidR="4CD12189">
              <w:t>.</w:t>
            </w:r>
          </w:p>
          <w:p w14:paraId="50F9A0C0" w14:textId="6AC55FEE" w:rsidR="00AC0F55" w:rsidRDefault="28F27AB4" w:rsidP="001F59C2">
            <w:pPr>
              <w:pStyle w:val="ListParagraph"/>
              <w:keepNext/>
              <w:keepLines/>
              <w:widowControl/>
              <w:numPr>
                <w:ilvl w:val="0"/>
                <w:numId w:val="3"/>
              </w:numPr>
              <w:spacing w:before="160" w:after="160"/>
              <w:ind w:left="720"/>
              <w:jc w:val="left"/>
              <w:textAlignment w:val="baseline"/>
            </w:pPr>
            <w:r>
              <w:t xml:space="preserve">A </w:t>
            </w:r>
            <w:r w:rsidR="3595BC57">
              <w:t xml:space="preserve">record of </w:t>
            </w:r>
            <w:r w:rsidR="259B49A1">
              <w:t xml:space="preserve">vulnerability dispositions </w:t>
            </w:r>
            <w:r w:rsidR="5D3CC306">
              <w:t xml:space="preserve">must </w:t>
            </w:r>
            <w:r>
              <w:t>be created</w:t>
            </w:r>
            <w:r w:rsidR="5FCF2CA4">
              <w:t xml:space="preserve"> and</w:t>
            </w:r>
            <w:r w:rsidR="243B18E8">
              <w:t xml:space="preserve"> maintained</w:t>
            </w:r>
            <w:r>
              <w:t xml:space="preserve">. This record and the scan reports should be made available to </w:t>
            </w:r>
            <w:r w:rsidR="3EC05985">
              <w:t xml:space="preserve">unit </w:t>
            </w:r>
            <w:r>
              <w:t>staff responsible for risk assessment.</w:t>
            </w:r>
            <w:r w:rsidR="1E300641">
              <w:t xml:space="preserve"> It must include:</w:t>
            </w:r>
          </w:p>
          <w:p w14:paraId="6B0F06BB" w14:textId="10C457CC" w:rsidR="0F3CD749" w:rsidRDefault="06BDCE61" w:rsidP="001F59C2">
            <w:pPr>
              <w:pStyle w:val="ListParagraph"/>
              <w:keepNext/>
              <w:keepLines/>
              <w:widowControl/>
              <w:numPr>
                <w:ilvl w:val="1"/>
                <w:numId w:val="3"/>
              </w:numPr>
              <w:spacing w:before="160" w:after="160"/>
              <w:ind w:right="115"/>
              <w:jc w:val="left"/>
            </w:pPr>
            <w:r>
              <w:t>Vulnerabilit</w:t>
            </w:r>
            <w:r w:rsidR="1F024B80">
              <w:t>ies</w:t>
            </w:r>
            <w:r>
              <w:t xml:space="preserve"> </w:t>
            </w:r>
            <w:proofErr w:type="gramStart"/>
            <w:r>
              <w:t>identified</w:t>
            </w:r>
            <w:r w:rsidR="00335366">
              <w:t>;</w:t>
            </w:r>
            <w:proofErr w:type="gramEnd"/>
          </w:p>
          <w:p w14:paraId="18E56553" w14:textId="4CE16B92" w:rsidR="0F3CD749" w:rsidRDefault="06BDCE61" w:rsidP="001F59C2">
            <w:pPr>
              <w:pStyle w:val="ListParagraph"/>
              <w:keepNext/>
              <w:keepLines/>
              <w:widowControl/>
              <w:numPr>
                <w:ilvl w:val="1"/>
                <w:numId w:val="3"/>
              </w:numPr>
              <w:spacing w:before="160" w:after="160"/>
              <w:ind w:right="115"/>
              <w:jc w:val="left"/>
            </w:pPr>
            <w:r>
              <w:t>Disposition</w:t>
            </w:r>
            <w:r w:rsidR="261F7BC3">
              <w:t xml:space="preserve">: </w:t>
            </w:r>
            <w:r>
              <w:t>“patched”</w:t>
            </w:r>
            <w:r w:rsidR="3A840E84">
              <w:t>,</w:t>
            </w:r>
            <w:r>
              <w:t xml:space="preserve"> “compensating control(s) applied</w:t>
            </w:r>
            <w:r w:rsidR="531DB5B6">
              <w:t>”</w:t>
            </w:r>
            <w:r w:rsidR="7B433D23">
              <w:t>,</w:t>
            </w:r>
            <w:r w:rsidR="531DB5B6">
              <w:t xml:space="preserve"> </w:t>
            </w:r>
            <w:r w:rsidR="00335366">
              <w:t>“</w:t>
            </w:r>
            <w:r w:rsidR="00FE06C1">
              <w:t xml:space="preserve">not </w:t>
            </w:r>
            <w:r w:rsidR="531DB5B6">
              <w:t>mitigated”</w:t>
            </w:r>
            <w:r w:rsidR="0FCF96D0">
              <w:t>, or “false positive</w:t>
            </w:r>
            <w:proofErr w:type="gramStart"/>
            <w:r w:rsidR="0FCF96D0">
              <w:t>”</w:t>
            </w:r>
            <w:r w:rsidR="00335366">
              <w:t>;</w:t>
            </w:r>
            <w:proofErr w:type="gramEnd"/>
          </w:p>
          <w:p w14:paraId="4CE9B2B4" w14:textId="7EE8A856" w:rsidR="58D5358C" w:rsidRDefault="396ED663" w:rsidP="001F59C2">
            <w:pPr>
              <w:pStyle w:val="ListParagraph"/>
              <w:keepNext/>
              <w:keepLines/>
              <w:widowControl/>
              <w:numPr>
                <w:ilvl w:val="1"/>
                <w:numId w:val="3"/>
              </w:numPr>
              <w:spacing w:before="160" w:after="160"/>
              <w:ind w:right="115"/>
              <w:jc w:val="left"/>
            </w:pPr>
            <w:r>
              <w:t>If applicable</w:t>
            </w:r>
            <w:r w:rsidR="7FC3666C">
              <w:t xml:space="preserve">: </w:t>
            </w:r>
            <w:r>
              <w:t xml:space="preserve">a.) </w:t>
            </w:r>
            <w:r w:rsidR="707250D9">
              <w:t>What compensating controls</w:t>
            </w:r>
            <w:r w:rsidR="516163D0">
              <w:t xml:space="preserve"> were applied</w:t>
            </w:r>
            <w:r w:rsidR="48EC611D">
              <w:t>,</w:t>
            </w:r>
            <w:r w:rsidR="30E8D276">
              <w:t xml:space="preserve"> </w:t>
            </w:r>
            <w:r w:rsidR="00BF6F85">
              <w:t>or</w:t>
            </w:r>
            <w:r w:rsidR="30E8D276">
              <w:t xml:space="preserve"> </w:t>
            </w:r>
            <w:r w:rsidR="70B95392">
              <w:t xml:space="preserve">b.) </w:t>
            </w:r>
            <w:r w:rsidR="30E8D276">
              <w:t>reason</w:t>
            </w:r>
            <w:r w:rsidR="340F31A7">
              <w:t xml:space="preserve"> for not mitigating</w:t>
            </w:r>
            <w:r w:rsidR="00BF6F85">
              <w:t>; and</w:t>
            </w:r>
          </w:p>
          <w:p w14:paraId="5C2022EE" w14:textId="170A5972" w:rsidR="5DB64F09" w:rsidRDefault="0BC4E5CC" w:rsidP="001F59C2">
            <w:pPr>
              <w:pStyle w:val="ListParagraph"/>
              <w:keepNext/>
              <w:keepLines/>
              <w:widowControl/>
              <w:numPr>
                <w:ilvl w:val="1"/>
                <w:numId w:val="3"/>
              </w:numPr>
              <w:spacing w:before="160" w:after="160"/>
              <w:ind w:right="115"/>
              <w:jc w:val="left"/>
            </w:pPr>
            <w:r>
              <w:t>Date</w:t>
            </w:r>
            <w:r w:rsidR="00BF6F85">
              <w:t>.</w:t>
            </w:r>
          </w:p>
          <w:p w14:paraId="169D86BA" w14:textId="174048D4" w:rsidR="00813BA0" w:rsidRPr="00CA53DE" w:rsidRDefault="6B373009" w:rsidP="00C7079D">
            <w:pPr>
              <w:pStyle w:val="ListParagraph"/>
              <w:keepNext/>
              <w:keepLines/>
              <w:widowControl/>
              <w:numPr>
                <w:ilvl w:val="0"/>
                <w:numId w:val="3"/>
              </w:numPr>
              <w:spacing w:before="160" w:after="160"/>
              <w:ind w:left="720" w:right="115"/>
              <w:jc w:val="left"/>
            </w:pPr>
            <w:r>
              <w:t xml:space="preserve">Notify: Units must notify </w:t>
            </w:r>
            <w:hyperlink r:id="rId19" w:history="1">
              <w:r w:rsidRPr="390DD9F2">
                <w:rPr>
                  <w:rStyle w:val="Hyperlink"/>
                </w:rPr>
                <w:t>uiso@iu.edu</w:t>
              </w:r>
            </w:hyperlink>
            <w:r>
              <w:t xml:space="preserve"> if </w:t>
            </w:r>
            <w:r w:rsidR="3CB6E942">
              <w:t xml:space="preserve">they elect not to mitigate </w:t>
            </w:r>
            <w:r w:rsidR="23721C34">
              <w:t xml:space="preserve">a </w:t>
            </w:r>
            <w:r w:rsidR="3CB6E942">
              <w:t>vulnerability</w:t>
            </w:r>
            <w:r w:rsidR="7812175A">
              <w:t>.</w:t>
            </w:r>
          </w:p>
        </w:tc>
      </w:tr>
      <w:tr w:rsidR="00AC0F55" w:rsidRPr="00CF6511" w14:paraId="08F0B2AA" w14:textId="77777777" w:rsidTr="00D03189">
        <w:trPr>
          <w:trHeight w:val="300"/>
        </w:trPr>
        <w:tc>
          <w:tcPr>
            <w:tcW w:w="3135" w:type="dxa"/>
            <w:shd w:val="clear" w:color="auto" w:fill="D9D9D9" w:themeFill="background1" w:themeFillShade="D9"/>
            <w:hideMark/>
          </w:tcPr>
          <w:p w14:paraId="065419DF" w14:textId="45856E7E" w:rsidR="00AC0F55" w:rsidRPr="00CF6511" w:rsidRDefault="00AC0F55" w:rsidP="00FF279B">
            <w:pPr>
              <w:textAlignment w:val="baseline"/>
              <w:rPr>
                <w:rFonts w:eastAsia="Times New Roman"/>
              </w:rPr>
            </w:pPr>
            <w:r w:rsidRPr="00CF6511">
              <w:rPr>
                <w:rFonts w:eastAsia="Times New Roman"/>
                <w:b/>
                <w:bCs/>
                <w:color w:val="000000"/>
              </w:rPr>
              <w:t>Notes</w:t>
            </w:r>
            <w:r w:rsidRPr="00CF6511">
              <w:rPr>
                <w:rFonts w:eastAsia="Times New Roman"/>
                <w:color w:val="000000"/>
              </w:rPr>
              <w:t>  </w:t>
            </w:r>
          </w:p>
        </w:tc>
        <w:tc>
          <w:tcPr>
            <w:tcW w:w="6195" w:type="dxa"/>
            <w:gridSpan w:val="3"/>
            <w:shd w:val="clear" w:color="auto" w:fill="auto"/>
            <w:hideMark/>
          </w:tcPr>
          <w:p w14:paraId="36A41277" w14:textId="485BB521" w:rsidR="31674283" w:rsidRDefault="31674283" w:rsidP="00A51AB5">
            <w:pPr>
              <w:pStyle w:val="ListParagraph"/>
              <w:numPr>
                <w:ilvl w:val="0"/>
                <w:numId w:val="1"/>
              </w:numPr>
              <w:spacing w:before="160" w:after="160"/>
              <w:ind w:left="720"/>
              <w:jc w:val="left"/>
            </w:pPr>
            <w:r>
              <w:t>In</w:t>
            </w:r>
            <w:r w:rsidR="00DC2AA0">
              <w:t xml:space="preserve"> Qualys, </w:t>
            </w:r>
            <w:r>
              <w:t>the university vulnerability scanning tool</w:t>
            </w:r>
            <w:r w:rsidR="00DC2AA0">
              <w:t>,</w:t>
            </w:r>
            <w:r w:rsidR="49F36CF5">
              <w:t xml:space="preserve"> level 4 and 5 vulnerabilities are to be considered “critical” vulnerabilities in terms of prioritization.</w:t>
            </w:r>
          </w:p>
          <w:p w14:paraId="761F93DD" w14:textId="06A937A5" w:rsidR="00813BA0" w:rsidRPr="004005F5" w:rsidRDefault="76EFBFDC" w:rsidP="00A51AB5">
            <w:pPr>
              <w:pStyle w:val="ListParagraph"/>
              <w:numPr>
                <w:ilvl w:val="0"/>
                <w:numId w:val="1"/>
              </w:numPr>
              <w:spacing w:before="160" w:after="160"/>
              <w:ind w:left="720"/>
              <w:textAlignment w:val="baseline"/>
              <w:rPr>
                <w:u w:val="single"/>
              </w:rPr>
            </w:pPr>
            <w:r>
              <w:t xml:space="preserve">See </w:t>
            </w:r>
            <w:hyperlink r:id="rId20">
              <w:r w:rsidRPr="73C34BF7">
                <w:rPr>
                  <w:rStyle w:val="Hyperlink"/>
                </w:rPr>
                <w:t>About vulnerability scanners</w:t>
              </w:r>
            </w:hyperlink>
            <w:r w:rsidRPr="73C34BF7">
              <w:rPr>
                <w:rFonts w:eastAsia="Times New Roman"/>
              </w:rPr>
              <w:t>.</w:t>
            </w:r>
          </w:p>
          <w:p w14:paraId="497B6E53" w14:textId="2E89CDCD" w:rsidR="00813BA0" w:rsidRPr="004005F5" w:rsidRDefault="1890CA32" w:rsidP="00A51AB5">
            <w:pPr>
              <w:pStyle w:val="ListParagraph"/>
              <w:numPr>
                <w:ilvl w:val="0"/>
                <w:numId w:val="1"/>
              </w:numPr>
              <w:spacing w:before="160" w:after="160"/>
              <w:ind w:left="720"/>
              <w:jc w:val="left"/>
              <w:textAlignment w:val="baseline"/>
              <w:rPr>
                <w:rFonts w:eastAsia="Times New Roman"/>
              </w:rPr>
            </w:pPr>
            <w:r w:rsidRPr="56FDFFA5">
              <w:rPr>
                <w:rFonts w:eastAsia="Times New Roman"/>
              </w:rPr>
              <w:t>Systems running in the data center</w:t>
            </w:r>
            <w:r w:rsidR="69603831" w:rsidRPr="56FDFFA5">
              <w:rPr>
                <w:rFonts w:eastAsia="Times New Roman"/>
              </w:rPr>
              <w:t xml:space="preserve"> are scanned weekly</w:t>
            </w:r>
            <w:r w:rsidR="0D5115CE" w:rsidRPr="56FDFFA5">
              <w:rPr>
                <w:rFonts w:eastAsia="Times New Roman"/>
              </w:rPr>
              <w:t>.</w:t>
            </w:r>
          </w:p>
          <w:p w14:paraId="6371344F" w14:textId="6179280F" w:rsidR="00813BA0" w:rsidRPr="00124B6B" w:rsidRDefault="0D5115CE" w:rsidP="00A51AB5">
            <w:pPr>
              <w:pStyle w:val="ListParagraph"/>
              <w:numPr>
                <w:ilvl w:val="0"/>
                <w:numId w:val="1"/>
              </w:numPr>
              <w:spacing w:before="160" w:after="160"/>
              <w:ind w:left="720"/>
              <w:textAlignment w:val="baseline"/>
              <w:rPr>
                <w:rFonts w:eastAsia="Times New Roman"/>
              </w:rPr>
            </w:pPr>
            <w:r w:rsidRPr="56FDFFA5">
              <w:rPr>
                <w:rFonts w:eastAsia="Times New Roman"/>
              </w:rPr>
              <w:t>R</w:t>
            </w:r>
            <w:r w:rsidR="3AA042C5" w:rsidRPr="56FDFFA5">
              <w:rPr>
                <w:rFonts w:eastAsia="Times New Roman"/>
              </w:rPr>
              <w:t xml:space="preserve">eport update </w:t>
            </w:r>
            <w:r w:rsidR="76F5DFAE" w:rsidRPr="56FDFFA5">
              <w:rPr>
                <w:rFonts w:eastAsia="Times New Roman"/>
              </w:rPr>
              <w:t>frequency is set by units.</w:t>
            </w:r>
          </w:p>
        </w:tc>
      </w:tr>
      <w:tr w:rsidR="00AC0F55" w:rsidRPr="00CF6511" w14:paraId="0A7FE3D0" w14:textId="77777777" w:rsidTr="00D03189">
        <w:trPr>
          <w:trHeight w:val="300"/>
        </w:trPr>
        <w:tc>
          <w:tcPr>
            <w:tcW w:w="3135" w:type="dxa"/>
            <w:shd w:val="clear" w:color="auto" w:fill="D9D9D9" w:themeFill="background1" w:themeFillShade="D9"/>
            <w:hideMark/>
          </w:tcPr>
          <w:p w14:paraId="1502CFD2" w14:textId="77777777" w:rsidR="00AC0F55" w:rsidRPr="00CF6511" w:rsidRDefault="00AC0F55" w:rsidP="00FF279B">
            <w:pPr>
              <w:textAlignment w:val="baseline"/>
              <w:rPr>
                <w:rFonts w:eastAsia="Times New Roman"/>
              </w:rPr>
            </w:pPr>
            <w:r w:rsidRPr="00CF6511">
              <w:rPr>
                <w:rFonts w:eastAsia="Times New Roman"/>
                <w:b/>
                <w:bCs/>
                <w:color w:val="000000"/>
              </w:rPr>
              <w:t>NIST Cross Reference</w:t>
            </w:r>
            <w:r w:rsidRPr="00CF6511">
              <w:rPr>
                <w:rFonts w:eastAsia="Times New Roman"/>
                <w:color w:val="000000"/>
              </w:rPr>
              <w:t>  </w:t>
            </w:r>
          </w:p>
        </w:tc>
        <w:tc>
          <w:tcPr>
            <w:tcW w:w="6195" w:type="dxa"/>
            <w:gridSpan w:val="3"/>
            <w:shd w:val="clear" w:color="auto" w:fill="auto"/>
            <w:hideMark/>
          </w:tcPr>
          <w:p w14:paraId="27EB5746" w14:textId="77777777" w:rsidR="00AC0F55" w:rsidRPr="00CF6511" w:rsidRDefault="00AC0F55" w:rsidP="00FF279B">
            <w:pPr>
              <w:textAlignment w:val="baseline"/>
              <w:rPr>
                <w:rFonts w:eastAsia="Times New Roman"/>
              </w:rPr>
            </w:pPr>
            <w:r w:rsidRPr="00CF6511">
              <w:rPr>
                <w:rFonts w:eastAsia="Times New Roman"/>
              </w:rPr>
              <w:t>RA-5</w:t>
            </w:r>
          </w:p>
        </w:tc>
      </w:tr>
    </w:tbl>
    <w:p w14:paraId="6E26C91D" w14:textId="77777777" w:rsidR="00AC0F55" w:rsidRDefault="00AC0F55" w:rsidP="00044EF9">
      <w:pPr>
        <w:ind w:left="115"/>
        <w:outlineLvl w:val="2"/>
      </w:pPr>
    </w:p>
    <w:p w14:paraId="04FAB579" w14:textId="03B0DEC2" w:rsidR="008B4995" w:rsidRDefault="00B31F2A" w:rsidP="008B4995">
      <w:pPr>
        <w:pStyle w:val="Heading2"/>
        <w:spacing w:before="163"/>
      </w:pPr>
      <w:r>
        <w:t>Definitions</w:t>
      </w:r>
    </w:p>
    <w:p w14:paraId="20FC6817" w14:textId="50EEDC52"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7F3085">
        <w:t>,</w:t>
      </w:r>
      <w:r w:rsidRPr="00FA5997">
        <w:t xml:space="preserve"> the "how"). A standard can be thought of as an extension of policy that articulates the rules, mechanisms, technical or procedural requirements</w:t>
      </w:r>
      <w:r w:rsidR="007F3085">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7F3085">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lastRenderedPageBreak/>
        <w:t xml:space="preserve">Sanctions </w:t>
      </w:r>
    </w:p>
    <w:p w14:paraId="44578386" w14:textId="01409BD1"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091143">
        <w:rPr>
          <w:bCs/>
          <w:iCs/>
        </w:rPr>
        <w:t>,</w:t>
      </w:r>
      <w:r w:rsidRPr="00985B3C">
        <w:rPr>
          <w:bCs/>
          <w:iCs/>
        </w:rPr>
        <w:t xml:space="preserve"> this could include the </w:t>
      </w:r>
      <w:r w:rsidR="00091143">
        <w:rPr>
          <w:bCs/>
          <w:iCs/>
        </w:rPr>
        <w:t>O</w:t>
      </w:r>
      <w:r w:rsidRPr="00985B3C">
        <w:rPr>
          <w:bCs/>
          <w:iCs/>
        </w:rPr>
        <w:t>ffice of Human Resources, Vice Provost or Vice Chancellor of Faculties (or campus equivalent), Dean of Students (or campus equivalent), Office of the</w:t>
      </w:r>
      <w:r w:rsidR="00091143">
        <w:rPr>
          <w:bCs/>
          <w:iCs/>
        </w:rPr>
        <w:t xml:space="preserve"> Vice President and </w:t>
      </w:r>
      <w:r w:rsidRPr="00985B3C">
        <w:rPr>
          <w:bCs/>
          <w:iCs/>
        </w:rPr>
        <w:t xml:space="preserve">General Counsel, and/or appropriate law enforcement agencies. See </w:t>
      </w:r>
      <w:hyperlink r:id="rId21" w:history="1">
        <w:r w:rsidR="00101BC0" w:rsidRPr="00101BC0">
          <w:rPr>
            <w:rStyle w:val="Hyperlink"/>
            <w:bCs/>
            <w:iCs/>
          </w:rPr>
          <w:t>P</w:t>
        </w:r>
        <w:r w:rsidRPr="00101BC0">
          <w:rPr>
            <w:rStyle w:val="Hyperlink"/>
            <w:bCs/>
            <w:iCs/>
          </w:rPr>
          <w:t>olicy IT-02</w:t>
        </w:r>
        <w:r w:rsidR="00101BC0" w:rsidRPr="005E1B74">
          <w:rPr>
            <w:rStyle w:val="Hyperlink"/>
            <w:bCs/>
            <w:iCs/>
          </w:rPr>
          <w:t xml:space="preserve"> (</w:t>
        </w:r>
        <w:r w:rsidRPr="005E1B74">
          <w:rPr>
            <w:rStyle w:val="Hyperlink"/>
            <w:bCs/>
            <w:iCs/>
          </w:rPr>
          <w:t>Misuse and Abuse of Information Technology Resources</w:t>
        </w:r>
        <w:r w:rsidR="00101BC0" w:rsidRPr="00101BC0">
          <w:rPr>
            <w:rStyle w:val="Hyperlink"/>
            <w:bCs/>
            <w:iCs/>
          </w:rPr>
          <w:t>)</w:t>
        </w:r>
      </w:hyperlink>
      <w:r w:rsidRPr="00985B3C">
        <w:rPr>
          <w:bCs/>
          <w:iCs/>
        </w:rPr>
        <w:t xml:space="preserve"> for more detail</w:t>
      </w:r>
      <w:r w:rsidR="00F80D9F">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1B52C1" w14:paraId="08B0ED87" w14:textId="77777777" w:rsidTr="2BE425B2">
        <w:tc>
          <w:tcPr>
            <w:tcW w:w="1994" w:type="dxa"/>
          </w:tcPr>
          <w:p w14:paraId="63F4AB0B" w14:textId="77777777" w:rsidR="00B31F2A" w:rsidRPr="001B52C1" w:rsidRDefault="00B31F2A" w:rsidP="00A84437">
            <w:pPr>
              <w:spacing w:before="40"/>
              <w:rPr>
                <w:b/>
                <w:bCs/>
                <w:i/>
                <w:sz w:val="20"/>
                <w:szCs w:val="20"/>
              </w:rPr>
            </w:pPr>
            <w:r w:rsidRPr="001B52C1">
              <w:rPr>
                <w:b/>
                <w:bCs/>
                <w:i/>
                <w:sz w:val="20"/>
                <w:szCs w:val="20"/>
              </w:rPr>
              <w:t>Subject</w:t>
            </w:r>
          </w:p>
        </w:tc>
        <w:tc>
          <w:tcPr>
            <w:tcW w:w="2156" w:type="dxa"/>
          </w:tcPr>
          <w:p w14:paraId="3C52AD86"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Contact</w:t>
            </w:r>
          </w:p>
        </w:tc>
        <w:tc>
          <w:tcPr>
            <w:tcW w:w="2141" w:type="dxa"/>
          </w:tcPr>
          <w:p w14:paraId="4AD7B011"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Phone</w:t>
            </w:r>
          </w:p>
        </w:tc>
        <w:tc>
          <w:tcPr>
            <w:tcW w:w="2390" w:type="dxa"/>
          </w:tcPr>
          <w:p w14:paraId="4F8A5377"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Email</w:t>
            </w:r>
          </w:p>
        </w:tc>
      </w:tr>
      <w:tr w:rsidR="00B31F2A" w:rsidRPr="001B52C1" w14:paraId="5D8B2962" w14:textId="77777777" w:rsidTr="2BE425B2">
        <w:tc>
          <w:tcPr>
            <w:tcW w:w="1994" w:type="dxa"/>
          </w:tcPr>
          <w:p w14:paraId="0694F9BC" w14:textId="3CC6171B" w:rsidR="00B31F2A" w:rsidRPr="001B52C1" w:rsidRDefault="0057545C" w:rsidP="00F62F08">
            <w:pPr>
              <w:pStyle w:val="Heading2"/>
              <w:rPr>
                <w:b w:val="0"/>
                <w:bCs w:val="0"/>
                <w:sz w:val="20"/>
                <w:szCs w:val="20"/>
              </w:rPr>
            </w:pPr>
            <w:r w:rsidRPr="001B52C1">
              <w:rPr>
                <w:b w:val="0"/>
                <w:bCs w:val="0"/>
                <w:sz w:val="20"/>
                <w:szCs w:val="20"/>
              </w:rPr>
              <w:t>Questions</w:t>
            </w:r>
            <w:r w:rsidR="00C056EB" w:rsidRPr="001B52C1">
              <w:rPr>
                <w:b w:val="0"/>
                <w:bCs w:val="0"/>
                <w:sz w:val="20"/>
                <w:szCs w:val="20"/>
              </w:rPr>
              <w:t xml:space="preserve"> about the standard</w:t>
            </w:r>
          </w:p>
        </w:tc>
        <w:tc>
          <w:tcPr>
            <w:tcW w:w="2156" w:type="dxa"/>
          </w:tcPr>
          <w:p w14:paraId="1C3D62C9" w14:textId="0B3F64C8" w:rsidR="00B31F2A" w:rsidRPr="001B52C1" w:rsidRDefault="00D70516" w:rsidP="00F62F08">
            <w:pPr>
              <w:pStyle w:val="Heading2"/>
              <w:rPr>
                <w:b w:val="0"/>
                <w:bCs w:val="0"/>
                <w:sz w:val="20"/>
                <w:szCs w:val="20"/>
              </w:rPr>
            </w:pPr>
            <w:r w:rsidRPr="001B52C1">
              <w:rPr>
                <w:b w:val="0"/>
                <w:bCs w:val="0"/>
                <w:sz w:val="20"/>
                <w:szCs w:val="20"/>
              </w:rPr>
              <w:t>University Information Security Office</w:t>
            </w:r>
          </w:p>
        </w:tc>
        <w:tc>
          <w:tcPr>
            <w:tcW w:w="2141" w:type="dxa"/>
          </w:tcPr>
          <w:p w14:paraId="7A03896A" w14:textId="308AE84C" w:rsidR="00B31F2A" w:rsidRPr="001B52C1" w:rsidRDefault="00DF7D7D" w:rsidP="00F62F08">
            <w:pPr>
              <w:pStyle w:val="Heading2"/>
              <w:rPr>
                <w:b w:val="0"/>
                <w:bCs w:val="0"/>
                <w:sz w:val="20"/>
                <w:szCs w:val="20"/>
              </w:rPr>
            </w:pPr>
            <w:r w:rsidRPr="001B52C1">
              <w:rPr>
                <w:b w:val="0"/>
                <w:bCs w:val="0"/>
                <w:sz w:val="20"/>
                <w:szCs w:val="20"/>
              </w:rPr>
              <w:t>812</w:t>
            </w:r>
            <w:r w:rsidR="00DA085F" w:rsidRPr="001B52C1">
              <w:rPr>
                <w:b w:val="0"/>
                <w:bCs w:val="0"/>
                <w:sz w:val="20"/>
                <w:szCs w:val="20"/>
              </w:rPr>
              <w:t>-855-</w:t>
            </w:r>
            <w:r w:rsidR="003737B7" w:rsidRPr="001B52C1">
              <w:rPr>
                <w:b w:val="0"/>
                <w:bCs w:val="0"/>
                <w:sz w:val="20"/>
                <w:szCs w:val="20"/>
              </w:rPr>
              <w:t>UISO (</w:t>
            </w:r>
            <w:r w:rsidR="0011157F" w:rsidRPr="001B52C1">
              <w:rPr>
                <w:b w:val="0"/>
                <w:bCs w:val="0"/>
                <w:sz w:val="20"/>
                <w:szCs w:val="20"/>
              </w:rPr>
              <w:t>8476)</w:t>
            </w:r>
          </w:p>
        </w:tc>
        <w:tc>
          <w:tcPr>
            <w:tcW w:w="2390" w:type="dxa"/>
          </w:tcPr>
          <w:p w14:paraId="74BBA3E3" w14:textId="58E27F60" w:rsidR="00B31F2A" w:rsidRPr="001B52C1" w:rsidRDefault="00000000" w:rsidP="00F62F08">
            <w:pPr>
              <w:pStyle w:val="Heading2"/>
              <w:rPr>
                <w:b w:val="0"/>
                <w:bCs w:val="0"/>
                <w:sz w:val="20"/>
                <w:szCs w:val="20"/>
              </w:rPr>
            </w:pPr>
            <w:hyperlink r:id="rId22">
              <w:r w:rsidR="06B67C49" w:rsidRPr="2BE425B2">
                <w:rPr>
                  <w:rStyle w:val="Hyperlink"/>
                  <w:b w:val="0"/>
                  <w:bCs w:val="0"/>
                  <w:sz w:val="20"/>
                  <w:szCs w:val="20"/>
                </w:rPr>
                <w:t>uiso@iu.edu</w:t>
              </w:r>
            </w:hyperlink>
            <w:r w:rsidR="06B67C49" w:rsidRPr="2BE425B2">
              <w:rPr>
                <w:b w:val="0"/>
                <w:bCs w:val="0"/>
                <w:sz w:val="20"/>
                <w:szCs w:val="20"/>
              </w:rPr>
              <w:t xml:space="preserve"> </w:t>
            </w:r>
          </w:p>
        </w:tc>
      </w:tr>
      <w:tr w:rsidR="2BE425B2" w14:paraId="1AABE3C7" w14:textId="77777777" w:rsidTr="2BE425B2">
        <w:tc>
          <w:tcPr>
            <w:tcW w:w="1994" w:type="dxa"/>
          </w:tcPr>
          <w:p w14:paraId="6A9848D5" w14:textId="47103698" w:rsidR="21104573" w:rsidRDefault="21104573" w:rsidP="00846742">
            <w:pPr>
              <w:pStyle w:val="Heading2"/>
              <w:rPr>
                <w:sz w:val="20"/>
                <w:szCs w:val="20"/>
              </w:rPr>
            </w:pPr>
            <w:r w:rsidRPr="2BE425B2">
              <w:rPr>
                <w:b w:val="0"/>
                <w:bCs w:val="0"/>
                <w:sz w:val="20"/>
                <w:szCs w:val="20"/>
              </w:rPr>
              <w:t>Vulnerability scanning</w:t>
            </w:r>
          </w:p>
        </w:tc>
        <w:tc>
          <w:tcPr>
            <w:tcW w:w="2156" w:type="dxa"/>
          </w:tcPr>
          <w:p w14:paraId="5565EE27" w14:textId="0B86F10F" w:rsidR="21104573" w:rsidRDefault="21104573" w:rsidP="00846742">
            <w:pPr>
              <w:pStyle w:val="Heading2"/>
              <w:rPr>
                <w:sz w:val="20"/>
                <w:szCs w:val="20"/>
              </w:rPr>
            </w:pPr>
            <w:r w:rsidRPr="2BE425B2">
              <w:rPr>
                <w:b w:val="0"/>
                <w:bCs w:val="0"/>
                <w:sz w:val="20"/>
                <w:szCs w:val="20"/>
              </w:rPr>
              <w:t>USIO’s scanner admin</w:t>
            </w:r>
          </w:p>
        </w:tc>
        <w:tc>
          <w:tcPr>
            <w:tcW w:w="2141" w:type="dxa"/>
          </w:tcPr>
          <w:p w14:paraId="05F46099" w14:textId="23A95C9D" w:rsidR="21104573" w:rsidRDefault="21104573" w:rsidP="00846742">
            <w:pPr>
              <w:pStyle w:val="Heading2"/>
              <w:rPr>
                <w:sz w:val="20"/>
                <w:szCs w:val="20"/>
              </w:rPr>
            </w:pPr>
            <w:r w:rsidRPr="2BE425B2">
              <w:rPr>
                <w:b w:val="0"/>
                <w:bCs w:val="0"/>
                <w:sz w:val="20"/>
                <w:szCs w:val="20"/>
              </w:rPr>
              <w:t>NA</w:t>
            </w:r>
          </w:p>
        </w:tc>
        <w:tc>
          <w:tcPr>
            <w:tcW w:w="2390" w:type="dxa"/>
          </w:tcPr>
          <w:p w14:paraId="577E5C19" w14:textId="649ACA55" w:rsidR="21104573" w:rsidRDefault="21104573" w:rsidP="00846742">
            <w:pPr>
              <w:pStyle w:val="Heading2"/>
              <w:rPr>
                <w:sz w:val="20"/>
                <w:szCs w:val="20"/>
              </w:rPr>
            </w:pPr>
            <w:r w:rsidRPr="2BE425B2">
              <w:rPr>
                <w:b w:val="0"/>
                <w:bCs w:val="0"/>
                <w:sz w:val="20"/>
                <w:szCs w:val="20"/>
              </w:rPr>
              <w:t>scanner-admin@iu.edu</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67863815" w14:textId="1C7B0F7B" w:rsidR="006F4D8D" w:rsidRDefault="006F4D8D" w:rsidP="006F4D8D">
      <w:pPr>
        <w:ind w:left="115"/>
        <w:jc w:val="both"/>
      </w:pPr>
      <w:r>
        <w:t xml:space="preserve">April 7, </w:t>
      </w:r>
      <w:proofErr w:type="gramStart"/>
      <w:r>
        <w:t>2023</w:t>
      </w:r>
      <w:proofErr w:type="gramEnd"/>
      <w:r>
        <w:t xml:space="preserve"> revised after stakeholder feedback</w:t>
      </w:r>
    </w:p>
    <w:p w14:paraId="4D80DB6F" w14:textId="4370F06A"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p w14:paraId="2D19EED8" w14:textId="77777777" w:rsidR="008B4995" w:rsidRDefault="008B4995">
      <w:pPr>
        <w:ind w:left="120"/>
        <w:rPr>
          <w:i/>
        </w:rPr>
      </w:pPr>
    </w:p>
    <w:p w14:paraId="3F08F2C6" w14:textId="45DC400D" w:rsidR="00C728E0" w:rsidRPr="00240B11" w:rsidRDefault="00BD4AE6" w:rsidP="00240B11">
      <w:pPr>
        <w:pStyle w:val="Heading2"/>
      </w:pPr>
      <w:r w:rsidRPr="005757BA">
        <w:t>Related Information</w:t>
      </w:r>
    </w:p>
    <w:sectPr w:rsidR="00C728E0" w:rsidRPr="00240B11" w:rsidSect="008B4995">
      <w:footerReference w:type="default" r:id="rId23"/>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181C" w14:textId="77777777" w:rsidR="004D6648" w:rsidRDefault="004D6648">
      <w:r>
        <w:separator/>
      </w:r>
    </w:p>
  </w:endnote>
  <w:endnote w:type="continuationSeparator" w:id="0">
    <w:p w14:paraId="327B7B0A" w14:textId="77777777" w:rsidR="004D6648" w:rsidRDefault="004D6648">
      <w:r>
        <w:continuationSeparator/>
      </w:r>
    </w:p>
  </w:endnote>
  <w:endnote w:type="continuationNotice" w:id="1">
    <w:p w14:paraId="1FA49A48" w14:textId="77777777" w:rsidR="004D6648" w:rsidRDefault="004D66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6011" w14:textId="77777777" w:rsidR="004D6648" w:rsidRDefault="004D6648">
      <w:r>
        <w:separator/>
      </w:r>
    </w:p>
  </w:footnote>
  <w:footnote w:type="continuationSeparator" w:id="0">
    <w:p w14:paraId="0DAF364D" w14:textId="77777777" w:rsidR="004D6648" w:rsidRDefault="004D6648">
      <w:r>
        <w:continuationSeparator/>
      </w:r>
    </w:p>
  </w:footnote>
  <w:footnote w:type="continuationNotice" w:id="1">
    <w:p w14:paraId="6E4189C4" w14:textId="77777777" w:rsidR="004D6648" w:rsidRDefault="004D664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F8"/>
    <w:multiLevelType w:val="hybridMultilevel"/>
    <w:tmpl w:val="6F4418B2"/>
    <w:lvl w:ilvl="0" w:tplc="A48627FC">
      <w:start w:val="1"/>
      <w:numFmt w:val="decimal"/>
      <w:lvlText w:val="%1."/>
      <w:lvlJc w:val="left"/>
      <w:pPr>
        <w:ind w:left="720" w:hanging="360"/>
      </w:pPr>
    </w:lvl>
    <w:lvl w:ilvl="1" w:tplc="3D6CC64A">
      <w:start w:val="1"/>
      <w:numFmt w:val="lowerLetter"/>
      <w:lvlText w:val="%2."/>
      <w:lvlJc w:val="left"/>
      <w:pPr>
        <w:ind w:left="1440" w:hanging="360"/>
      </w:pPr>
    </w:lvl>
    <w:lvl w:ilvl="2" w:tplc="8F369824">
      <w:start w:val="1"/>
      <w:numFmt w:val="lowerRoman"/>
      <w:lvlText w:val="%3."/>
      <w:lvlJc w:val="right"/>
      <w:pPr>
        <w:ind w:left="2160" w:hanging="180"/>
      </w:pPr>
    </w:lvl>
    <w:lvl w:ilvl="3" w:tplc="381C1CB2">
      <w:start w:val="1"/>
      <w:numFmt w:val="decimal"/>
      <w:lvlText w:val="%4."/>
      <w:lvlJc w:val="left"/>
      <w:pPr>
        <w:ind w:left="2880" w:hanging="360"/>
      </w:pPr>
    </w:lvl>
    <w:lvl w:ilvl="4" w:tplc="4A3C75D2">
      <w:start w:val="1"/>
      <w:numFmt w:val="lowerLetter"/>
      <w:lvlText w:val="%5."/>
      <w:lvlJc w:val="left"/>
      <w:pPr>
        <w:ind w:left="3600" w:hanging="360"/>
      </w:pPr>
    </w:lvl>
    <w:lvl w:ilvl="5" w:tplc="936626CC">
      <w:start w:val="1"/>
      <w:numFmt w:val="lowerRoman"/>
      <w:lvlText w:val="%6."/>
      <w:lvlJc w:val="right"/>
      <w:pPr>
        <w:ind w:left="4320" w:hanging="180"/>
      </w:pPr>
    </w:lvl>
    <w:lvl w:ilvl="6" w:tplc="C1C09EF4">
      <w:start w:val="1"/>
      <w:numFmt w:val="decimal"/>
      <w:lvlText w:val="%7."/>
      <w:lvlJc w:val="left"/>
      <w:pPr>
        <w:ind w:left="5040" w:hanging="360"/>
      </w:pPr>
    </w:lvl>
    <w:lvl w:ilvl="7" w:tplc="8C926604">
      <w:start w:val="1"/>
      <w:numFmt w:val="lowerLetter"/>
      <w:lvlText w:val="%8."/>
      <w:lvlJc w:val="left"/>
      <w:pPr>
        <w:ind w:left="5760" w:hanging="360"/>
      </w:pPr>
    </w:lvl>
    <w:lvl w:ilvl="8" w:tplc="44BE9D26">
      <w:start w:val="1"/>
      <w:numFmt w:val="lowerRoman"/>
      <w:lvlText w:val="%9."/>
      <w:lvlJc w:val="right"/>
      <w:pPr>
        <w:ind w:left="6480" w:hanging="180"/>
      </w:pPr>
    </w:lvl>
  </w:abstractNum>
  <w:abstractNum w:abstractNumId="1" w15:restartNumberingAfterBreak="0">
    <w:nsid w:val="02937238"/>
    <w:multiLevelType w:val="hybridMultilevel"/>
    <w:tmpl w:val="516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320A"/>
    <w:multiLevelType w:val="hybridMultilevel"/>
    <w:tmpl w:val="F07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0F54"/>
    <w:multiLevelType w:val="hybridMultilevel"/>
    <w:tmpl w:val="1328595E"/>
    <w:lvl w:ilvl="0" w:tplc="EFE6F5EA">
      <w:start w:val="1"/>
      <w:numFmt w:val="bullet"/>
      <w:lvlText w:val=""/>
      <w:lvlJc w:val="left"/>
      <w:pPr>
        <w:ind w:left="360" w:hanging="360"/>
      </w:pPr>
      <w:rPr>
        <w:rFonts w:ascii="Symbol" w:hAnsi="Symbol" w:hint="default"/>
      </w:rPr>
    </w:lvl>
    <w:lvl w:ilvl="1" w:tplc="BB949062">
      <w:start w:val="1"/>
      <w:numFmt w:val="bullet"/>
      <w:lvlText w:val="o"/>
      <w:lvlJc w:val="left"/>
      <w:pPr>
        <w:ind w:left="1080" w:hanging="360"/>
      </w:pPr>
      <w:rPr>
        <w:rFonts w:ascii="Courier New" w:hAnsi="Courier New" w:hint="default"/>
      </w:rPr>
    </w:lvl>
    <w:lvl w:ilvl="2" w:tplc="70A863A4">
      <w:start w:val="1"/>
      <w:numFmt w:val="bullet"/>
      <w:lvlText w:val=""/>
      <w:lvlJc w:val="left"/>
      <w:pPr>
        <w:ind w:left="1800" w:hanging="360"/>
      </w:pPr>
      <w:rPr>
        <w:rFonts w:ascii="Wingdings" w:hAnsi="Wingdings" w:hint="default"/>
      </w:rPr>
    </w:lvl>
    <w:lvl w:ilvl="3" w:tplc="25A48452">
      <w:start w:val="1"/>
      <w:numFmt w:val="bullet"/>
      <w:lvlText w:val=""/>
      <w:lvlJc w:val="left"/>
      <w:pPr>
        <w:ind w:left="2520" w:hanging="360"/>
      </w:pPr>
      <w:rPr>
        <w:rFonts w:ascii="Symbol" w:hAnsi="Symbol" w:hint="default"/>
      </w:rPr>
    </w:lvl>
    <w:lvl w:ilvl="4" w:tplc="9D9AAE8A">
      <w:start w:val="1"/>
      <w:numFmt w:val="bullet"/>
      <w:lvlText w:val="o"/>
      <w:lvlJc w:val="left"/>
      <w:pPr>
        <w:ind w:left="3240" w:hanging="360"/>
      </w:pPr>
      <w:rPr>
        <w:rFonts w:ascii="Courier New" w:hAnsi="Courier New" w:hint="default"/>
      </w:rPr>
    </w:lvl>
    <w:lvl w:ilvl="5" w:tplc="5ABAF064">
      <w:start w:val="1"/>
      <w:numFmt w:val="bullet"/>
      <w:lvlText w:val=""/>
      <w:lvlJc w:val="left"/>
      <w:pPr>
        <w:ind w:left="3960" w:hanging="360"/>
      </w:pPr>
      <w:rPr>
        <w:rFonts w:ascii="Wingdings" w:hAnsi="Wingdings" w:hint="default"/>
      </w:rPr>
    </w:lvl>
    <w:lvl w:ilvl="6" w:tplc="E72E51AE">
      <w:start w:val="1"/>
      <w:numFmt w:val="bullet"/>
      <w:lvlText w:val=""/>
      <w:lvlJc w:val="left"/>
      <w:pPr>
        <w:ind w:left="4680" w:hanging="360"/>
      </w:pPr>
      <w:rPr>
        <w:rFonts w:ascii="Symbol" w:hAnsi="Symbol" w:hint="default"/>
      </w:rPr>
    </w:lvl>
    <w:lvl w:ilvl="7" w:tplc="E99CA0EE">
      <w:start w:val="1"/>
      <w:numFmt w:val="bullet"/>
      <w:lvlText w:val="o"/>
      <w:lvlJc w:val="left"/>
      <w:pPr>
        <w:ind w:left="5400" w:hanging="360"/>
      </w:pPr>
      <w:rPr>
        <w:rFonts w:ascii="Courier New" w:hAnsi="Courier New" w:hint="default"/>
      </w:rPr>
    </w:lvl>
    <w:lvl w:ilvl="8" w:tplc="4998C7FC">
      <w:start w:val="1"/>
      <w:numFmt w:val="bullet"/>
      <w:lvlText w:val=""/>
      <w:lvlJc w:val="left"/>
      <w:pPr>
        <w:ind w:left="6120" w:hanging="360"/>
      </w:pPr>
      <w:rPr>
        <w:rFonts w:ascii="Wingdings" w:hAnsi="Wingdings" w:hint="default"/>
      </w:rPr>
    </w:lvl>
  </w:abstractNum>
  <w:abstractNum w:abstractNumId="4"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5"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1215C"/>
    <w:multiLevelType w:val="hybridMultilevel"/>
    <w:tmpl w:val="0DD857E6"/>
    <w:lvl w:ilvl="0" w:tplc="99FCF978">
      <w:start w:val="1"/>
      <w:numFmt w:val="bullet"/>
      <w:lvlText w:val="·"/>
      <w:lvlJc w:val="left"/>
      <w:pPr>
        <w:ind w:left="720" w:hanging="360"/>
      </w:pPr>
      <w:rPr>
        <w:rFonts w:ascii="Symbol" w:hAnsi="Symbol" w:hint="default"/>
        <w:color w:val="auto"/>
      </w:rPr>
    </w:lvl>
    <w:lvl w:ilvl="1" w:tplc="D5B62986">
      <w:start w:val="1"/>
      <w:numFmt w:val="bullet"/>
      <w:lvlText w:val="o"/>
      <w:lvlJc w:val="left"/>
      <w:pPr>
        <w:ind w:left="1440" w:hanging="360"/>
      </w:pPr>
      <w:rPr>
        <w:rFonts w:ascii="Courier New" w:hAnsi="Courier New" w:hint="default"/>
      </w:rPr>
    </w:lvl>
    <w:lvl w:ilvl="2" w:tplc="3F28754C">
      <w:start w:val="1"/>
      <w:numFmt w:val="bullet"/>
      <w:lvlText w:val=""/>
      <w:lvlJc w:val="left"/>
      <w:pPr>
        <w:ind w:left="2160" w:hanging="360"/>
      </w:pPr>
      <w:rPr>
        <w:rFonts w:ascii="Wingdings" w:hAnsi="Wingdings" w:hint="default"/>
      </w:rPr>
    </w:lvl>
    <w:lvl w:ilvl="3" w:tplc="67325D5C">
      <w:start w:val="1"/>
      <w:numFmt w:val="bullet"/>
      <w:lvlText w:val=""/>
      <w:lvlJc w:val="left"/>
      <w:pPr>
        <w:ind w:left="2880" w:hanging="360"/>
      </w:pPr>
      <w:rPr>
        <w:rFonts w:ascii="Symbol" w:hAnsi="Symbol" w:hint="default"/>
      </w:rPr>
    </w:lvl>
    <w:lvl w:ilvl="4" w:tplc="FFE48C98">
      <w:start w:val="1"/>
      <w:numFmt w:val="bullet"/>
      <w:lvlText w:val="o"/>
      <w:lvlJc w:val="left"/>
      <w:pPr>
        <w:ind w:left="3600" w:hanging="360"/>
      </w:pPr>
      <w:rPr>
        <w:rFonts w:ascii="Courier New" w:hAnsi="Courier New" w:hint="default"/>
      </w:rPr>
    </w:lvl>
    <w:lvl w:ilvl="5" w:tplc="32488284">
      <w:start w:val="1"/>
      <w:numFmt w:val="bullet"/>
      <w:lvlText w:val=""/>
      <w:lvlJc w:val="left"/>
      <w:pPr>
        <w:ind w:left="4320" w:hanging="360"/>
      </w:pPr>
      <w:rPr>
        <w:rFonts w:ascii="Wingdings" w:hAnsi="Wingdings" w:hint="default"/>
      </w:rPr>
    </w:lvl>
    <w:lvl w:ilvl="6" w:tplc="958CA3B4">
      <w:start w:val="1"/>
      <w:numFmt w:val="bullet"/>
      <w:lvlText w:val=""/>
      <w:lvlJc w:val="left"/>
      <w:pPr>
        <w:ind w:left="5040" w:hanging="360"/>
      </w:pPr>
      <w:rPr>
        <w:rFonts w:ascii="Symbol" w:hAnsi="Symbol" w:hint="default"/>
      </w:rPr>
    </w:lvl>
    <w:lvl w:ilvl="7" w:tplc="B61E4E54">
      <w:start w:val="1"/>
      <w:numFmt w:val="bullet"/>
      <w:lvlText w:val="o"/>
      <w:lvlJc w:val="left"/>
      <w:pPr>
        <w:ind w:left="5760" w:hanging="360"/>
      </w:pPr>
      <w:rPr>
        <w:rFonts w:ascii="Courier New" w:hAnsi="Courier New" w:hint="default"/>
      </w:rPr>
    </w:lvl>
    <w:lvl w:ilvl="8" w:tplc="4888FEA0">
      <w:start w:val="1"/>
      <w:numFmt w:val="bullet"/>
      <w:lvlText w:val=""/>
      <w:lvlJc w:val="left"/>
      <w:pPr>
        <w:ind w:left="6480" w:hanging="360"/>
      </w:pPr>
      <w:rPr>
        <w:rFonts w:ascii="Wingdings" w:hAnsi="Wingdings" w:hint="default"/>
      </w:rPr>
    </w:lvl>
  </w:abstractNum>
  <w:abstractNum w:abstractNumId="7"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9"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030F4"/>
    <w:multiLevelType w:val="hybridMultilevel"/>
    <w:tmpl w:val="9EE2E826"/>
    <w:lvl w:ilvl="0" w:tplc="AAF0521A">
      <w:start w:val="1"/>
      <w:numFmt w:val="decimal"/>
      <w:lvlText w:val="%1."/>
      <w:lvlJc w:val="left"/>
      <w:pPr>
        <w:ind w:left="720" w:hanging="360"/>
      </w:pPr>
    </w:lvl>
    <w:lvl w:ilvl="1" w:tplc="2BD27EBC">
      <w:start w:val="1"/>
      <w:numFmt w:val="bullet"/>
      <w:lvlText w:val="o"/>
      <w:lvlJc w:val="left"/>
      <w:pPr>
        <w:ind w:left="1440" w:hanging="360"/>
      </w:pPr>
      <w:rPr>
        <w:rFonts w:ascii="Courier New" w:hAnsi="Courier New" w:hint="default"/>
      </w:rPr>
    </w:lvl>
    <w:lvl w:ilvl="2" w:tplc="65C47404">
      <w:start w:val="1"/>
      <w:numFmt w:val="bullet"/>
      <w:lvlText w:val=""/>
      <w:lvlJc w:val="left"/>
      <w:pPr>
        <w:ind w:left="2160" w:hanging="360"/>
      </w:pPr>
      <w:rPr>
        <w:rFonts w:ascii="Wingdings" w:hAnsi="Wingdings" w:hint="default"/>
      </w:rPr>
    </w:lvl>
    <w:lvl w:ilvl="3" w:tplc="54B2BD60">
      <w:start w:val="1"/>
      <w:numFmt w:val="bullet"/>
      <w:lvlText w:val=""/>
      <w:lvlJc w:val="left"/>
      <w:pPr>
        <w:ind w:left="2880" w:hanging="360"/>
      </w:pPr>
      <w:rPr>
        <w:rFonts w:ascii="Symbol" w:hAnsi="Symbol" w:hint="default"/>
      </w:rPr>
    </w:lvl>
    <w:lvl w:ilvl="4" w:tplc="7C902F78">
      <w:start w:val="1"/>
      <w:numFmt w:val="bullet"/>
      <w:lvlText w:val="o"/>
      <w:lvlJc w:val="left"/>
      <w:pPr>
        <w:ind w:left="3600" w:hanging="360"/>
      </w:pPr>
      <w:rPr>
        <w:rFonts w:ascii="Courier New" w:hAnsi="Courier New" w:hint="default"/>
      </w:rPr>
    </w:lvl>
    <w:lvl w:ilvl="5" w:tplc="578AAAD4">
      <w:start w:val="1"/>
      <w:numFmt w:val="bullet"/>
      <w:lvlText w:val=""/>
      <w:lvlJc w:val="left"/>
      <w:pPr>
        <w:ind w:left="4320" w:hanging="360"/>
      </w:pPr>
      <w:rPr>
        <w:rFonts w:ascii="Wingdings" w:hAnsi="Wingdings" w:hint="default"/>
      </w:rPr>
    </w:lvl>
    <w:lvl w:ilvl="6" w:tplc="15D600E0">
      <w:start w:val="1"/>
      <w:numFmt w:val="bullet"/>
      <w:lvlText w:val=""/>
      <w:lvlJc w:val="left"/>
      <w:pPr>
        <w:ind w:left="5040" w:hanging="360"/>
      </w:pPr>
      <w:rPr>
        <w:rFonts w:ascii="Symbol" w:hAnsi="Symbol" w:hint="default"/>
      </w:rPr>
    </w:lvl>
    <w:lvl w:ilvl="7" w:tplc="CAE2B94A">
      <w:start w:val="1"/>
      <w:numFmt w:val="bullet"/>
      <w:lvlText w:val="o"/>
      <w:lvlJc w:val="left"/>
      <w:pPr>
        <w:ind w:left="5760" w:hanging="360"/>
      </w:pPr>
      <w:rPr>
        <w:rFonts w:ascii="Courier New" w:hAnsi="Courier New" w:hint="default"/>
      </w:rPr>
    </w:lvl>
    <w:lvl w:ilvl="8" w:tplc="03FE9F70">
      <w:start w:val="1"/>
      <w:numFmt w:val="bullet"/>
      <w:lvlText w:val=""/>
      <w:lvlJc w:val="left"/>
      <w:pPr>
        <w:ind w:left="6480" w:hanging="360"/>
      </w:pPr>
      <w:rPr>
        <w:rFonts w:ascii="Wingdings" w:hAnsi="Wingdings" w:hint="default"/>
      </w:rPr>
    </w:lvl>
  </w:abstractNum>
  <w:abstractNum w:abstractNumId="12"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631AF"/>
    <w:multiLevelType w:val="hybridMultilevel"/>
    <w:tmpl w:val="669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3C3E15"/>
    <w:multiLevelType w:val="hybridMultilevel"/>
    <w:tmpl w:val="BB1215FA"/>
    <w:lvl w:ilvl="0" w:tplc="80B4DFBA">
      <w:start w:val="1"/>
      <w:numFmt w:val="bullet"/>
      <w:lvlText w:val=""/>
      <w:lvlJc w:val="left"/>
      <w:pPr>
        <w:ind w:left="720" w:hanging="360"/>
      </w:pPr>
      <w:rPr>
        <w:rFonts w:ascii="Symbol" w:hAnsi="Symbol" w:hint="default"/>
      </w:rPr>
    </w:lvl>
    <w:lvl w:ilvl="1" w:tplc="9034B12C">
      <w:start w:val="1"/>
      <w:numFmt w:val="bullet"/>
      <w:lvlText w:val="o"/>
      <w:lvlJc w:val="left"/>
      <w:pPr>
        <w:ind w:left="1440" w:hanging="360"/>
      </w:pPr>
      <w:rPr>
        <w:rFonts w:ascii="Courier New" w:hAnsi="Courier New" w:hint="default"/>
      </w:rPr>
    </w:lvl>
    <w:lvl w:ilvl="2" w:tplc="8BF226B6">
      <w:start w:val="1"/>
      <w:numFmt w:val="bullet"/>
      <w:lvlText w:val=""/>
      <w:lvlJc w:val="left"/>
      <w:pPr>
        <w:ind w:left="2160" w:hanging="360"/>
      </w:pPr>
      <w:rPr>
        <w:rFonts w:ascii="Wingdings" w:hAnsi="Wingdings" w:hint="default"/>
      </w:rPr>
    </w:lvl>
    <w:lvl w:ilvl="3" w:tplc="8256A05A">
      <w:start w:val="1"/>
      <w:numFmt w:val="bullet"/>
      <w:lvlText w:val=""/>
      <w:lvlJc w:val="left"/>
      <w:pPr>
        <w:ind w:left="2880" w:hanging="360"/>
      </w:pPr>
      <w:rPr>
        <w:rFonts w:ascii="Symbol" w:hAnsi="Symbol" w:hint="default"/>
      </w:rPr>
    </w:lvl>
    <w:lvl w:ilvl="4" w:tplc="070EDE20">
      <w:start w:val="1"/>
      <w:numFmt w:val="bullet"/>
      <w:lvlText w:val="o"/>
      <w:lvlJc w:val="left"/>
      <w:pPr>
        <w:ind w:left="3600" w:hanging="360"/>
      </w:pPr>
      <w:rPr>
        <w:rFonts w:ascii="Courier New" w:hAnsi="Courier New" w:hint="default"/>
      </w:rPr>
    </w:lvl>
    <w:lvl w:ilvl="5" w:tplc="2B6ACAB2">
      <w:start w:val="1"/>
      <w:numFmt w:val="bullet"/>
      <w:lvlText w:val=""/>
      <w:lvlJc w:val="left"/>
      <w:pPr>
        <w:ind w:left="4320" w:hanging="360"/>
      </w:pPr>
      <w:rPr>
        <w:rFonts w:ascii="Wingdings" w:hAnsi="Wingdings" w:hint="default"/>
      </w:rPr>
    </w:lvl>
    <w:lvl w:ilvl="6" w:tplc="8C426152">
      <w:start w:val="1"/>
      <w:numFmt w:val="bullet"/>
      <w:lvlText w:val=""/>
      <w:lvlJc w:val="left"/>
      <w:pPr>
        <w:ind w:left="5040" w:hanging="360"/>
      </w:pPr>
      <w:rPr>
        <w:rFonts w:ascii="Symbol" w:hAnsi="Symbol" w:hint="default"/>
      </w:rPr>
    </w:lvl>
    <w:lvl w:ilvl="7" w:tplc="1C30B876">
      <w:start w:val="1"/>
      <w:numFmt w:val="bullet"/>
      <w:lvlText w:val="o"/>
      <w:lvlJc w:val="left"/>
      <w:pPr>
        <w:ind w:left="5760" w:hanging="360"/>
      </w:pPr>
      <w:rPr>
        <w:rFonts w:ascii="Courier New" w:hAnsi="Courier New" w:hint="default"/>
      </w:rPr>
    </w:lvl>
    <w:lvl w:ilvl="8" w:tplc="2D766680">
      <w:start w:val="1"/>
      <w:numFmt w:val="bullet"/>
      <w:lvlText w:val=""/>
      <w:lvlJc w:val="left"/>
      <w:pPr>
        <w:ind w:left="6480" w:hanging="360"/>
      </w:pPr>
      <w:rPr>
        <w:rFonts w:ascii="Wingdings" w:hAnsi="Wingdings" w:hint="default"/>
      </w:rPr>
    </w:lvl>
  </w:abstractNum>
  <w:abstractNum w:abstractNumId="19"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86EBD"/>
    <w:multiLevelType w:val="hybridMultilevel"/>
    <w:tmpl w:val="4E04710C"/>
    <w:lvl w:ilvl="0" w:tplc="46825F22">
      <w:start w:val="2"/>
      <w:numFmt w:val="decimal"/>
      <w:lvlText w:val="%1."/>
      <w:lvlJc w:val="left"/>
      <w:pPr>
        <w:ind w:left="720" w:hanging="360"/>
      </w:pPr>
    </w:lvl>
    <w:lvl w:ilvl="1" w:tplc="2CB46D30">
      <w:start w:val="1"/>
      <w:numFmt w:val="lowerLetter"/>
      <w:lvlText w:val="%2."/>
      <w:lvlJc w:val="left"/>
      <w:pPr>
        <w:ind w:left="1440" w:hanging="360"/>
      </w:pPr>
    </w:lvl>
    <w:lvl w:ilvl="2" w:tplc="313AF722">
      <w:start w:val="1"/>
      <w:numFmt w:val="lowerRoman"/>
      <w:lvlText w:val="%3."/>
      <w:lvlJc w:val="right"/>
      <w:pPr>
        <w:ind w:left="2160" w:hanging="180"/>
      </w:pPr>
    </w:lvl>
    <w:lvl w:ilvl="3" w:tplc="828E21C4">
      <w:start w:val="1"/>
      <w:numFmt w:val="decimal"/>
      <w:lvlText w:val="%4."/>
      <w:lvlJc w:val="left"/>
      <w:pPr>
        <w:ind w:left="2880" w:hanging="360"/>
      </w:pPr>
    </w:lvl>
    <w:lvl w:ilvl="4" w:tplc="A18C0A72">
      <w:start w:val="1"/>
      <w:numFmt w:val="lowerLetter"/>
      <w:lvlText w:val="%5."/>
      <w:lvlJc w:val="left"/>
      <w:pPr>
        <w:ind w:left="3600" w:hanging="360"/>
      </w:pPr>
    </w:lvl>
    <w:lvl w:ilvl="5" w:tplc="FFF60C08">
      <w:start w:val="1"/>
      <w:numFmt w:val="lowerRoman"/>
      <w:lvlText w:val="%6."/>
      <w:lvlJc w:val="right"/>
      <w:pPr>
        <w:ind w:left="4320" w:hanging="180"/>
      </w:pPr>
    </w:lvl>
    <w:lvl w:ilvl="6" w:tplc="EA72CDA4">
      <w:start w:val="1"/>
      <w:numFmt w:val="decimal"/>
      <w:lvlText w:val="%7."/>
      <w:lvlJc w:val="left"/>
      <w:pPr>
        <w:ind w:left="5040" w:hanging="360"/>
      </w:pPr>
    </w:lvl>
    <w:lvl w:ilvl="7" w:tplc="A36AAEAA">
      <w:start w:val="1"/>
      <w:numFmt w:val="lowerLetter"/>
      <w:lvlText w:val="%8."/>
      <w:lvlJc w:val="left"/>
      <w:pPr>
        <w:ind w:left="5760" w:hanging="360"/>
      </w:pPr>
    </w:lvl>
    <w:lvl w:ilvl="8" w:tplc="41F4AF00">
      <w:start w:val="1"/>
      <w:numFmt w:val="lowerRoman"/>
      <w:lvlText w:val="%9."/>
      <w:lvlJc w:val="right"/>
      <w:pPr>
        <w:ind w:left="6480" w:hanging="180"/>
      </w:pPr>
    </w:lvl>
  </w:abstractNum>
  <w:abstractNum w:abstractNumId="22"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AE2B77"/>
    <w:multiLevelType w:val="hybridMultilevel"/>
    <w:tmpl w:val="B33A3EBA"/>
    <w:lvl w:ilvl="0" w:tplc="DA0828B8">
      <w:start w:val="1"/>
      <w:numFmt w:val="bullet"/>
      <w:lvlText w:val=""/>
      <w:lvlJc w:val="left"/>
      <w:pPr>
        <w:ind w:left="360" w:hanging="360"/>
      </w:pPr>
      <w:rPr>
        <w:rFonts w:ascii="Symbol" w:hAnsi="Symbol" w:hint="default"/>
      </w:rPr>
    </w:lvl>
    <w:lvl w:ilvl="1" w:tplc="9FFC1370">
      <w:start w:val="1"/>
      <w:numFmt w:val="bullet"/>
      <w:lvlText w:val="o"/>
      <w:lvlJc w:val="left"/>
      <w:pPr>
        <w:ind w:left="1080" w:hanging="360"/>
      </w:pPr>
      <w:rPr>
        <w:rFonts w:ascii="Courier New" w:hAnsi="Courier New" w:hint="default"/>
      </w:rPr>
    </w:lvl>
    <w:lvl w:ilvl="2" w:tplc="208AC43A">
      <w:start w:val="1"/>
      <w:numFmt w:val="bullet"/>
      <w:lvlText w:val=""/>
      <w:lvlJc w:val="left"/>
      <w:pPr>
        <w:ind w:left="1800" w:hanging="360"/>
      </w:pPr>
      <w:rPr>
        <w:rFonts w:ascii="Wingdings" w:hAnsi="Wingdings" w:hint="default"/>
      </w:rPr>
    </w:lvl>
    <w:lvl w:ilvl="3" w:tplc="8986531E">
      <w:start w:val="1"/>
      <w:numFmt w:val="bullet"/>
      <w:lvlText w:val=""/>
      <w:lvlJc w:val="left"/>
      <w:pPr>
        <w:ind w:left="2520" w:hanging="360"/>
      </w:pPr>
      <w:rPr>
        <w:rFonts w:ascii="Symbol" w:hAnsi="Symbol" w:hint="default"/>
      </w:rPr>
    </w:lvl>
    <w:lvl w:ilvl="4" w:tplc="2222E652">
      <w:start w:val="1"/>
      <w:numFmt w:val="bullet"/>
      <w:lvlText w:val="o"/>
      <w:lvlJc w:val="left"/>
      <w:pPr>
        <w:ind w:left="3240" w:hanging="360"/>
      </w:pPr>
      <w:rPr>
        <w:rFonts w:ascii="Courier New" w:hAnsi="Courier New" w:hint="default"/>
      </w:rPr>
    </w:lvl>
    <w:lvl w:ilvl="5" w:tplc="6ACCA968">
      <w:start w:val="1"/>
      <w:numFmt w:val="bullet"/>
      <w:lvlText w:val=""/>
      <w:lvlJc w:val="left"/>
      <w:pPr>
        <w:ind w:left="3960" w:hanging="360"/>
      </w:pPr>
      <w:rPr>
        <w:rFonts w:ascii="Wingdings" w:hAnsi="Wingdings" w:hint="default"/>
      </w:rPr>
    </w:lvl>
    <w:lvl w:ilvl="6" w:tplc="78A27486">
      <w:start w:val="1"/>
      <w:numFmt w:val="bullet"/>
      <w:lvlText w:val=""/>
      <w:lvlJc w:val="left"/>
      <w:pPr>
        <w:ind w:left="4680" w:hanging="360"/>
      </w:pPr>
      <w:rPr>
        <w:rFonts w:ascii="Symbol" w:hAnsi="Symbol" w:hint="default"/>
      </w:rPr>
    </w:lvl>
    <w:lvl w:ilvl="7" w:tplc="BF187B1E">
      <w:start w:val="1"/>
      <w:numFmt w:val="bullet"/>
      <w:lvlText w:val="o"/>
      <w:lvlJc w:val="left"/>
      <w:pPr>
        <w:ind w:left="5400" w:hanging="360"/>
      </w:pPr>
      <w:rPr>
        <w:rFonts w:ascii="Courier New" w:hAnsi="Courier New" w:hint="default"/>
      </w:rPr>
    </w:lvl>
    <w:lvl w:ilvl="8" w:tplc="9292831C">
      <w:start w:val="1"/>
      <w:numFmt w:val="bullet"/>
      <w:lvlText w:val=""/>
      <w:lvlJc w:val="left"/>
      <w:pPr>
        <w:ind w:left="6120" w:hanging="360"/>
      </w:pPr>
      <w:rPr>
        <w:rFonts w:ascii="Wingdings" w:hAnsi="Wingdings" w:hint="default"/>
      </w:rPr>
    </w:lvl>
  </w:abstractNum>
  <w:abstractNum w:abstractNumId="26" w15:restartNumberingAfterBreak="0">
    <w:nsid w:val="23581AF2"/>
    <w:multiLevelType w:val="hybridMultilevel"/>
    <w:tmpl w:val="D13C7518"/>
    <w:lvl w:ilvl="0" w:tplc="A1AE40A8">
      <w:start w:val="1"/>
      <w:numFmt w:val="decimal"/>
      <w:lvlText w:val="%1."/>
      <w:lvlJc w:val="left"/>
      <w:pPr>
        <w:ind w:left="720" w:hanging="360"/>
      </w:pPr>
    </w:lvl>
    <w:lvl w:ilvl="1" w:tplc="E6C4A052">
      <w:start w:val="1"/>
      <w:numFmt w:val="lowerLetter"/>
      <w:lvlText w:val="%2."/>
      <w:lvlJc w:val="left"/>
      <w:pPr>
        <w:ind w:left="1440" w:hanging="360"/>
      </w:pPr>
    </w:lvl>
    <w:lvl w:ilvl="2" w:tplc="1B54DB98">
      <w:start w:val="1"/>
      <w:numFmt w:val="lowerRoman"/>
      <w:lvlText w:val="%3."/>
      <w:lvlJc w:val="right"/>
      <w:pPr>
        <w:ind w:left="2160" w:hanging="180"/>
      </w:pPr>
    </w:lvl>
    <w:lvl w:ilvl="3" w:tplc="D50477A8">
      <w:start w:val="1"/>
      <w:numFmt w:val="decimal"/>
      <w:lvlText w:val="%4."/>
      <w:lvlJc w:val="left"/>
      <w:pPr>
        <w:ind w:left="2880" w:hanging="360"/>
      </w:pPr>
    </w:lvl>
    <w:lvl w:ilvl="4" w:tplc="E16C9A72">
      <w:start w:val="1"/>
      <w:numFmt w:val="lowerLetter"/>
      <w:lvlText w:val="%5."/>
      <w:lvlJc w:val="left"/>
      <w:pPr>
        <w:ind w:left="3600" w:hanging="360"/>
      </w:pPr>
    </w:lvl>
    <w:lvl w:ilvl="5" w:tplc="A056A7AA">
      <w:start w:val="1"/>
      <w:numFmt w:val="lowerRoman"/>
      <w:lvlText w:val="%6."/>
      <w:lvlJc w:val="right"/>
      <w:pPr>
        <w:ind w:left="4320" w:hanging="180"/>
      </w:pPr>
    </w:lvl>
    <w:lvl w:ilvl="6" w:tplc="A8D43920">
      <w:start w:val="1"/>
      <w:numFmt w:val="decimal"/>
      <w:lvlText w:val="%7."/>
      <w:lvlJc w:val="left"/>
      <w:pPr>
        <w:ind w:left="5040" w:hanging="360"/>
      </w:pPr>
    </w:lvl>
    <w:lvl w:ilvl="7" w:tplc="ED8C92C2">
      <w:start w:val="1"/>
      <w:numFmt w:val="lowerLetter"/>
      <w:lvlText w:val="%8."/>
      <w:lvlJc w:val="left"/>
      <w:pPr>
        <w:ind w:left="5760" w:hanging="360"/>
      </w:pPr>
    </w:lvl>
    <w:lvl w:ilvl="8" w:tplc="AC082A30">
      <w:start w:val="1"/>
      <w:numFmt w:val="lowerRoman"/>
      <w:lvlText w:val="%9."/>
      <w:lvlJc w:val="right"/>
      <w:pPr>
        <w:ind w:left="6480" w:hanging="180"/>
      </w:pPr>
    </w:lvl>
  </w:abstractNum>
  <w:abstractNum w:abstractNumId="27"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697B5D"/>
    <w:multiLevelType w:val="hybridMultilevel"/>
    <w:tmpl w:val="EEBC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B579CF"/>
    <w:multiLevelType w:val="hybridMultilevel"/>
    <w:tmpl w:val="2AC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37" w15:restartNumberingAfterBreak="0">
    <w:nsid w:val="31E428D5"/>
    <w:multiLevelType w:val="hybridMultilevel"/>
    <w:tmpl w:val="43F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9E642F"/>
    <w:multiLevelType w:val="hybridMultilevel"/>
    <w:tmpl w:val="5EB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D23532"/>
    <w:multiLevelType w:val="hybridMultilevel"/>
    <w:tmpl w:val="68D2C3A8"/>
    <w:lvl w:ilvl="0" w:tplc="8AE8789A">
      <w:start w:val="1"/>
      <w:numFmt w:val="decimal"/>
      <w:lvlText w:val="%1."/>
      <w:lvlJc w:val="left"/>
      <w:pPr>
        <w:ind w:left="720" w:hanging="360"/>
      </w:pPr>
    </w:lvl>
    <w:lvl w:ilvl="1" w:tplc="0FE87B62">
      <w:start w:val="1"/>
      <w:numFmt w:val="lowerLetter"/>
      <w:lvlText w:val="%2."/>
      <w:lvlJc w:val="left"/>
      <w:pPr>
        <w:ind w:left="1440" w:hanging="360"/>
      </w:pPr>
    </w:lvl>
    <w:lvl w:ilvl="2" w:tplc="C1383452">
      <w:start w:val="1"/>
      <w:numFmt w:val="lowerRoman"/>
      <w:lvlText w:val="%3."/>
      <w:lvlJc w:val="right"/>
      <w:pPr>
        <w:ind w:left="2160" w:hanging="180"/>
      </w:pPr>
    </w:lvl>
    <w:lvl w:ilvl="3" w:tplc="9A286688">
      <w:start w:val="1"/>
      <w:numFmt w:val="decimal"/>
      <w:lvlText w:val="%4."/>
      <w:lvlJc w:val="left"/>
      <w:pPr>
        <w:ind w:left="2880" w:hanging="360"/>
      </w:pPr>
    </w:lvl>
    <w:lvl w:ilvl="4" w:tplc="E1DEC4D8">
      <w:start w:val="1"/>
      <w:numFmt w:val="lowerLetter"/>
      <w:lvlText w:val="%5."/>
      <w:lvlJc w:val="left"/>
      <w:pPr>
        <w:ind w:left="3600" w:hanging="360"/>
      </w:pPr>
    </w:lvl>
    <w:lvl w:ilvl="5" w:tplc="3D7C2E46">
      <w:start w:val="1"/>
      <w:numFmt w:val="lowerRoman"/>
      <w:lvlText w:val="%6."/>
      <w:lvlJc w:val="right"/>
      <w:pPr>
        <w:ind w:left="4320" w:hanging="180"/>
      </w:pPr>
    </w:lvl>
    <w:lvl w:ilvl="6" w:tplc="929A8694">
      <w:start w:val="1"/>
      <w:numFmt w:val="decimal"/>
      <w:lvlText w:val="%7."/>
      <w:lvlJc w:val="left"/>
      <w:pPr>
        <w:ind w:left="5040" w:hanging="360"/>
      </w:pPr>
    </w:lvl>
    <w:lvl w:ilvl="7" w:tplc="7EB41FD2">
      <w:start w:val="1"/>
      <w:numFmt w:val="lowerLetter"/>
      <w:lvlText w:val="%8."/>
      <w:lvlJc w:val="left"/>
      <w:pPr>
        <w:ind w:left="5760" w:hanging="360"/>
      </w:pPr>
    </w:lvl>
    <w:lvl w:ilvl="8" w:tplc="437697F2">
      <w:start w:val="1"/>
      <w:numFmt w:val="lowerRoman"/>
      <w:lvlText w:val="%9."/>
      <w:lvlJc w:val="right"/>
      <w:pPr>
        <w:ind w:left="6480" w:hanging="180"/>
      </w:pPr>
    </w:lvl>
  </w:abstractNum>
  <w:abstractNum w:abstractNumId="40"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5066BF"/>
    <w:multiLevelType w:val="hybridMultilevel"/>
    <w:tmpl w:val="EE1E95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44CD3A11"/>
    <w:multiLevelType w:val="hybridMultilevel"/>
    <w:tmpl w:val="535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49"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50"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51"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509B1B62"/>
    <w:multiLevelType w:val="hybridMultilevel"/>
    <w:tmpl w:val="45C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259CF"/>
    <w:multiLevelType w:val="hybridMultilevel"/>
    <w:tmpl w:val="5C98CD56"/>
    <w:lvl w:ilvl="0" w:tplc="096E1CCC">
      <w:start w:val="1"/>
      <w:numFmt w:val="decimal"/>
      <w:lvlText w:val="%1."/>
      <w:lvlJc w:val="left"/>
      <w:pPr>
        <w:ind w:left="720" w:hanging="360"/>
      </w:pPr>
    </w:lvl>
    <w:lvl w:ilvl="1" w:tplc="30FE1186">
      <w:start w:val="1"/>
      <w:numFmt w:val="lowerLetter"/>
      <w:lvlText w:val="%2."/>
      <w:lvlJc w:val="left"/>
      <w:pPr>
        <w:ind w:left="1440" w:hanging="360"/>
      </w:pPr>
    </w:lvl>
    <w:lvl w:ilvl="2" w:tplc="99D4D5E4">
      <w:start w:val="1"/>
      <w:numFmt w:val="lowerRoman"/>
      <w:lvlText w:val="%3."/>
      <w:lvlJc w:val="right"/>
      <w:pPr>
        <w:ind w:left="2160" w:hanging="180"/>
      </w:pPr>
    </w:lvl>
    <w:lvl w:ilvl="3" w:tplc="10FE60CC">
      <w:start w:val="1"/>
      <w:numFmt w:val="decimal"/>
      <w:lvlText w:val="%4."/>
      <w:lvlJc w:val="left"/>
      <w:pPr>
        <w:ind w:left="2880" w:hanging="360"/>
      </w:pPr>
    </w:lvl>
    <w:lvl w:ilvl="4" w:tplc="CDEC7AC6">
      <w:start w:val="1"/>
      <w:numFmt w:val="lowerLetter"/>
      <w:lvlText w:val="%5."/>
      <w:lvlJc w:val="left"/>
      <w:pPr>
        <w:ind w:left="3600" w:hanging="360"/>
      </w:pPr>
    </w:lvl>
    <w:lvl w:ilvl="5" w:tplc="77F20BA0">
      <w:start w:val="1"/>
      <w:numFmt w:val="lowerRoman"/>
      <w:lvlText w:val="%6."/>
      <w:lvlJc w:val="right"/>
      <w:pPr>
        <w:ind w:left="4320" w:hanging="180"/>
      </w:pPr>
    </w:lvl>
    <w:lvl w:ilvl="6" w:tplc="52B0811A">
      <w:start w:val="1"/>
      <w:numFmt w:val="decimal"/>
      <w:lvlText w:val="%7."/>
      <w:lvlJc w:val="left"/>
      <w:pPr>
        <w:ind w:left="5040" w:hanging="360"/>
      </w:pPr>
    </w:lvl>
    <w:lvl w:ilvl="7" w:tplc="54B4F6CE">
      <w:start w:val="1"/>
      <w:numFmt w:val="lowerLetter"/>
      <w:lvlText w:val="%8."/>
      <w:lvlJc w:val="left"/>
      <w:pPr>
        <w:ind w:left="5760" w:hanging="360"/>
      </w:pPr>
    </w:lvl>
    <w:lvl w:ilvl="8" w:tplc="F0323A24">
      <w:start w:val="1"/>
      <w:numFmt w:val="lowerRoman"/>
      <w:lvlText w:val="%9."/>
      <w:lvlJc w:val="right"/>
      <w:pPr>
        <w:ind w:left="6480" w:hanging="180"/>
      </w:pPr>
    </w:lvl>
  </w:abstractNum>
  <w:abstractNum w:abstractNumId="5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57" w15:restartNumberingAfterBreak="0">
    <w:nsid w:val="5BE47511"/>
    <w:multiLevelType w:val="hybridMultilevel"/>
    <w:tmpl w:val="B4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950A2D"/>
    <w:multiLevelType w:val="hybridMultilevel"/>
    <w:tmpl w:val="35C4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136D9D"/>
    <w:multiLevelType w:val="hybridMultilevel"/>
    <w:tmpl w:val="D1203A8C"/>
    <w:lvl w:ilvl="0" w:tplc="68F6FFC8">
      <w:start w:val="1"/>
      <w:numFmt w:val="bullet"/>
      <w:lvlText w:val=""/>
      <w:lvlJc w:val="left"/>
      <w:pPr>
        <w:ind w:left="720" w:hanging="360"/>
      </w:pPr>
      <w:rPr>
        <w:rFonts w:ascii="Symbol" w:hAnsi="Symbol" w:hint="default"/>
      </w:rPr>
    </w:lvl>
    <w:lvl w:ilvl="1" w:tplc="529ED6C2">
      <w:start w:val="1"/>
      <w:numFmt w:val="bullet"/>
      <w:lvlText w:val="o"/>
      <w:lvlJc w:val="left"/>
      <w:pPr>
        <w:ind w:left="1440" w:hanging="360"/>
      </w:pPr>
      <w:rPr>
        <w:rFonts w:ascii="Courier New" w:hAnsi="Courier New" w:hint="default"/>
      </w:rPr>
    </w:lvl>
    <w:lvl w:ilvl="2" w:tplc="52C00C48">
      <w:start w:val="1"/>
      <w:numFmt w:val="bullet"/>
      <w:lvlText w:val=""/>
      <w:lvlJc w:val="left"/>
      <w:pPr>
        <w:ind w:left="2160" w:hanging="360"/>
      </w:pPr>
      <w:rPr>
        <w:rFonts w:ascii="Wingdings" w:hAnsi="Wingdings" w:hint="default"/>
      </w:rPr>
    </w:lvl>
    <w:lvl w:ilvl="3" w:tplc="6B948978">
      <w:start w:val="1"/>
      <w:numFmt w:val="bullet"/>
      <w:lvlText w:val=""/>
      <w:lvlJc w:val="left"/>
      <w:pPr>
        <w:ind w:left="2880" w:hanging="360"/>
      </w:pPr>
      <w:rPr>
        <w:rFonts w:ascii="Symbol" w:hAnsi="Symbol" w:hint="default"/>
      </w:rPr>
    </w:lvl>
    <w:lvl w:ilvl="4" w:tplc="67AEDAC8">
      <w:start w:val="1"/>
      <w:numFmt w:val="bullet"/>
      <w:lvlText w:val="o"/>
      <w:lvlJc w:val="left"/>
      <w:pPr>
        <w:ind w:left="3600" w:hanging="360"/>
      </w:pPr>
      <w:rPr>
        <w:rFonts w:ascii="Courier New" w:hAnsi="Courier New" w:hint="default"/>
      </w:rPr>
    </w:lvl>
    <w:lvl w:ilvl="5" w:tplc="C2CE0A2A">
      <w:start w:val="1"/>
      <w:numFmt w:val="bullet"/>
      <w:lvlText w:val=""/>
      <w:lvlJc w:val="left"/>
      <w:pPr>
        <w:ind w:left="4320" w:hanging="360"/>
      </w:pPr>
      <w:rPr>
        <w:rFonts w:ascii="Wingdings" w:hAnsi="Wingdings" w:hint="default"/>
      </w:rPr>
    </w:lvl>
    <w:lvl w:ilvl="6" w:tplc="34A28EFC">
      <w:start w:val="1"/>
      <w:numFmt w:val="bullet"/>
      <w:lvlText w:val=""/>
      <w:lvlJc w:val="left"/>
      <w:pPr>
        <w:ind w:left="5040" w:hanging="360"/>
      </w:pPr>
      <w:rPr>
        <w:rFonts w:ascii="Symbol" w:hAnsi="Symbol" w:hint="default"/>
      </w:rPr>
    </w:lvl>
    <w:lvl w:ilvl="7" w:tplc="04C43C3A">
      <w:start w:val="1"/>
      <w:numFmt w:val="bullet"/>
      <w:lvlText w:val="o"/>
      <w:lvlJc w:val="left"/>
      <w:pPr>
        <w:ind w:left="5760" w:hanging="360"/>
      </w:pPr>
      <w:rPr>
        <w:rFonts w:ascii="Courier New" w:hAnsi="Courier New" w:hint="default"/>
      </w:rPr>
    </w:lvl>
    <w:lvl w:ilvl="8" w:tplc="FBC6A604">
      <w:start w:val="1"/>
      <w:numFmt w:val="bullet"/>
      <w:lvlText w:val=""/>
      <w:lvlJc w:val="left"/>
      <w:pPr>
        <w:ind w:left="6480" w:hanging="360"/>
      </w:pPr>
      <w:rPr>
        <w:rFonts w:ascii="Wingdings" w:hAnsi="Wingdings" w:hint="default"/>
      </w:rPr>
    </w:lvl>
  </w:abstractNum>
  <w:abstractNum w:abstractNumId="61"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C82038"/>
    <w:multiLevelType w:val="hybridMultilevel"/>
    <w:tmpl w:val="5DA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903073"/>
    <w:multiLevelType w:val="hybridMultilevel"/>
    <w:tmpl w:val="0F080F76"/>
    <w:lvl w:ilvl="0" w:tplc="941ECDBC">
      <w:start w:val="1"/>
      <w:numFmt w:val="bullet"/>
      <w:lvlText w:val=""/>
      <w:lvlJc w:val="left"/>
      <w:pPr>
        <w:ind w:left="360" w:hanging="360"/>
      </w:pPr>
      <w:rPr>
        <w:rFonts w:ascii="Symbol" w:hAnsi="Symbol" w:hint="default"/>
      </w:rPr>
    </w:lvl>
    <w:lvl w:ilvl="1" w:tplc="33244810">
      <w:start w:val="1"/>
      <w:numFmt w:val="bullet"/>
      <w:lvlText w:val="o"/>
      <w:lvlJc w:val="left"/>
      <w:pPr>
        <w:ind w:left="1080" w:hanging="360"/>
      </w:pPr>
      <w:rPr>
        <w:rFonts w:ascii="Courier New" w:hAnsi="Courier New" w:hint="default"/>
      </w:rPr>
    </w:lvl>
    <w:lvl w:ilvl="2" w:tplc="FC144778">
      <w:start w:val="1"/>
      <w:numFmt w:val="bullet"/>
      <w:lvlText w:val=""/>
      <w:lvlJc w:val="left"/>
      <w:pPr>
        <w:ind w:left="1800" w:hanging="360"/>
      </w:pPr>
      <w:rPr>
        <w:rFonts w:ascii="Wingdings" w:hAnsi="Wingdings" w:hint="default"/>
      </w:rPr>
    </w:lvl>
    <w:lvl w:ilvl="3" w:tplc="395C0438">
      <w:start w:val="1"/>
      <w:numFmt w:val="bullet"/>
      <w:lvlText w:val=""/>
      <w:lvlJc w:val="left"/>
      <w:pPr>
        <w:ind w:left="2520" w:hanging="360"/>
      </w:pPr>
      <w:rPr>
        <w:rFonts w:ascii="Symbol" w:hAnsi="Symbol" w:hint="default"/>
      </w:rPr>
    </w:lvl>
    <w:lvl w:ilvl="4" w:tplc="323A3BBA">
      <w:start w:val="1"/>
      <w:numFmt w:val="bullet"/>
      <w:lvlText w:val="o"/>
      <w:lvlJc w:val="left"/>
      <w:pPr>
        <w:ind w:left="3240" w:hanging="360"/>
      </w:pPr>
      <w:rPr>
        <w:rFonts w:ascii="Courier New" w:hAnsi="Courier New" w:hint="default"/>
      </w:rPr>
    </w:lvl>
    <w:lvl w:ilvl="5" w:tplc="9F4A5B5A">
      <w:start w:val="1"/>
      <w:numFmt w:val="bullet"/>
      <w:lvlText w:val=""/>
      <w:lvlJc w:val="left"/>
      <w:pPr>
        <w:ind w:left="3960" w:hanging="360"/>
      </w:pPr>
      <w:rPr>
        <w:rFonts w:ascii="Wingdings" w:hAnsi="Wingdings" w:hint="default"/>
      </w:rPr>
    </w:lvl>
    <w:lvl w:ilvl="6" w:tplc="EE02543A">
      <w:start w:val="1"/>
      <w:numFmt w:val="bullet"/>
      <w:lvlText w:val=""/>
      <w:lvlJc w:val="left"/>
      <w:pPr>
        <w:ind w:left="4680" w:hanging="360"/>
      </w:pPr>
      <w:rPr>
        <w:rFonts w:ascii="Symbol" w:hAnsi="Symbol" w:hint="default"/>
      </w:rPr>
    </w:lvl>
    <w:lvl w:ilvl="7" w:tplc="B9BE518C">
      <w:start w:val="1"/>
      <w:numFmt w:val="bullet"/>
      <w:lvlText w:val="o"/>
      <w:lvlJc w:val="left"/>
      <w:pPr>
        <w:ind w:left="5400" w:hanging="360"/>
      </w:pPr>
      <w:rPr>
        <w:rFonts w:ascii="Courier New" w:hAnsi="Courier New" w:hint="default"/>
      </w:rPr>
    </w:lvl>
    <w:lvl w:ilvl="8" w:tplc="02F48E36">
      <w:start w:val="1"/>
      <w:numFmt w:val="bullet"/>
      <w:lvlText w:val=""/>
      <w:lvlJc w:val="left"/>
      <w:pPr>
        <w:ind w:left="6120" w:hanging="360"/>
      </w:pPr>
      <w:rPr>
        <w:rFonts w:ascii="Wingdings" w:hAnsi="Wingdings" w:hint="default"/>
      </w:rPr>
    </w:lvl>
  </w:abstractNum>
  <w:abstractNum w:abstractNumId="69" w15:restartNumberingAfterBreak="0">
    <w:nsid w:val="75830398"/>
    <w:multiLevelType w:val="hybridMultilevel"/>
    <w:tmpl w:val="3DE03132"/>
    <w:lvl w:ilvl="0" w:tplc="D25C8E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4D795D"/>
    <w:multiLevelType w:val="hybridMultilevel"/>
    <w:tmpl w:val="6A5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00097B"/>
    <w:multiLevelType w:val="hybridMultilevel"/>
    <w:tmpl w:val="CAC2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9008621">
    <w:abstractNumId w:val="68"/>
  </w:num>
  <w:num w:numId="2" w16cid:durableId="564803279">
    <w:abstractNumId w:val="3"/>
  </w:num>
  <w:num w:numId="3" w16cid:durableId="1407920579">
    <w:abstractNumId w:val="25"/>
  </w:num>
  <w:num w:numId="4" w16cid:durableId="1737585507">
    <w:abstractNumId w:val="39"/>
  </w:num>
  <w:num w:numId="5" w16cid:durableId="1609387428">
    <w:abstractNumId w:val="11"/>
  </w:num>
  <w:num w:numId="6" w16cid:durableId="1653871091">
    <w:abstractNumId w:val="8"/>
  </w:num>
  <w:num w:numId="7" w16cid:durableId="1244605388">
    <w:abstractNumId w:val="69"/>
  </w:num>
  <w:num w:numId="8" w16cid:durableId="2068917954">
    <w:abstractNumId w:val="49"/>
  </w:num>
  <w:num w:numId="9" w16cid:durableId="220752834">
    <w:abstractNumId w:val="56"/>
  </w:num>
  <w:num w:numId="10" w16cid:durableId="1367219564">
    <w:abstractNumId w:val="45"/>
  </w:num>
  <w:num w:numId="11" w16cid:durableId="1940672067">
    <w:abstractNumId w:val="5"/>
  </w:num>
  <w:num w:numId="12" w16cid:durableId="446047771">
    <w:abstractNumId w:val="27"/>
  </w:num>
  <w:num w:numId="13" w16cid:durableId="578368437">
    <w:abstractNumId w:val="58"/>
  </w:num>
  <w:num w:numId="14" w16cid:durableId="1988393400">
    <w:abstractNumId w:val="71"/>
  </w:num>
  <w:num w:numId="15" w16cid:durableId="1698896514">
    <w:abstractNumId w:val="64"/>
  </w:num>
  <w:num w:numId="16" w16cid:durableId="710344834">
    <w:abstractNumId w:val="15"/>
  </w:num>
  <w:num w:numId="17" w16cid:durableId="950087074">
    <w:abstractNumId w:val="63"/>
  </w:num>
  <w:num w:numId="18" w16cid:durableId="1574468001">
    <w:abstractNumId w:val="74"/>
  </w:num>
  <w:num w:numId="19" w16cid:durableId="1847329173">
    <w:abstractNumId w:val="10"/>
  </w:num>
  <w:num w:numId="20" w16cid:durableId="1869677306">
    <w:abstractNumId w:val="30"/>
  </w:num>
  <w:num w:numId="21" w16cid:durableId="1658415558">
    <w:abstractNumId w:val="7"/>
  </w:num>
  <w:num w:numId="22" w16cid:durableId="245697094">
    <w:abstractNumId w:val="55"/>
  </w:num>
  <w:num w:numId="23" w16cid:durableId="1526796006">
    <w:abstractNumId w:val="65"/>
  </w:num>
  <w:num w:numId="24" w16cid:durableId="1350252629">
    <w:abstractNumId w:val="61"/>
  </w:num>
  <w:num w:numId="25" w16cid:durableId="1383942692">
    <w:abstractNumId w:val="20"/>
  </w:num>
  <w:num w:numId="26" w16cid:durableId="291714475">
    <w:abstractNumId w:val="54"/>
  </w:num>
  <w:num w:numId="27" w16cid:durableId="310527221">
    <w:abstractNumId w:val="40"/>
  </w:num>
  <w:num w:numId="28" w16cid:durableId="485360695">
    <w:abstractNumId w:val="41"/>
  </w:num>
  <w:num w:numId="29" w16cid:durableId="1915123013">
    <w:abstractNumId w:val="32"/>
  </w:num>
  <w:num w:numId="30" w16cid:durableId="924342534">
    <w:abstractNumId w:val="28"/>
  </w:num>
  <w:num w:numId="31" w16cid:durableId="2052608663">
    <w:abstractNumId w:val="14"/>
  </w:num>
  <w:num w:numId="32" w16cid:durableId="1064987571">
    <w:abstractNumId w:val="17"/>
  </w:num>
  <w:num w:numId="33" w16cid:durableId="1913737961">
    <w:abstractNumId w:val="50"/>
  </w:num>
  <w:num w:numId="34" w16cid:durableId="1792825660">
    <w:abstractNumId w:val="4"/>
  </w:num>
  <w:num w:numId="35" w16cid:durableId="641614895">
    <w:abstractNumId w:val="48"/>
  </w:num>
  <w:num w:numId="36" w16cid:durableId="1943950007">
    <w:abstractNumId w:val="44"/>
  </w:num>
  <w:num w:numId="37" w16cid:durableId="2058583611">
    <w:abstractNumId w:val="42"/>
  </w:num>
  <w:num w:numId="38" w16cid:durableId="1624538595">
    <w:abstractNumId w:val="66"/>
  </w:num>
  <w:num w:numId="39" w16cid:durableId="1270359538">
    <w:abstractNumId w:val="12"/>
  </w:num>
  <w:num w:numId="40" w16cid:durableId="2080441803">
    <w:abstractNumId w:val="70"/>
  </w:num>
  <w:num w:numId="41" w16cid:durableId="2007129042">
    <w:abstractNumId w:val="36"/>
  </w:num>
  <w:num w:numId="42" w16cid:durableId="1329209389">
    <w:abstractNumId w:val="24"/>
  </w:num>
  <w:num w:numId="43" w16cid:durableId="348411540">
    <w:abstractNumId w:val="9"/>
  </w:num>
  <w:num w:numId="44" w16cid:durableId="722676056">
    <w:abstractNumId w:val="13"/>
  </w:num>
  <w:num w:numId="45" w16cid:durableId="1073964456">
    <w:abstractNumId w:val="31"/>
  </w:num>
  <w:num w:numId="46" w16cid:durableId="900679249">
    <w:abstractNumId w:val="23"/>
  </w:num>
  <w:num w:numId="47" w16cid:durableId="1602568816">
    <w:abstractNumId w:val="51"/>
  </w:num>
  <w:num w:numId="48" w16cid:durableId="293560514">
    <w:abstractNumId w:val="19"/>
  </w:num>
  <w:num w:numId="49" w16cid:durableId="825047069">
    <w:abstractNumId w:val="22"/>
  </w:num>
  <w:num w:numId="50" w16cid:durableId="1675181447">
    <w:abstractNumId w:val="62"/>
  </w:num>
  <w:num w:numId="51" w16cid:durableId="446391116">
    <w:abstractNumId w:val="34"/>
  </w:num>
  <w:num w:numId="52" w16cid:durableId="419109291">
    <w:abstractNumId w:val="43"/>
  </w:num>
  <w:num w:numId="53" w16cid:durableId="1859200310">
    <w:abstractNumId w:val="33"/>
  </w:num>
  <w:num w:numId="54" w16cid:durableId="887761987">
    <w:abstractNumId w:val="35"/>
  </w:num>
  <w:num w:numId="55" w16cid:durableId="1251768438">
    <w:abstractNumId w:val="57"/>
  </w:num>
  <w:num w:numId="56" w16cid:durableId="433062738">
    <w:abstractNumId w:val="18"/>
  </w:num>
  <w:num w:numId="57" w16cid:durableId="2116055161">
    <w:abstractNumId w:val="60"/>
  </w:num>
  <w:num w:numId="58" w16cid:durableId="634021249">
    <w:abstractNumId w:val="67"/>
  </w:num>
  <w:num w:numId="59" w16cid:durableId="1609000636">
    <w:abstractNumId w:val="16"/>
  </w:num>
  <w:num w:numId="60" w16cid:durableId="17588034">
    <w:abstractNumId w:val="2"/>
  </w:num>
  <w:num w:numId="61" w16cid:durableId="1044525221">
    <w:abstractNumId w:val="47"/>
  </w:num>
  <w:num w:numId="62" w16cid:durableId="1928691070">
    <w:abstractNumId w:val="52"/>
  </w:num>
  <w:num w:numId="63" w16cid:durableId="611009371">
    <w:abstractNumId w:val="21"/>
  </w:num>
  <w:num w:numId="64" w16cid:durableId="1158351450">
    <w:abstractNumId w:val="26"/>
  </w:num>
  <w:num w:numId="65" w16cid:durableId="1622685845">
    <w:abstractNumId w:val="0"/>
  </w:num>
  <w:num w:numId="66" w16cid:durableId="1716732133">
    <w:abstractNumId w:val="53"/>
  </w:num>
  <w:num w:numId="67" w16cid:durableId="1122844583">
    <w:abstractNumId w:val="6"/>
  </w:num>
  <w:num w:numId="68" w16cid:durableId="658774565">
    <w:abstractNumId w:val="37"/>
  </w:num>
  <w:num w:numId="69" w16cid:durableId="1017735466">
    <w:abstractNumId w:val="29"/>
  </w:num>
  <w:num w:numId="70" w16cid:durableId="765881809">
    <w:abstractNumId w:val="46"/>
  </w:num>
  <w:num w:numId="71" w16cid:durableId="980302557">
    <w:abstractNumId w:val="59"/>
  </w:num>
  <w:num w:numId="72" w16cid:durableId="1920015504">
    <w:abstractNumId w:val="1"/>
  </w:num>
  <w:num w:numId="73" w16cid:durableId="1840583726">
    <w:abstractNumId w:val="72"/>
  </w:num>
  <w:num w:numId="74" w16cid:durableId="1582519126">
    <w:abstractNumId w:val="38"/>
  </w:num>
  <w:num w:numId="75" w16cid:durableId="1468011469">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3F"/>
    <w:rsid w:val="00005379"/>
    <w:rsid w:val="0000644F"/>
    <w:rsid w:val="0001340B"/>
    <w:rsid w:val="00014CE3"/>
    <w:rsid w:val="0002071C"/>
    <w:rsid w:val="00024BD8"/>
    <w:rsid w:val="000264A3"/>
    <w:rsid w:val="000279DA"/>
    <w:rsid w:val="00027A76"/>
    <w:rsid w:val="00030045"/>
    <w:rsid w:val="000329F2"/>
    <w:rsid w:val="00041C3C"/>
    <w:rsid w:val="00044EF9"/>
    <w:rsid w:val="00047910"/>
    <w:rsid w:val="000508B3"/>
    <w:rsid w:val="00054EFD"/>
    <w:rsid w:val="00060DAF"/>
    <w:rsid w:val="00064E36"/>
    <w:rsid w:val="0006542A"/>
    <w:rsid w:val="00067586"/>
    <w:rsid w:val="00071A4E"/>
    <w:rsid w:val="00073F84"/>
    <w:rsid w:val="00075E5E"/>
    <w:rsid w:val="00084E29"/>
    <w:rsid w:val="000900CF"/>
    <w:rsid w:val="00091143"/>
    <w:rsid w:val="000A7AAC"/>
    <w:rsid w:val="000B308F"/>
    <w:rsid w:val="000B34C8"/>
    <w:rsid w:val="000B4843"/>
    <w:rsid w:val="000B607A"/>
    <w:rsid w:val="000B635E"/>
    <w:rsid w:val="000C0897"/>
    <w:rsid w:val="000C60E1"/>
    <w:rsid w:val="000C7D78"/>
    <w:rsid w:val="000D169F"/>
    <w:rsid w:val="000D187A"/>
    <w:rsid w:val="000D414A"/>
    <w:rsid w:val="000E36AB"/>
    <w:rsid w:val="000E674D"/>
    <w:rsid w:val="000F4107"/>
    <w:rsid w:val="000F4E50"/>
    <w:rsid w:val="00101BC0"/>
    <w:rsid w:val="00105E4D"/>
    <w:rsid w:val="0011157F"/>
    <w:rsid w:val="00112B5C"/>
    <w:rsid w:val="00112F92"/>
    <w:rsid w:val="00114B7A"/>
    <w:rsid w:val="0012172C"/>
    <w:rsid w:val="00124B6B"/>
    <w:rsid w:val="00124BE8"/>
    <w:rsid w:val="00127B1A"/>
    <w:rsid w:val="00130AF2"/>
    <w:rsid w:val="0013314F"/>
    <w:rsid w:val="00134330"/>
    <w:rsid w:val="00141EF3"/>
    <w:rsid w:val="00147BD1"/>
    <w:rsid w:val="00154D53"/>
    <w:rsid w:val="00156B01"/>
    <w:rsid w:val="00161471"/>
    <w:rsid w:val="00164778"/>
    <w:rsid w:val="00165B30"/>
    <w:rsid w:val="00180EDF"/>
    <w:rsid w:val="00181A6D"/>
    <w:rsid w:val="00184469"/>
    <w:rsid w:val="001851F6"/>
    <w:rsid w:val="001857D3"/>
    <w:rsid w:val="00187BAE"/>
    <w:rsid w:val="00190C87"/>
    <w:rsid w:val="00191189"/>
    <w:rsid w:val="00191952"/>
    <w:rsid w:val="0019551A"/>
    <w:rsid w:val="00197D64"/>
    <w:rsid w:val="00197EA2"/>
    <w:rsid w:val="001A53C7"/>
    <w:rsid w:val="001A5C14"/>
    <w:rsid w:val="001A7203"/>
    <w:rsid w:val="001B0C0B"/>
    <w:rsid w:val="001B47E2"/>
    <w:rsid w:val="001B52C1"/>
    <w:rsid w:val="001C3F07"/>
    <w:rsid w:val="001C6199"/>
    <w:rsid w:val="001C7A70"/>
    <w:rsid w:val="001D7EC2"/>
    <w:rsid w:val="001E265D"/>
    <w:rsid w:val="001E46E4"/>
    <w:rsid w:val="001E4E50"/>
    <w:rsid w:val="001F1111"/>
    <w:rsid w:val="001F59C2"/>
    <w:rsid w:val="001F6F57"/>
    <w:rsid w:val="001F755F"/>
    <w:rsid w:val="00207E75"/>
    <w:rsid w:val="0021180B"/>
    <w:rsid w:val="00212911"/>
    <w:rsid w:val="00217AB7"/>
    <w:rsid w:val="002233B9"/>
    <w:rsid w:val="00232764"/>
    <w:rsid w:val="002327BA"/>
    <w:rsid w:val="00233A9F"/>
    <w:rsid w:val="00234BA1"/>
    <w:rsid w:val="00237EE9"/>
    <w:rsid w:val="00240B11"/>
    <w:rsid w:val="00242B65"/>
    <w:rsid w:val="0024571E"/>
    <w:rsid w:val="00247286"/>
    <w:rsid w:val="00251D4D"/>
    <w:rsid w:val="00254131"/>
    <w:rsid w:val="0025473C"/>
    <w:rsid w:val="00261AF8"/>
    <w:rsid w:val="00264029"/>
    <w:rsid w:val="002709FE"/>
    <w:rsid w:val="0027116F"/>
    <w:rsid w:val="002738E3"/>
    <w:rsid w:val="00275257"/>
    <w:rsid w:val="0027751A"/>
    <w:rsid w:val="0028052B"/>
    <w:rsid w:val="00283CDF"/>
    <w:rsid w:val="0028545C"/>
    <w:rsid w:val="00286759"/>
    <w:rsid w:val="00287E97"/>
    <w:rsid w:val="0029024F"/>
    <w:rsid w:val="00293834"/>
    <w:rsid w:val="00294019"/>
    <w:rsid w:val="002969F0"/>
    <w:rsid w:val="002A525C"/>
    <w:rsid w:val="002A666A"/>
    <w:rsid w:val="002A6773"/>
    <w:rsid w:val="002A6DD7"/>
    <w:rsid w:val="002B22D3"/>
    <w:rsid w:val="002B7596"/>
    <w:rsid w:val="002C0405"/>
    <w:rsid w:val="002C4A3F"/>
    <w:rsid w:val="002C617C"/>
    <w:rsid w:val="002D1366"/>
    <w:rsid w:val="002D3689"/>
    <w:rsid w:val="002D3DD7"/>
    <w:rsid w:val="002D6C1A"/>
    <w:rsid w:val="002E59E0"/>
    <w:rsid w:val="002E6439"/>
    <w:rsid w:val="002F6729"/>
    <w:rsid w:val="0030097C"/>
    <w:rsid w:val="0030184E"/>
    <w:rsid w:val="00301E7F"/>
    <w:rsid w:val="00310108"/>
    <w:rsid w:val="00313BBA"/>
    <w:rsid w:val="00314BEA"/>
    <w:rsid w:val="00317EFF"/>
    <w:rsid w:val="00326B82"/>
    <w:rsid w:val="00331902"/>
    <w:rsid w:val="00335366"/>
    <w:rsid w:val="00340F53"/>
    <w:rsid w:val="003444AE"/>
    <w:rsid w:val="003455B2"/>
    <w:rsid w:val="00347533"/>
    <w:rsid w:val="003503C1"/>
    <w:rsid w:val="00366ABC"/>
    <w:rsid w:val="0036743B"/>
    <w:rsid w:val="003737B7"/>
    <w:rsid w:val="0038461E"/>
    <w:rsid w:val="003879EB"/>
    <w:rsid w:val="00390919"/>
    <w:rsid w:val="00393244"/>
    <w:rsid w:val="00393386"/>
    <w:rsid w:val="00393939"/>
    <w:rsid w:val="00394159"/>
    <w:rsid w:val="0039446B"/>
    <w:rsid w:val="003A1148"/>
    <w:rsid w:val="003A1B38"/>
    <w:rsid w:val="003A408E"/>
    <w:rsid w:val="003B0792"/>
    <w:rsid w:val="003B1423"/>
    <w:rsid w:val="003B1D5D"/>
    <w:rsid w:val="003B33A1"/>
    <w:rsid w:val="003B4428"/>
    <w:rsid w:val="003C0D1A"/>
    <w:rsid w:val="003C2A45"/>
    <w:rsid w:val="003C74FD"/>
    <w:rsid w:val="003C790D"/>
    <w:rsid w:val="003D0C0F"/>
    <w:rsid w:val="003D4152"/>
    <w:rsid w:val="003D5E28"/>
    <w:rsid w:val="003D65B0"/>
    <w:rsid w:val="003E60C2"/>
    <w:rsid w:val="003F0CB4"/>
    <w:rsid w:val="003F1BFB"/>
    <w:rsid w:val="004005F5"/>
    <w:rsid w:val="00400BB2"/>
    <w:rsid w:val="00405FE2"/>
    <w:rsid w:val="004102AF"/>
    <w:rsid w:val="00411CC8"/>
    <w:rsid w:val="00414075"/>
    <w:rsid w:val="00415BEF"/>
    <w:rsid w:val="00417241"/>
    <w:rsid w:val="0042311E"/>
    <w:rsid w:val="00426169"/>
    <w:rsid w:val="004302ED"/>
    <w:rsid w:val="00431989"/>
    <w:rsid w:val="00437941"/>
    <w:rsid w:val="004479B7"/>
    <w:rsid w:val="004503C5"/>
    <w:rsid w:val="004522B7"/>
    <w:rsid w:val="004525BE"/>
    <w:rsid w:val="004550B3"/>
    <w:rsid w:val="004604DD"/>
    <w:rsid w:val="004636F6"/>
    <w:rsid w:val="004644B1"/>
    <w:rsid w:val="004714EE"/>
    <w:rsid w:val="004715A2"/>
    <w:rsid w:val="004739AF"/>
    <w:rsid w:val="00473B3D"/>
    <w:rsid w:val="004806F4"/>
    <w:rsid w:val="00482EDC"/>
    <w:rsid w:val="00484B3B"/>
    <w:rsid w:val="00485843"/>
    <w:rsid w:val="00486FC2"/>
    <w:rsid w:val="004870AD"/>
    <w:rsid w:val="00487F37"/>
    <w:rsid w:val="00495B18"/>
    <w:rsid w:val="004A434F"/>
    <w:rsid w:val="004A46DE"/>
    <w:rsid w:val="004B0064"/>
    <w:rsid w:val="004B0ACF"/>
    <w:rsid w:val="004B3635"/>
    <w:rsid w:val="004B3B60"/>
    <w:rsid w:val="004C0F19"/>
    <w:rsid w:val="004C5260"/>
    <w:rsid w:val="004C63AC"/>
    <w:rsid w:val="004C7ABA"/>
    <w:rsid w:val="004C7ACB"/>
    <w:rsid w:val="004D1A99"/>
    <w:rsid w:val="004D2BD2"/>
    <w:rsid w:val="004D33D6"/>
    <w:rsid w:val="004D3DB4"/>
    <w:rsid w:val="004D55DC"/>
    <w:rsid w:val="004D574C"/>
    <w:rsid w:val="004D6648"/>
    <w:rsid w:val="004E2619"/>
    <w:rsid w:val="004E4E0F"/>
    <w:rsid w:val="004F2854"/>
    <w:rsid w:val="004F29C8"/>
    <w:rsid w:val="004F77FE"/>
    <w:rsid w:val="005031EF"/>
    <w:rsid w:val="00503AB7"/>
    <w:rsid w:val="005074C0"/>
    <w:rsid w:val="00507C91"/>
    <w:rsid w:val="00514AB3"/>
    <w:rsid w:val="00515FF7"/>
    <w:rsid w:val="00516C70"/>
    <w:rsid w:val="00520EF5"/>
    <w:rsid w:val="0052124A"/>
    <w:rsid w:val="00522BB1"/>
    <w:rsid w:val="00522FC2"/>
    <w:rsid w:val="00524822"/>
    <w:rsid w:val="005302A8"/>
    <w:rsid w:val="00540F09"/>
    <w:rsid w:val="00541340"/>
    <w:rsid w:val="005436E9"/>
    <w:rsid w:val="00544164"/>
    <w:rsid w:val="00544463"/>
    <w:rsid w:val="0054576F"/>
    <w:rsid w:val="00552C61"/>
    <w:rsid w:val="00553A2D"/>
    <w:rsid w:val="0056226C"/>
    <w:rsid w:val="00564C62"/>
    <w:rsid w:val="00574931"/>
    <w:rsid w:val="0057545C"/>
    <w:rsid w:val="005757BA"/>
    <w:rsid w:val="00575E5B"/>
    <w:rsid w:val="00577AA1"/>
    <w:rsid w:val="005848FD"/>
    <w:rsid w:val="005875E5"/>
    <w:rsid w:val="005900F3"/>
    <w:rsid w:val="005908CC"/>
    <w:rsid w:val="005935D7"/>
    <w:rsid w:val="005939CB"/>
    <w:rsid w:val="005959DF"/>
    <w:rsid w:val="005A6348"/>
    <w:rsid w:val="005B5FD9"/>
    <w:rsid w:val="005B6376"/>
    <w:rsid w:val="005B6A85"/>
    <w:rsid w:val="005C0140"/>
    <w:rsid w:val="005C15AD"/>
    <w:rsid w:val="005C1FB5"/>
    <w:rsid w:val="005C242E"/>
    <w:rsid w:val="005C615A"/>
    <w:rsid w:val="005D0AD8"/>
    <w:rsid w:val="005D0EDE"/>
    <w:rsid w:val="005D17FB"/>
    <w:rsid w:val="005D462B"/>
    <w:rsid w:val="005E1B74"/>
    <w:rsid w:val="005E3691"/>
    <w:rsid w:val="005E46C7"/>
    <w:rsid w:val="005F5CE1"/>
    <w:rsid w:val="00602DB4"/>
    <w:rsid w:val="006033FD"/>
    <w:rsid w:val="006070D9"/>
    <w:rsid w:val="0061486E"/>
    <w:rsid w:val="00616FA9"/>
    <w:rsid w:val="00633F28"/>
    <w:rsid w:val="00634CDA"/>
    <w:rsid w:val="00634ED1"/>
    <w:rsid w:val="00636B73"/>
    <w:rsid w:val="00641439"/>
    <w:rsid w:val="00642632"/>
    <w:rsid w:val="00643270"/>
    <w:rsid w:val="00643370"/>
    <w:rsid w:val="00644043"/>
    <w:rsid w:val="006514A1"/>
    <w:rsid w:val="0065380F"/>
    <w:rsid w:val="00654999"/>
    <w:rsid w:val="006616CF"/>
    <w:rsid w:val="006651FC"/>
    <w:rsid w:val="00670459"/>
    <w:rsid w:val="00674803"/>
    <w:rsid w:val="006755D1"/>
    <w:rsid w:val="00677D50"/>
    <w:rsid w:val="00683ECE"/>
    <w:rsid w:val="006844E1"/>
    <w:rsid w:val="00686382"/>
    <w:rsid w:val="006921C9"/>
    <w:rsid w:val="006928B0"/>
    <w:rsid w:val="0069661E"/>
    <w:rsid w:val="006A35A5"/>
    <w:rsid w:val="006A375E"/>
    <w:rsid w:val="006A4CDE"/>
    <w:rsid w:val="006A511A"/>
    <w:rsid w:val="006A7B95"/>
    <w:rsid w:val="006B0C1C"/>
    <w:rsid w:val="006B23C8"/>
    <w:rsid w:val="006B4DB1"/>
    <w:rsid w:val="006C2292"/>
    <w:rsid w:val="006C33D7"/>
    <w:rsid w:val="006C750B"/>
    <w:rsid w:val="006D57E0"/>
    <w:rsid w:val="006D7741"/>
    <w:rsid w:val="006D77BD"/>
    <w:rsid w:val="006E17A5"/>
    <w:rsid w:val="006E4783"/>
    <w:rsid w:val="006E69A6"/>
    <w:rsid w:val="006F174B"/>
    <w:rsid w:val="006F47CF"/>
    <w:rsid w:val="006F4D8D"/>
    <w:rsid w:val="006F536E"/>
    <w:rsid w:val="007020F5"/>
    <w:rsid w:val="00703A31"/>
    <w:rsid w:val="00705FAC"/>
    <w:rsid w:val="0071467A"/>
    <w:rsid w:val="00714B72"/>
    <w:rsid w:val="00715D96"/>
    <w:rsid w:val="007239FC"/>
    <w:rsid w:val="007272B4"/>
    <w:rsid w:val="007301A3"/>
    <w:rsid w:val="00732CBE"/>
    <w:rsid w:val="007333C6"/>
    <w:rsid w:val="007347B7"/>
    <w:rsid w:val="0074154E"/>
    <w:rsid w:val="00745427"/>
    <w:rsid w:val="007462E6"/>
    <w:rsid w:val="00750976"/>
    <w:rsid w:val="0075182C"/>
    <w:rsid w:val="00755909"/>
    <w:rsid w:val="00760AB0"/>
    <w:rsid w:val="00761FEB"/>
    <w:rsid w:val="00764BD3"/>
    <w:rsid w:val="00772FF9"/>
    <w:rsid w:val="0077565D"/>
    <w:rsid w:val="00780281"/>
    <w:rsid w:val="0078574D"/>
    <w:rsid w:val="0079389C"/>
    <w:rsid w:val="00795C36"/>
    <w:rsid w:val="007A2F25"/>
    <w:rsid w:val="007A3835"/>
    <w:rsid w:val="007B14D5"/>
    <w:rsid w:val="007B27E9"/>
    <w:rsid w:val="007B3B67"/>
    <w:rsid w:val="007B5172"/>
    <w:rsid w:val="007C07C0"/>
    <w:rsid w:val="007C1069"/>
    <w:rsid w:val="007C5A29"/>
    <w:rsid w:val="007D2334"/>
    <w:rsid w:val="007D4626"/>
    <w:rsid w:val="007D5553"/>
    <w:rsid w:val="007E1D22"/>
    <w:rsid w:val="007E3560"/>
    <w:rsid w:val="007E3E46"/>
    <w:rsid w:val="007E5165"/>
    <w:rsid w:val="007E7D9F"/>
    <w:rsid w:val="007F07E3"/>
    <w:rsid w:val="007F1172"/>
    <w:rsid w:val="007F29CB"/>
    <w:rsid w:val="007F2B2F"/>
    <w:rsid w:val="007F2E0B"/>
    <w:rsid w:val="007F3085"/>
    <w:rsid w:val="007F34FC"/>
    <w:rsid w:val="008040BE"/>
    <w:rsid w:val="0080775C"/>
    <w:rsid w:val="00810A3A"/>
    <w:rsid w:val="00813BA0"/>
    <w:rsid w:val="00814384"/>
    <w:rsid w:val="00815128"/>
    <w:rsid w:val="00817B4B"/>
    <w:rsid w:val="00821C16"/>
    <w:rsid w:val="00822976"/>
    <w:rsid w:val="008430C8"/>
    <w:rsid w:val="00844F29"/>
    <w:rsid w:val="00846742"/>
    <w:rsid w:val="00847C92"/>
    <w:rsid w:val="008529C5"/>
    <w:rsid w:val="00852D73"/>
    <w:rsid w:val="00856684"/>
    <w:rsid w:val="00857D57"/>
    <w:rsid w:val="00861CFD"/>
    <w:rsid w:val="00865D00"/>
    <w:rsid w:val="00866256"/>
    <w:rsid w:val="00880025"/>
    <w:rsid w:val="00881513"/>
    <w:rsid w:val="0088276D"/>
    <w:rsid w:val="008941A2"/>
    <w:rsid w:val="00896392"/>
    <w:rsid w:val="008A0B85"/>
    <w:rsid w:val="008A714E"/>
    <w:rsid w:val="008A7488"/>
    <w:rsid w:val="008B0B1D"/>
    <w:rsid w:val="008B4995"/>
    <w:rsid w:val="008B547B"/>
    <w:rsid w:val="008B68BA"/>
    <w:rsid w:val="008C0748"/>
    <w:rsid w:val="008C33AB"/>
    <w:rsid w:val="008D3499"/>
    <w:rsid w:val="008D52A4"/>
    <w:rsid w:val="008D67EA"/>
    <w:rsid w:val="008D72A8"/>
    <w:rsid w:val="008E0AAD"/>
    <w:rsid w:val="008F07CC"/>
    <w:rsid w:val="008F3A3F"/>
    <w:rsid w:val="008F3B83"/>
    <w:rsid w:val="008F6389"/>
    <w:rsid w:val="00900524"/>
    <w:rsid w:val="00903979"/>
    <w:rsid w:val="00907C3B"/>
    <w:rsid w:val="009103AE"/>
    <w:rsid w:val="00910CD3"/>
    <w:rsid w:val="009111A9"/>
    <w:rsid w:val="009127F8"/>
    <w:rsid w:val="00915BF7"/>
    <w:rsid w:val="00917521"/>
    <w:rsid w:val="009366F4"/>
    <w:rsid w:val="00944DB5"/>
    <w:rsid w:val="00950521"/>
    <w:rsid w:val="00951E1A"/>
    <w:rsid w:val="00953B42"/>
    <w:rsid w:val="0095491B"/>
    <w:rsid w:val="009612D0"/>
    <w:rsid w:val="00964373"/>
    <w:rsid w:val="00966EB0"/>
    <w:rsid w:val="00976ED4"/>
    <w:rsid w:val="0098522D"/>
    <w:rsid w:val="00985B3C"/>
    <w:rsid w:val="00987681"/>
    <w:rsid w:val="009954D8"/>
    <w:rsid w:val="00995E7E"/>
    <w:rsid w:val="009A30CE"/>
    <w:rsid w:val="009B0639"/>
    <w:rsid w:val="009B15FF"/>
    <w:rsid w:val="009B2B3D"/>
    <w:rsid w:val="009C7F78"/>
    <w:rsid w:val="009D1D7D"/>
    <w:rsid w:val="009D39A6"/>
    <w:rsid w:val="009D445C"/>
    <w:rsid w:val="009D59A7"/>
    <w:rsid w:val="009D7A57"/>
    <w:rsid w:val="009D7C2E"/>
    <w:rsid w:val="009F293E"/>
    <w:rsid w:val="009F3EEE"/>
    <w:rsid w:val="009F7B85"/>
    <w:rsid w:val="00A01B68"/>
    <w:rsid w:val="00A0274D"/>
    <w:rsid w:val="00A1319C"/>
    <w:rsid w:val="00A15CE6"/>
    <w:rsid w:val="00A208C6"/>
    <w:rsid w:val="00A2351F"/>
    <w:rsid w:val="00A2598C"/>
    <w:rsid w:val="00A25FC7"/>
    <w:rsid w:val="00A30D64"/>
    <w:rsid w:val="00A335C4"/>
    <w:rsid w:val="00A336CF"/>
    <w:rsid w:val="00A37D61"/>
    <w:rsid w:val="00A42C98"/>
    <w:rsid w:val="00A43861"/>
    <w:rsid w:val="00A4584B"/>
    <w:rsid w:val="00A51AB5"/>
    <w:rsid w:val="00A54EE4"/>
    <w:rsid w:val="00A5664A"/>
    <w:rsid w:val="00A617AE"/>
    <w:rsid w:val="00A630A9"/>
    <w:rsid w:val="00A64FDD"/>
    <w:rsid w:val="00A672EF"/>
    <w:rsid w:val="00A73672"/>
    <w:rsid w:val="00A82C15"/>
    <w:rsid w:val="00A84437"/>
    <w:rsid w:val="00A85BB8"/>
    <w:rsid w:val="00A92FB3"/>
    <w:rsid w:val="00A94097"/>
    <w:rsid w:val="00AA6BD5"/>
    <w:rsid w:val="00AB1391"/>
    <w:rsid w:val="00AC0F55"/>
    <w:rsid w:val="00AC2F64"/>
    <w:rsid w:val="00AC3BC9"/>
    <w:rsid w:val="00AC4D76"/>
    <w:rsid w:val="00AD41D8"/>
    <w:rsid w:val="00AD6464"/>
    <w:rsid w:val="00AD75AB"/>
    <w:rsid w:val="00AE1223"/>
    <w:rsid w:val="00AE14DF"/>
    <w:rsid w:val="00AE4701"/>
    <w:rsid w:val="00AE5AB5"/>
    <w:rsid w:val="00AF16E7"/>
    <w:rsid w:val="00AF3AAC"/>
    <w:rsid w:val="00AF61C6"/>
    <w:rsid w:val="00AF697D"/>
    <w:rsid w:val="00B02370"/>
    <w:rsid w:val="00B04BEE"/>
    <w:rsid w:val="00B064A1"/>
    <w:rsid w:val="00B065CA"/>
    <w:rsid w:val="00B0710F"/>
    <w:rsid w:val="00B14312"/>
    <w:rsid w:val="00B14862"/>
    <w:rsid w:val="00B16243"/>
    <w:rsid w:val="00B2418B"/>
    <w:rsid w:val="00B265E3"/>
    <w:rsid w:val="00B31F2A"/>
    <w:rsid w:val="00B325EE"/>
    <w:rsid w:val="00B4259E"/>
    <w:rsid w:val="00B47963"/>
    <w:rsid w:val="00B50B58"/>
    <w:rsid w:val="00B51E85"/>
    <w:rsid w:val="00B529C8"/>
    <w:rsid w:val="00B54018"/>
    <w:rsid w:val="00B54388"/>
    <w:rsid w:val="00B56B0E"/>
    <w:rsid w:val="00B56BD3"/>
    <w:rsid w:val="00B632BC"/>
    <w:rsid w:val="00B63FD7"/>
    <w:rsid w:val="00B64F27"/>
    <w:rsid w:val="00B6545C"/>
    <w:rsid w:val="00B65DFB"/>
    <w:rsid w:val="00B83F2B"/>
    <w:rsid w:val="00B84688"/>
    <w:rsid w:val="00B86D27"/>
    <w:rsid w:val="00B938EB"/>
    <w:rsid w:val="00B95958"/>
    <w:rsid w:val="00BA10B1"/>
    <w:rsid w:val="00BA6D54"/>
    <w:rsid w:val="00BB0101"/>
    <w:rsid w:val="00BB0F10"/>
    <w:rsid w:val="00BB2CAB"/>
    <w:rsid w:val="00BB612E"/>
    <w:rsid w:val="00BC1120"/>
    <w:rsid w:val="00BC5684"/>
    <w:rsid w:val="00BC755B"/>
    <w:rsid w:val="00BD0D75"/>
    <w:rsid w:val="00BD3145"/>
    <w:rsid w:val="00BD43DB"/>
    <w:rsid w:val="00BD470E"/>
    <w:rsid w:val="00BD4AE6"/>
    <w:rsid w:val="00BD7C5F"/>
    <w:rsid w:val="00BE0CA3"/>
    <w:rsid w:val="00BE29C1"/>
    <w:rsid w:val="00BE54EF"/>
    <w:rsid w:val="00BE5FA1"/>
    <w:rsid w:val="00BF16A0"/>
    <w:rsid w:val="00BF413A"/>
    <w:rsid w:val="00BF6F85"/>
    <w:rsid w:val="00C056EB"/>
    <w:rsid w:val="00C1360B"/>
    <w:rsid w:val="00C23D17"/>
    <w:rsid w:val="00C265BE"/>
    <w:rsid w:val="00C27736"/>
    <w:rsid w:val="00C30AA5"/>
    <w:rsid w:val="00C32D1B"/>
    <w:rsid w:val="00C3309F"/>
    <w:rsid w:val="00C36670"/>
    <w:rsid w:val="00C43E61"/>
    <w:rsid w:val="00C47445"/>
    <w:rsid w:val="00C50A02"/>
    <w:rsid w:val="00C5558B"/>
    <w:rsid w:val="00C7079D"/>
    <w:rsid w:val="00C7214D"/>
    <w:rsid w:val="00C728E0"/>
    <w:rsid w:val="00C767D5"/>
    <w:rsid w:val="00C80060"/>
    <w:rsid w:val="00C834A6"/>
    <w:rsid w:val="00C83BBF"/>
    <w:rsid w:val="00C8686F"/>
    <w:rsid w:val="00C90F83"/>
    <w:rsid w:val="00C97E8C"/>
    <w:rsid w:val="00CA19A5"/>
    <w:rsid w:val="00CA2B94"/>
    <w:rsid w:val="00CA382C"/>
    <w:rsid w:val="00CA3B7B"/>
    <w:rsid w:val="00CA3E1A"/>
    <w:rsid w:val="00CA53DE"/>
    <w:rsid w:val="00CB3F91"/>
    <w:rsid w:val="00CB7534"/>
    <w:rsid w:val="00CB79C4"/>
    <w:rsid w:val="00CC127F"/>
    <w:rsid w:val="00CC4228"/>
    <w:rsid w:val="00CD15BA"/>
    <w:rsid w:val="00CD1627"/>
    <w:rsid w:val="00CE1534"/>
    <w:rsid w:val="00CE78A9"/>
    <w:rsid w:val="00CF30CF"/>
    <w:rsid w:val="00CF6511"/>
    <w:rsid w:val="00CF6968"/>
    <w:rsid w:val="00D008E9"/>
    <w:rsid w:val="00D00A03"/>
    <w:rsid w:val="00D011C5"/>
    <w:rsid w:val="00D02EE5"/>
    <w:rsid w:val="00D03189"/>
    <w:rsid w:val="00D048C2"/>
    <w:rsid w:val="00D0706F"/>
    <w:rsid w:val="00D105D8"/>
    <w:rsid w:val="00D11D2F"/>
    <w:rsid w:val="00D17932"/>
    <w:rsid w:val="00D210B2"/>
    <w:rsid w:val="00D22647"/>
    <w:rsid w:val="00D3047E"/>
    <w:rsid w:val="00D31C4E"/>
    <w:rsid w:val="00D32AAF"/>
    <w:rsid w:val="00D34C33"/>
    <w:rsid w:val="00D360F3"/>
    <w:rsid w:val="00D37DF7"/>
    <w:rsid w:val="00D44510"/>
    <w:rsid w:val="00D52E70"/>
    <w:rsid w:val="00D5462F"/>
    <w:rsid w:val="00D56485"/>
    <w:rsid w:val="00D57B23"/>
    <w:rsid w:val="00D6101B"/>
    <w:rsid w:val="00D6744D"/>
    <w:rsid w:val="00D703CC"/>
    <w:rsid w:val="00D70516"/>
    <w:rsid w:val="00D713C4"/>
    <w:rsid w:val="00D73FB4"/>
    <w:rsid w:val="00D834A7"/>
    <w:rsid w:val="00D87A5A"/>
    <w:rsid w:val="00D93F31"/>
    <w:rsid w:val="00DA085F"/>
    <w:rsid w:val="00DA7A3C"/>
    <w:rsid w:val="00DA7D1B"/>
    <w:rsid w:val="00DC0301"/>
    <w:rsid w:val="00DC2AA0"/>
    <w:rsid w:val="00DC401E"/>
    <w:rsid w:val="00DC46AA"/>
    <w:rsid w:val="00DC5D0B"/>
    <w:rsid w:val="00DC7F78"/>
    <w:rsid w:val="00DD4873"/>
    <w:rsid w:val="00DD757E"/>
    <w:rsid w:val="00DE001C"/>
    <w:rsid w:val="00DE12A5"/>
    <w:rsid w:val="00DE292F"/>
    <w:rsid w:val="00DE6627"/>
    <w:rsid w:val="00DF0392"/>
    <w:rsid w:val="00DF0A2A"/>
    <w:rsid w:val="00DF1C01"/>
    <w:rsid w:val="00DF36AC"/>
    <w:rsid w:val="00DF50C9"/>
    <w:rsid w:val="00DF6278"/>
    <w:rsid w:val="00DF7D7D"/>
    <w:rsid w:val="00E0712F"/>
    <w:rsid w:val="00E122E7"/>
    <w:rsid w:val="00E13035"/>
    <w:rsid w:val="00E17AF6"/>
    <w:rsid w:val="00E30CCE"/>
    <w:rsid w:val="00E35512"/>
    <w:rsid w:val="00E371BC"/>
    <w:rsid w:val="00E40B34"/>
    <w:rsid w:val="00E50B2E"/>
    <w:rsid w:val="00E560AF"/>
    <w:rsid w:val="00E56F4F"/>
    <w:rsid w:val="00E62D4A"/>
    <w:rsid w:val="00E65CE0"/>
    <w:rsid w:val="00E71CB4"/>
    <w:rsid w:val="00E7409D"/>
    <w:rsid w:val="00E755EB"/>
    <w:rsid w:val="00E81DD9"/>
    <w:rsid w:val="00E84084"/>
    <w:rsid w:val="00E85649"/>
    <w:rsid w:val="00E87310"/>
    <w:rsid w:val="00E87380"/>
    <w:rsid w:val="00E90570"/>
    <w:rsid w:val="00E92B50"/>
    <w:rsid w:val="00E9384C"/>
    <w:rsid w:val="00EA1A19"/>
    <w:rsid w:val="00EA2116"/>
    <w:rsid w:val="00EA564C"/>
    <w:rsid w:val="00EA6335"/>
    <w:rsid w:val="00EA6698"/>
    <w:rsid w:val="00EB2892"/>
    <w:rsid w:val="00EB3F1E"/>
    <w:rsid w:val="00EB4E74"/>
    <w:rsid w:val="00EC1720"/>
    <w:rsid w:val="00EC78EA"/>
    <w:rsid w:val="00ED0C65"/>
    <w:rsid w:val="00ED22EF"/>
    <w:rsid w:val="00ED4C2F"/>
    <w:rsid w:val="00ED5448"/>
    <w:rsid w:val="00ED7693"/>
    <w:rsid w:val="00EE5E34"/>
    <w:rsid w:val="00EE666A"/>
    <w:rsid w:val="00EE6AAA"/>
    <w:rsid w:val="00EF2A00"/>
    <w:rsid w:val="00EF2D98"/>
    <w:rsid w:val="00EF5BCF"/>
    <w:rsid w:val="00EF7A6E"/>
    <w:rsid w:val="00F0057B"/>
    <w:rsid w:val="00F02E60"/>
    <w:rsid w:val="00F05A98"/>
    <w:rsid w:val="00F06C40"/>
    <w:rsid w:val="00F1462E"/>
    <w:rsid w:val="00F1616A"/>
    <w:rsid w:val="00F2566E"/>
    <w:rsid w:val="00F25C31"/>
    <w:rsid w:val="00F31002"/>
    <w:rsid w:val="00F32507"/>
    <w:rsid w:val="00F3296F"/>
    <w:rsid w:val="00F34BF6"/>
    <w:rsid w:val="00F36A31"/>
    <w:rsid w:val="00F432CC"/>
    <w:rsid w:val="00F46FB1"/>
    <w:rsid w:val="00F534B5"/>
    <w:rsid w:val="00F558FA"/>
    <w:rsid w:val="00F60524"/>
    <w:rsid w:val="00F62F08"/>
    <w:rsid w:val="00F7105F"/>
    <w:rsid w:val="00F729F6"/>
    <w:rsid w:val="00F77052"/>
    <w:rsid w:val="00F80D9F"/>
    <w:rsid w:val="00F819B5"/>
    <w:rsid w:val="00F9087E"/>
    <w:rsid w:val="00F910DF"/>
    <w:rsid w:val="00F954E9"/>
    <w:rsid w:val="00F95BFA"/>
    <w:rsid w:val="00F96BEF"/>
    <w:rsid w:val="00F975A2"/>
    <w:rsid w:val="00FA099C"/>
    <w:rsid w:val="00FA3138"/>
    <w:rsid w:val="00FA3DE7"/>
    <w:rsid w:val="00FA5997"/>
    <w:rsid w:val="00FA75CD"/>
    <w:rsid w:val="00FB1766"/>
    <w:rsid w:val="00FB2101"/>
    <w:rsid w:val="00FB4F58"/>
    <w:rsid w:val="00FD150A"/>
    <w:rsid w:val="00FE02A4"/>
    <w:rsid w:val="00FE06C1"/>
    <w:rsid w:val="00FE2649"/>
    <w:rsid w:val="00FF279B"/>
    <w:rsid w:val="00FF476B"/>
    <w:rsid w:val="00FF60E9"/>
    <w:rsid w:val="0128E799"/>
    <w:rsid w:val="0140B82F"/>
    <w:rsid w:val="0152ED3B"/>
    <w:rsid w:val="015AB9CC"/>
    <w:rsid w:val="016B69B9"/>
    <w:rsid w:val="01C53638"/>
    <w:rsid w:val="01D5F63E"/>
    <w:rsid w:val="01F594F0"/>
    <w:rsid w:val="01FD3B17"/>
    <w:rsid w:val="020C2E37"/>
    <w:rsid w:val="023D2C89"/>
    <w:rsid w:val="024269CE"/>
    <w:rsid w:val="02748C5D"/>
    <w:rsid w:val="02C77F83"/>
    <w:rsid w:val="0394D32A"/>
    <w:rsid w:val="03AA96A7"/>
    <w:rsid w:val="0400B57E"/>
    <w:rsid w:val="042F6274"/>
    <w:rsid w:val="043AF026"/>
    <w:rsid w:val="04925A8E"/>
    <w:rsid w:val="0534DBD9"/>
    <w:rsid w:val="0564C1C8"/>
    <w:rsid w:val="05D128B7"/>
    <w:rsid w:val="05EB2011"/>
    <w:rsid w:val="069C24D3"/>
    <w:rsid w:val="06AD7734"/>
    <w:rsid w:val="06B67C49"/>
    <w:rsid w:val="06BDCE61"/>
    <w:rsid w:val="06F1D737"/>
    <w:rsid w:val="0713F89E"/>
    <w:rsid w:val="071BCA4F"/>
    <w:rsid w:val="07383ECE"/>
    <w:rsid w:val="076CCE86"/>
    <w:rsid w:val="0772BCCF"/>
    <w:rsid w:val="07738E31"/>
    <w:rsid w:val="07E5EF93"/>
    <w:rsid w:val="07F51F2D"/>
    <w:rsid w:val="0809CAC3"/>
    <w:rsid w:val="08224E94"/>
    <w:rsid w:val="08AE1299"/>
    <w:rsid w:val="08AF331C"/>
    <w:rsid w:val="09089EE7"/>
    <w:rsid w:val="092BFD25"/>
    <w:rsid w:val="099B0BAD"/>
    <w:rsid w:val="09C13CFD"/>
    <w:rsid w:val="09EAE70B"/>
    <w:rsid w:val="0A01FD90"/>
    <w:rsid w:val="0A7962C0"/>
    <w:rsid w:val="0AAE61C5"/>
    <w:rsid w:val="0AD59504"/>
    <w:rsid w:val="0BC4E5CC"/>
    <w:rsid w:val="0BEB5E7A"/>
    <w:rsid w:val="0C0737B9"/>
    <w:rsid w:val="0CDACC2A"/>
    <w:rsid w:val="0CE0E425"/>
    <w:rsid w:val="0CF426F9"/>
    <w:rsid w:val="0D0F3196"/>
    <w:rsid w:val="0D5115CE"/>
    <w:rsid w:val="0D87B112"/>
    <w:rsid w:val="0DF70B70"/>
    <w:rsid w:val="0E819020"/>
    <w:rsid w:val="0EBD14FE"/>
    <w:rsid w:val="0EC207AE"/>
    <w:rsid w:val="0ECA07AD"/>
    <w:rsid w:val="0F3CD749"/>
    <w:rsid w:val="0F505FED"/>
    <w:rsid w:val="0F575245"/>
    <w:rsid w:val="0FCF96D0"/>
    <w:rsid w:val="0FEED36F"/>
    <w:rsid w:val="101D6081"/>
    <w:rsid w:val="105571C6"/>
    <w:rsid w:val="111A4337"/>
    <w:rsid w:val="113F1A95"/>
    <w:rsid w:val="116355E6"/>
    <w:rsid w:val="118024A6"/>
    <w:rsid w:val="11B1432D"/>
    <w:rsid w:val="11D992BB"/>
    <w:rsid w:val="12283976"/>
    <w:rsid w:val="12929DAD"/>
    <w:rsid w:val="144DEC19"/>
    <w:rsid w:val="14E14CCD"/>
    <w:rsid w:val="14EFF645"/>
    <w:rsid w:val="150A7358"/>
    <w:rsid w:val="15213671"/>
    <w:rsid w:val="15290487"/>
    <w:rsid w:val="1532C42F"/>
    <w:rsid w:val="1543D29A"/>
    <w:rsid w:val="155E7E53"/>
    <w:rsid w:val="15785C11"/>
    <w:rsid w:val="15ACA777"/>
    <w:rsid w:val="15BDE8A9"/>
    <w:rsid w:val="15CA3E6F"/>
    <w:rsid w:val="1600B98B"/>
    <w:rsid w:val="16093161"/>
    <w:rsid w:val="166AF5CF"/>
    <w:rsid w:val="16D51992"/>
    <w:rsid w:val="171A761B"/>
    <w:rsid w:val="17A501C2"/>
    <w:rsid w:val="17B1CFE3"/>
    <w:rsid w:val="17B2500B"/>
    <w:rsid w:val="17C85CD3"/>
    <w:rsid w:val="1857C196"/>
    <w:rsid w:val="1890CA32"/>
    <w:rsid w:val="18CA4937"/>
    <w:rsid w:val="18DEB929"/>
    <w:rsid w:val="1935FFF0"/>
    <w:rsid w:val="195CC419"/>
    <w:rsid w:val="19840F57"/>
    <w:rsid w:val="19865656"/>
    <w:rsid w:val="19C4E501"/>
    <w:rsid w:val="19DA2404"/>
    <w:rsid w:val="1A0340F3"/>
    <w:rsid w:val="1A3567AF"/>
    <w:rsid w:val="1A419283"/>
    <w:rsid w:val="1A61F42B"/>
    <w:rsid w:val="1AB219FB"/>
    <w:rsid w:val="1B197272"/>
    <w:rsid w:val="1BA90650"/>
    <w:rsid w:val="1BC75BC6"/>
    <w:rsid w:val="1BF25A72"/>
    <w:rsid w:val="1C53253A"/>
    <w:rsid w:val="1C8C8E22"/>
    <w:rsid w:val="1CE1DFCD"/>
    <w:rsid w:val="1CFCDA5D"/>
    <w:rsid w:val="1D0B1377"/>
    <w:rsid w:val="1D44D6B1"/>
    <w:rsid w:val="1D644852"/>
    <w:rsid w:val="1D691D5F"/>
    <w:rsid w:val="1DBE691B"/>
    <w:rsid w:val="1DD5A2C0"/>
    <w:rsid w:val="1E300641"/>
    <w:rsid w:val="1EC77EB5"/>
    <w:rsid w:val="1ECCCE6A"/>
    <w:rsid w:val="1ECD4CA9"/>
    <w:rsid w:val="1F024B80"/>
    <w:rsid w:val="1F77BC8D"/>
    <w:rsid w:val="1FCC00E4"/>
    <w:rsid w:val="1FD5AEB3"/>
    <w:rsid w:val="1FD9CA71"/>
    <w:rsid w:val="2006B198"/>
    <w:rsid w:val="2010B276"/>
    <w:rsid w:val="2046F000"/>
    <w:rsid w:val="2068A71A"/>
    <w:rsid w:val="20D1197F"/>
    <w:rsid w:val="20F70881"/>
    <w:rsid w:val="21046CB7"/>
    <w:rsid w:val="210A019D"/>
    <w:rsid w:val="21104573"/>
    <w:rsid w:val="2146E43D"/>
    <w:rsid w:val="2157FB72"/>
    <w:rsid w:val="21C2D3B0"/>
    <w:rsid w:val="225A3124"/>
    <w:rsid w:val="22C61436"/>
    <w:rsid w:val="22CE61A7"/>
    <w:rsid w:val="23721C34"/>
    <w:rsid w:val="23B1AC90"/>
    <w:rsid w:val="23ED143C"/>
    <w:rsid w:val="24108C5E"/>
    <w:rsid w:val="243B18E8"/>
    <w:rsid w:val="2458240E"/>
    <w:rsid w:val="2499D491"/>
    <w:rsid w:val="2536449E"/>
    <w:rsid w:val="25365F6F"/>
    <w:rsid w:val="255957F4"/>
    <w:rsid w:val="25876A23"/>
    <w:rsid w:val="2587F749"/>
    <w:rsid w:val="259B49A1"/>
    <w:rsid w:val="25A07FD6"/>
    <w:rsid w:val="261F7BC3"/>
    <w:rsid w:val="263E43ED"/>
    <w:rsid w:val="2643AB89"/>
    <w:rsid w:val="2649F4CD"/>
    <w:rsid w:val="268B6480"/>
    <w:rsid w:val="26B714CA"/>
    <w:rsid w:val="2720E7D9"/>
    <w:rsid w:val="284C4D29"/>
    <w:rsid w:val="286F83E5"/>
    <w:rsid w:val="289EB269"/>
    <w:rsid w:val="28DBC9AD"/>
    <w:rsid w:val="28F27AB4"/>
    <w:rsid w:val="294BBB90"/>
    <w:rsid w:val="295E8C5C"/>
    <w:rsid w:val="2A09B5C1"/>
    <w:rsid w:val="2A545C43"/>
    <w:rsid w:val="2A7371FA"/>
    <w:rsid w:val="2A9AFD6B"/>
    <w:rsid w:val="2A9EB784"/>
    <w:rsid w:val="2BE425B2"/>
    <w:rsid w:val="2C511E32"/>
    <w:rsid w:val="2C889AC5"/>
    <w:rsid w:val="2CB075A7"/>
    <w:rsid w:val="2CB2ED0D"/>
    <w:rsid w:val="2D415683"/>
    <w:rsid w:val="2DE17997"/>
    <w:rsid w:val="2E7C6306"/>
    <w:rsid w:val="2E941904"/>
    <w:rsid w:val="2E9BC17E"/>
    <w:rsid w:val="2F009528"/>
    <w:rsid w:val="2F59E538"/>
    <w:rsid w:val="2FD1CA95"/>
    <w:rsid w:val="2FEA8480"/>
    <w:rsid w:val="303791DF"/>
    <w:rsid w:val="30933D3B"/>
    <w:rsid w:val="30ADBF28"/>
    <w:rsid w:val="30E8D276"/>
    <w:rsid w:val="3156E021"/>
    <w:rsid w:val="31674283"/>
    <w:rsid w:val="31A3003E"/>
    <w:rsid w:val="31CF4ADB"/>
    <w:rsid w:val="31D65E11"/>
    <w:rsid w:val="32219FEB"/>
    <w:rsid w:val="324B5A12"/>
    <w:rsid w:val="32C97605"/>
    <w:rsid w:val="330E48CA"/>
    <w:rsid w:val="333F6F0D"/>
    <w:rsid w:val="3341A032"/>
    <w:rsid w:val="33711F68"/>
    <w:rsid w:val="33E722EA"/>
    <w:rsid w:val="340F31A7"/>
    <w:rsid w:val="34DD7093"/>
    <w:rsid w:val="34F59F0B"/>
    <w:rsid w:val="34F81E92"/>
    <w:rsid w:val="3554D189"/>
    <w:rsid w:val="3557C35E"/>
    <w:rsid w:val="3595BC57"/>
    <w:rsid w:val="35BB5D8B"/>
    <w:rsid w:val="35CDDD77"/>
    <w:rsid w:val="36158327"/>
    <w:rsid w:val="36161006"/>
    <w:rsid w:val="364D5D82"/>
    <w:rsid w:val="36C030F2"/>
    <w:rsid w:val="36F0A1EA"/>
    <w:rsid w:val="36FFE604"/>
    <w:rsid w:val="371C2D43"/>
    <w:rsid w:val="3770B68D"/>
    <w:rsid w:val="3776E09F"/>
    <w:rsid w:val="3777B64D"/>
    <w:rsid w:val="37B1AF1D"/>
    <w:rsid w:val="37BFD520"/>
    <w:rsid w:val="37FBE8F8"/>
    <w:rsid w:val="382DFF44"/>
    <w:rsid w:val="38311963"/>
    <w:rsid w:val="389D798B"/>
    <w:rsid w:val="38A460F1"/>
    <w:rsid w:val="38CDF9DC"/>
    <w:rsid w:val="390DD9F2"/>
    <w:rsid w:val="396ED663"/>
    <w:rsid w:val="397847B8"/>
    <w:rsid w:val="3A1B7192"/>
    <w:rsid w:val="3A840E84"/>
    <w:rsid w:val="3AA042C5"/>
    <w:rsid w:val="3AD532E9"/>
    <w:rsid w:val="3B29E8E5"/>
    <w:rsid w:val="3B8FADDB"/>
    <w:rsid w:val="3C027370"/>
    <w:rsid w:val="3C04E974"/>
    <w:rsid w:val="3C22E1CF"/>
    <w:rsid w:val="3C3C9920"/>
    <w:rsid w:val="3CB6E942"/>
    <w:rsid w:val="3CB8C26F"/>
    <w:rsid w:val="3E1A9DFD"/>
    <w:rsid w:val="3E5FE5C8"/>
    <w:rsid w:val="3E78533E"/>
    <w:rsid w:val="3E8000AB"/>
    <w:rsid w:val="3EC05985"/>
    <w:rsid w:val="3EC7FB94"/>
    <w:rsid w:val="3FCFF571"/>
    <w:rsid w:val="400C10C1"/>
    <w:rsid w:val="4036CAE2"/>
    <w:rsid w:val="40B1E8F7"/>
    <w:rsid w:val="40E89A21"/>
    <w:rsid w:val="418F3133"/>
    <w:rsid w:val="41A5909B"/>
    <w:rsid w:val="41F3C5D5"/>
    <w:rsid w:val="425CB0DF"/>
    <w:rsid w:val="4296F7B6"/>
    <w:rsid w:val="4330E487"/>
    <w:rsid w:val="43FDB2D1"/>
    <w:rsid w:val="44777B46"/>
    <w:rsid w:val="448578C1"/>
    <w:rsid w:val="44A2E1F1"/>
    <w:rsid w:val="44C15B96"/>
    <w:rsid w:val="45525C65"/>
    <w:rsid w:val="457F2C97"/>
    <w:rsid w:val="460D7E13"/>
    <w:rsid w:val="462450A7"/>
    <w:rsid w:val="46CE9C8A"/>
    <w:rsid w:val="4781BFBD"/>
    <w:rsid w:val="4814D21F"/>
    <w:rsid w:val="4819FA48"/>
    <w:rsid w:val="4860A972"/>
    <w:rsid w:val="48D0278C"/>
    <w:rsid w:val="48EC611D"/>
    <w:rsid w:val="497CB510"/>
    <w:rsid w:val="49F36CF5"/>
    <w:rsid w:val="4A08E4D8"/>
    <w:rsid w:val="4A48CE97"/>
    <w:rsid w:val="4A59C857"/>
    <w:rsid w:val="4A644935"/>
    <w:rsid w:val="4B121D47"/>
    <w:rsid w:val="4B3872AD"/>
    <w:rsid w:val="4B4D3237"/>
    <w:rsid w:val="4BA0E14D"/>
    <w:rsid w:val="4BAA5A12"/>
    <w:rsid w:val="4BDF19A6"/>
    <w:rsid w:val="4C30F33B"/>
    <w:rsid w:val="4CC23226"/>
    <w:rsid w:val="4CCC36C0"/>
    <w:rsid w:val="4CD12189"/>
    <w:rsid w:val="4CDAB8B7"/>
    <w:rsid w:val="4DE3F33E"/>
    <w:rsid w:val="4DF24CEB"/>
    <w:rsid w:val="4E31207D"/>
    <w:rsid w:val="4E4150CB"/>
    <w:rsid w:val="4E606C2F"/>
    <w:rsid w:val="4E6DDB54"/>
    <w:rsid w:val="4EB6A53C"/>
    <w:rsid w:val="4F361D68"/>
    <w:rsid w:val="4F49C52D"/>
    <w:rsid w:val="4F5523FD"/>
    <w:rsid w:val="4F63ACDF"/>
    <w:rsid w:val="4F6E02BF"/>
    <w:rsid w:val="4FA2A3A8"/>
    <w:rsid w:val="4FE40A51"/>
    <w:rsid w:val="4FFF0400"/>
    <w:rsid w:val="500BE3D0"/>
    <w:rsid w:val="502DF9C0"/>
    <w:rsid w:val="50608E88"/>
    <w:rsid w:val="5099747C"/>
    <w:rsid w:val="50A12BE1"/>
    <w:rsid w:val="50D514D9"/>
    <w:rsid w:val="50D8B594"/>
    <w:rsid w:val="51254BAC"/>
    <w:rsid w:val="516163D0"/>
    <w:rsid w:val="518CCA26"/>
    <w:rsid w:val="519AD461"/>
    <w:rsid w:val="5262498B"/>
    <w:rsid w:val="529EC986"/>
    <w:rsid w:val="52F281BE"/>
    <w:rsid w:val="52F5F8A6"/>
    <w:rsid w:val="53126D91"/>
    <w:rsid w:val="531DB5B6"/>
    <w:rsid w:val="53ABD762"/>
    <w:rsid w:val="53C324DE"/>
    <w:rsid w:val="546BCA60"/>
    <w:rsid w:val="54BF67B7"/>
    <w:rsid w:val="54EDD0DC"/>
    <w:rsid w:val="54FF0CE2"/>
    <w:rsid w:val="550AA900"/>
    <w:rsid w:val="552790AC"/>
    <w:rsid w:val="5560FF2F"/>
    <w:rsid w:val="5565C360"/>
    <w:rsid w:val="55953A76"/>
    <w:rsid w:val="55ABB8BF"/>
    <w:rsid w:val="55FA940E"/>
    <w:rsid w:val="56079AC1"/>
    <w:rsid w:val="5620D2A7"/>
    <w:rsid w:val="56ACEAC3"/>
    <w:rsid w:val="56B055BF"/>
    <w:rsid w:val="56F9892B"/>
    <w:rsid w:val="56FDFFA5"/>
    <w:rsid w:val="570065BE"/>
    <w:rsid w:val="57204E15"/>
    <w:rsid w:val="5749526A"/>
    <w:rsid w:val="5754D712"/>
    <w:rsid w:val="5846CAF4"/>
    <w:rsid w:val="5873C6CD"/>
    <w:rsid w:val="58D5358C"/>
    <w:rsid w:val="5967C163"/>
    <w:rsid w:val="59B2C616"/>
    <w:rsid w:val="59F15070"/>
    <w:rsid w:val="5A679617"/>
    <w:rsid w:val="5B4BD7E0"/>
    <w:rsid w:val="5B523030"/>
    <w:rsid w:val="5B7F6824"/>
    <w:rsid w:val="5BAB678F"/>
    <w:rsid w:val="5C330801"/>
    <w:rsid w:val="5C379274"/>
    <w:rsid w:val="5C42596A"/>
    <w:rsid w:val="5CBFD363"/>
    <w:rsid w:val="5D3CC306"/>
    <w:rsid w:val="5D5BC146"/>
    <w:rsid w:val="5DB64F09"/>
    <w:rsid w:val="5DD4D924"/>
    <w:rsid w:val="5EE93D9E"/>
    <w:rsid w:val="5EF86D06"/>
    <w:rsid w:val="5F1D1967"/>
    <w:rsid w:val="5F5A0CF0"/>
    <w:rsid w:val="5F71C061"/>
    <w:rsid w:val="5F74D203"/>
    <w:rsid w:val="5FAEE6CE"/>
    <w:rsid w:val="5FCF2CA4"/>
    <w:rsid w:val="6000EF8B"/>
    <w:rsid w:val="604F3592"/>
    <w:rsid w:val="609062B7"/>
    <w:rsid w:val="60A986F6"/>
    <w:rsid w:val="60C45875"/>
    <w:rsid w:val="6108EA16"/>
    <w:rsid w:val="6157FBCE"/>
    <w:rsid w:val="6171E394"/>
    <w:rsid w:val="618AFD5E"/>
    <w:rsid w:val="61A71AC5"/>
    <w:rsid w:val="61BDD7FB"/>
    <w:rsid w:val="620CDFE2"/>
    <w:rsid w:val="62263BAC"/>
    <w:rsid w:val="6299DBE1"/>
    <w:rsid w:val="62FD093F"/>
    <w:rsid w:val="632DA80D"/>
    <w:rsid w:val="6339B73B"/>
    <w:rsid w:val="6359A85C"/>
    <w:rsid w:val="63C9E0BC"/>
    <w:rsid w:val="63CBDE29"/>
    <w:rsid w:val="63FE68F3"/>
    <w:rsid w:val="64244E83"/>
    <w:rsid w:val="642D7E13"/>
    <w:rsid w:val="64484326"/>
    <w:rsid w:val="64E81019"/>
    <w:rsid w:val="64F578BD"/>
    <w:rsid w:val="65592488"/>
    <w:rsid w:val="6586F368"/>
    <w:rsid w:val="65D71801"/>
    <w:rsid w:val="65FFE9CC"/>
    <w:rsid w:val="66317415"/>
    <w:rsid w:val="668D936C"/>
    <w:rsid w:val="66A9C511"/>
    <w:rsid w:val="66C31925"/>
    <w:rsid w:val="66E34180"/>
    <w:rsid w:val="673B4828"/>
    <w:rsid w:val="676C5D77"/>
    <w:rsid w:val="6772E862"/>
    <w:rsid w:val="678EF6BE"/>
    <w:rsid w:val="67CA8D1A"/>
    <w:rsid w:val="6853F5C7"/>
    <w:rsid w:val="690EB8C3"/>
    <w:rsid w:val="69603831"/>
    <w:rsid w:val="69945D2A"/>
    <w:rsid w:val="6A446A48"/>
    <w:rsid w:val="6AE822E4"/>
    <w:rsid w:val="6B373009"/>
    <w:rsid w:val="6BEA8150"/>
    <w:rsid w:val="6C1FE336"/>
    <w:rsid w:val="6C22D50B"/>
    <w:rsid w:val="6C53037F"/>
    <w:rsid w:val="6CB69997"/>
    <w:rsid w:val="6D040735"/>
    <w:rsid w:val="6D14D196"/>
    <w:rsid w:val="6D1D895F"/>
    <w:rsid w:val="6D79ABF7"/>
    <w:rsid w:val="6D7CBAA1"/>
    <w:rsid w:val="6DA8592E"/>
    <w:rsid w:val="6DBEA56C"/>
    <w:rsid w:val="6E0528AE"/>
    <w:rsid w:val="6E1055A3"/>
    <w:rsid w:val="6E1C7FE8"/>
    <w:rsid w:val="6E228AA3"/>
    <w:rsid w:val="6EB2685F"/>
    <w:rsid w:val="6EB4D6F6"/>
    <w:rsid w:val="6EC97186"/>
    <w:rsid w:val="6FBB21F0"/>
    <w:rsid w:val="70659063"/>
    <w:rsid w:val="707250D9"/>
    <w:rsid w:val="70970EAF"/>
    <w:rsid w:val="70B95392"/>
    <w:rsid w:val="71078635"/>
    <w:rsid w:val="710CAE26"/>
    <w:rsid w:val="7136817D"/>
    <w:rsid w:val="715D5223"/>
    <w:rsid w:val="71DF1562"/>
    <w:rsid w:val="725E77D8"/>
    <w:rsid w:val="72CC96C6"/>
    <w:rsid w:val="73314B96"/>
    <w:rsid w:val="738213C1"/>
    <w:rsid w:val="73C34BF7"/>
    <w:rsid w:val="74191C5A"/>
    <w:rsid w:val="744A66BC"/>
    <w:rsid w:val="74BBC12A"/>
    <w:rsid w:val="74FF1A0F"/>
    <w:rsid w:val="7506745B"/>
    <w:rsid w:val="758AA67D"/>
    <w:rsid w:val="759E399C"/>
    <w:rsid w:val="75C649E1"/>
    <w:rsid w:val="75E6371D"/>
    <w:rsid w:val="75F021CA"/>
    <w:rsid w:val="7665C2E0"/>
    <w:rsid w:val="76CC8D56"/>
    <w:rsid w:val="76EFBFDC"/>
    <w:rsid w:val="76F5DFAE"/>
    <w:rsid w:val="77361317"/>
    <w:rsid w:val="773DA931"/>
    <w:rsid w:val="77A5E6FA"/>
    <w:rsid w:val="77A71692"/>
    <w:rsid w:val="77EBB972"/>
    <w:rsid w:val="7812175A"/>
    <w:rsid w:val="7844634C"/>
    <w:rsid w:val="78F4585B"/>
    <w:rsid w:val="79209D3C"/>
    <w:rsid w:val="793674F1"/>
    <w:rsid w:val="795A4840"/>
    <w:rsid w:val="79988847"/>
    <w:rsid w:val="7A357595"/>
    <w:rsid w:val="7B2E324B"/>
    <w:rsid w:val="7B433D23"/>
    <w:rsid w:val="7BAD6B33"/>
    <w:rsid w:val="7BB945DF"/>
    <w:rsid w:val="7BD35528"/>
    <w:rsid w:val="7BD95E78"/>
    <w:rsid w:val="7BF612C6"/>
    <w:rsid w:val="7BFBF2A6"/>
    <w:rsid w:val="7C0E5C38"/>
    <w:rsid w:val="7C358B65"/>
    <w:rsid w:val="7C85151F"/>
    <w:rsid w:val="7D9ADE22"/>
    <w:rsid w:val="7DC020EF"/>
    <w:rsid w:val="7DF40E5F"/>
    <w:rsid w:val="7E23405C"/>
    <w:rsid w:val="7E62A370"/>
    <w:rsid w:val="7F2DEFC1"/>
    <w:rsid w:val="7F7366B6"/>
    <w:rsid w:val="7FB5C5B5"/>
    <w:rsid w:val="7FC3666C"/>
    <w:rsid w:val="7FC95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CC606996-7BA6-4C0E-B93A-E939DE7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5D00"/>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character" w:styleId="FollowedHyperlink">
    <w:name w:val="FollowedHyperlink"/>
    <w:basedOn w:val="DefaultParagraphFont"/>
    <w:uiPriority w:val="99"/>
    <w:semiHidden/>
    <w:unhideWhenUsed/>
    <w:rsid w:val="000B308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3F1BFB"/>
    <w:pPr>
      <w:tabs>
        <w:tab w:val="center" w:pos="4680"/>
        <w:tab w:val="right" w:pos="9360"/>
      </w:tabs>
      <w:spacing w:after="0"/>
    </w:pPr>
  </w:style>
  <w:style w:type="character" w:customStyle="1" w:styleId="HeaderChar">
    <w:name w:val="Header Char"/>
    <w:basedOn w:val="DefaultParagraphFont"/>
    <w:link w:val="Header"/>
    <w:uiPriority w:val="99"/>
    <w:semiHidden/>
    <w:rsid w:val="003F1BFB"/>
    <w:rPr>
      <w:rFonts w:ascii="Arial" w:eastAsia="Arial" w:hAnsi="Arial" w:cs="Arial"/>
    </w:rPr>
  </w:style>
  <w:style w:type="paragraph" w:styleId="Footer">
    <w:name w:val="footer"/>
    <w:basedOn w:val="Normal"/>
    <w:link w:val="FooterChar"/>
    <w:uiPriority w:val="99"/>
    <w:semiHidden/>
    <w:unhideWhenUsed/>
    <w:rsid w:val="003F1BFB"/>
    <w:pPr>
      <w:tabs>
        <w:tab w:val="center" w:pos="4680"/>
        <w:tab w:val="right" w:pos="9360"/>
      </w:tabs>
      <w:spacing w:after="0"/>
    </w:pPr>
  </w:style>
  <w:style w:type="character" w:customStyle="1" w:styleId="FooterChar">
    <w:name w:val="Footer Char"/>
    <w:basedOn w:val="DefaultParagraphFont"/>
    <w:link w:val="Footer"/>
    <w:uiPriority w:val="99"/>
    <w:semiHidden/>
    <w:rsid w:val="003F1BFB"/>
    <w:rPr>
      <w:rFonts w:ascii="Arial" w:eastAsia="Arial" w:hAnsi="Arial" w:cs="Arial"/>
    </w:rPr>
  </w:style>
  <w:style w:type="character" w:styleId="UnresolvedMention">
    <w:name w:val="Unresolved Mention"/>
    <w:basedOn w:val="DefaultParagraphFont"/>
    <w:uiPriority w:val="99"/>
    <w:semiHidden/>
    <w:unhideWhenUsed/>
    <w:rsid w:val="001F59C2"/>
    <w:rPr>
      <w:color w:val="605E5C"/>
      <w:shd w:val="clear" w:color="auto" w:fill="E1DFDD"/>
    </w:rPr>
  </w:style>
  <w:style w:type="paragraph" w:styleId="Revision">
    <w:name w:val="Revision"/>
    <w:hidden/>
    <w:uiPriority w:val="99"/>
    <w:semiHidden/>
    <w:rsid w:val="00F80D9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datamanagement.iu.edu/types-of-data/classifications.php" TargetMode="External"/><Relationship Id="rId3" Type="http://schemas.openxmlformats.org/officeDocument/2006/relationships/customXml" Target="../customXml/item3.xml"/><Relationship Id="rId21" Type="http://schemas.openxmlformats.org/officeDocument/2006/relationships/hyperlink" Target="http://policies.iu.edu/policies/categories/information-it/it/IT-02.s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olicies.iu.edu/policies/dm-01-management-institutional-data/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formationsecurity.iu.edu/policies/standards/it12-security-categorization-procedure.docx" TargetMode="External"/><Relationship Id="rId20" Type="http://schemas.openxmlformats.org/officeDocument/2006/relationships/hyperlink" Target="https://kb.iu.edu/d/bgz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iso@i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mailto:uiso@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2493A-C016-47B1-A1ED-C1F2A0C27E5D}">
  <ds:schemaRefs>
    <ds:schemaRef ds:uri="http://schemas.openxmlformats.org/officeDocument/2006/bibliography"/>
  </ds:schemaRefs>
</ds:datastoreItem>
</file>

<file path=customXml/itemProps2.xml><?xml version="1.0" encoding="utf-8"?>
<ds:datastoreItem xmlns:ds="http://schemas.openxmlformats.org/officeDocument/2006/customXml" ds:itemID="{883CACEE-CE31-4E95-9A1B-C9CA817EA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1C653-6067-46AD-B98E-5AD5D65E9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1E43B-D243-4615-8A47-094BC67FF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1067</Words>
  <Characters>6088</Characters>
  <Application>Microsoft Office Word</Application>
  <DocSecurity>0</DocSecurity>
  <Lines>50</Lines>
  <Paragraphs>14</Paragraphs>
  <ScaleCrop>false</ScaleCrop>
  <Company>Indiana University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Jennifer U</dc:creator>
  <cp:keywords/>
  <cp:lastModifiedBy>Cosens, Eric D</cp:lastModifiedBy>
  <cp:revision>21</cp:revision>
  <dcterms:created xsi:type="dcterms:W3CDTF">2023-04-11T20:35:00Z</dcterms:created>
  <dcterms:modified xsi:type="dcterms:W3CDTF">2023-04-12T13:07:00Z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2023-04-11T20:34:56Z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3fcda049-2d65-4393-a27a-ab863c85f248</vt:lpwstr>
  </property>
  <property fmtid="{D5CDD505-2E9C-101B-9397-08002B2CF9AE}" pid="12" name="MSIP_Label_414b3c7e-3bfa-45f1-b28d-09d7fca8a9b7_ContentBits">
    <vt:lpwstr>0</vt:lpwstr>
  </property>
</Properties>
</file>